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D" w:rsidRDefault="000120BD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Ультразвуковая терапия</w:t>
      </w:r>
    </w:p>
    <w:p w:rsidR="00B525B7" w:rsidRPr="00B525B7" w:rsidRDefault="00B525B7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EAC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Ультразвуковая терапия (УЗТ) — это физиотерапевтическая процедура, предполагающая использование механических колебаний ультравысокой частоты в лечебно-профилактических целях. Это </w:t>
      </w:r>
      <w:proofErr w:type="gramStart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</w:t>
      </w:r>
      <w:proofErr w:type="gramEnd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микромассаж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тканей на уровне клеток. Ультразвук проникает вглубь на 4-6 см. Одной из главных ценностей этой процедуры является точечное влияние, позволяющее воздействовать точно на патологический участок.</w:t>
      </w:r>
    </w:p>
    <w:p w:rsidR="00B525B7" w:rsidRPr="00B525B7" w:rsidRDefault="00B525B7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7" w:rsidRDefault="00721EAC" w:rsidP="00B525B7">
      <w:pPr>
        <w:shd w:val="clear" w:color="auto" w:fill="FFFFFF"/>
        <w:spacing w:before="75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УЗТ одновременно оказывает несколько воздействий на организм:</w:t>
      </w:r>
    </w:p>
    <w:p w:rsidR="00B525B7" w:rsidRPr="00B525B7" w:rsidRDefault="00721EAC" w:rsidP="00B525B7">
      <w:pPr>
        <w:pStyle w:val="a8"/>
        <w:numPr>
          <w:ilvl w:val="0"/>
          <w:numId w:val="21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Механическое</w:t>
      </w:r>
      <w:proofErr w:type="gram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обусловлен</w:t>
      </w:r>
      <w:r w:rsidR="00B525B7"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созданием микровибраций,</w:t>
      </w:r>
      <w:r w:rsidR="00B525B7"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стимулируют метаболизм и укрепляют клеточные мембраны.</w:t>
      </w:r>
    </w:p>
    <w:p w:rsidR="00B525B7" w:rsidRPr="00B525B7" w:rsidRDefault="00721EAC" w:rsidP="00B525B7">
      <w:pPr>
        <w:pStyle w:val="a8"/>
        <w:numPr>
          <w:ilvl w:val="0"/>
          <w:numId w:val="21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Тепловое — локальное повышение температуры на 1-2 градуса, приводящее к усилению кровообращения и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лимфодренажа.</w:t>
      </w:r>
      <w:proofErr w:type="spellEnd"/>
    </w:p>
    <w:p w:rsidR="00B525B7" w:rsidRPr="00B525B7" w:rsidRDefault="00721EAC" w:rsidP="00B525B7">
      <w:pPr>
        <w:pStyle w:val="a8"/>
        <w:numPr>
          <w:ilvl w:val="0"/>
          <w:numId w:val="21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Физико-химическое</w:t>
      </w:r>
      <w:proofErr w:type="gram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в момент воздействия ультразвука изменяется активность молекул и увеличивается скорость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окислительно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-восстановительных процессов.</w:t>
      </w:r>
    </w:p>
    <w:p w:rsidR="00721EAC" w:rsidRPr="00B525B7" w:rsidRDefault="00721EAC" w:rsidP="00B525B7">
      <w:pPr>
        <w:pStyle w:val="a8"/>
        <w:numPr>
          <w:ilvl w:val="0"/>
          <w:numId w:val="21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Биологическое — ускорение биохимических реакций и синтез новых биогенных веществ.</w:t>
      </w:r>
      <w:bookmarkStart w:id="0" w:name="_GoBack"/>
      <w:bookmarkEnd w:id="0"/>
    </w:p>
    <w:p w:rsidR="00B525B7" w:rsidRPr="00B525B7" w:rsidRDefault="00B525B7" w:rsidP="00B525B7">
      <w:pPr>
        <w:shd w:val="clear" w:color="auto" w:fill="FFFFFF"/>
        <w:spacing w:before="75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EAC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ультразвуковой терапии происходит локальное расширение кровеносных и лимфатических сосудов, повышение активности ферментов, нормализация тканевого дыхания, активация метаболических процессов, устранение спастических явлений.</w:t>
      </w:r>
    </w:p>
    <w:p w:rsidR="00B525B7" w:rsidRPr="00B525B7" w:rsidRDefault="00B525B7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Pr="00B525B7" w:rsidRDefault="00721EAC" w:rsidP="00B525B7">
      <w:pPr>
        <w:shd w:val="clear" w:color="auto" w:fill="FFFFFF"/>
        <w:spacing w:before="75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Благодаря этому ультразвуковая терапия обеспечивает несколько лечебных эффектов: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болевого синдрома;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Угнетение воспалительного процесса;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микроциркуляции;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мышечного спазма;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эластичности тканей;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Ускорение утилизации продуктов обмена и распада;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Предотвращение формирования спаек и рубцевания;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Ускорение процессов тканевой регенерации;</w:t>
      </w:r>
    </w:p>
    <w:p w:rsidR="00721EAC" w:rsidRPr="00B525B7" w:rsidRDefault="00721EAC" w:rsidP="00B525B7">
      <w:pPr>
        <w:pStyle w:val="a8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Усиление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лимфооттока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21EAC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Ультразвук эффективно повышает проницаемость сосудов и кожных покровов. Это свойство активно используется для ускоренной транспортировки лекарственного препарата через кожу —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фонофорез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 этих процедур усиливает лечебный эффект, ускоряет процесс выздоровления и восстановления.</w:t>
      </w:r>
    </w:p>
    <w:p w:rsidR="00B525B7" w:rsidRPr="00B525B7" w:rsidRDefault="00B525B7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Default="00721EAC" w:rsidP="00B525B7">
      <w:pPr>
        <w:shd w:val="clear" w:color="auto" w:fill="FFFFFF"/>
        <w:spacing w:before="75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Показания и противопоказания к </w:t>
      </w:r>
      <w:proofErr w:type="gramStart"/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УЗ-терапии</w:t>
      </w:r>
      <w:proofErr w:type="gramEnd"/>
      <w:r w:rsid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25B7" w:rsidRPr="00B525B7" w:rsidRDefault="00B525B7" w:rsidP="00B525B7">
      <w:pPr>
        <w:shd w:val="clear" w:color="auto" w:fill="FFFFFF"/>
        <w:spacing w:before="75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EAC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Ультразвуковая терапия нашла широкое применение в разных отраслях медицины. Она часто используется в качестве дополнения основного лечения, усиливая его эффективность. Ее также назначают в профилактических целях и для ускоренной реабилитации после перенесенной травмы, болезни или операции. УЗТ может применяться как у взрослых, так и у детей. Но важно понимать, что одной процедуры для достижения стойкого результата недостаточно. Полноценный лечебный эффект достигается только при курсовом лечении, которое включает в себя от 7 до 15 сеансов. Длительность курса и частота УЗТ выбирается индивидуально, в зависимости от диагноза и анамнеза. Поэтому перед стартом лечения</w:t>
      </w:r>
      <w:r w:rsidR="005813F2"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врачи-физиотерапевты нашего центра</w:t>
      </w: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тщательное изучение случая пациента.</w:t>
      </w:r>
    </w:p>
    <w:p w:rsidR="00B525B7" w:rsidRPr="00B525B7" w:rsidRDefault="00B525B7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Pr="00B525B7" w:rsidRDefault="00721EAC" w:rsidP="00B525B7">
      <w:pPr>
        <w:shd w:val="clear" w:color="auto" w:fill="FFFFFF"/>
        <w:spacing w:before="75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показания для назначения ультразвуковой терапии:</w:t>
      </w:r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5B7">
        <w:rPr>
          <w:rFonts w:ascii="Times New Roman" w:hAnsi="Times New Roman" w:cs="Times New Roman"/>
          <w:sz w:val="28"/>
          <w:szCs w:val="28"/>
          <w:shd w:val="clear" w:color="auto" w:fill="FFFFFF"/>
        </w:rPr>
        <w:t>Патологии опорно-двигательного аппарата: ушибы, переломы, растяжение мышечных волокон, артрит, артроз, бурсит, межпозвоночные грыжи.</w:t>
      </w:r>
      <w:proofErr w:type="gramEnd"/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Дерматологические проблемы: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акне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угревая болезнь, пигментация кожи, экзема,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нейродерматит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целлюлит.</w:t>
      </w:r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Неврологические заболевания: остеохондроз, невралгия, неврит, снижение чувствительности нервных рецепторов.</w:t>
      </w:r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Гинекологические болезни: спаечный процесс в малом тазу, мастит,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лактостаз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бесплодие (как женское, так и мужское).</w:t>
      </w:r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Заболевания ЛОР-органов: ангина, синусит, фронтит, аденоиды.</w:t>
      </w:r>
    </w:p>
    <w:p w:rsidR="00B525B7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Патологии пищеварительного тракта: гастрит, колит, дуоденит, язвенная болезнь желудка и 12-перстной кишки.</w:t>
      </w:r>
    </w:p>
    <w:p w:rsidR="00721EAC" w:rsidRPr="00B525B7" w:rsidRDefault="00721EAC" w:rsidP="00B525B7">
      <w:pPr>
        <w:pStyle w:val="a8"/>
        <w:numPr>
          <w:ilvl w:val="0"/>
          <w:numId w:val="20"/>
        </w:numPr>
        <w:shd w:val="clear" w:color="auto" w:fill="FFFFFF"/>
        <w:spacing w:before="7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Болезни дыхательной системы: бронхит, хроническая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обструктивная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болезнь легких, астма в период обострения.</w:t>
      </w:r>
    </w:p>
    <w:p w:rsidR="00B525B7" w:rsidRPr="00B525B7" w:rsidRDefault="00B525B7" w:rsidP="00B525B7">
      <w:pPr>
        <w:shd w:val="clear" w:color="auto" w:fill="FFFFFF"/>
        <w:spacing w:before="75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Pr="00B525B7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Ультразвуковая терапия — это абсолютно безопасная для организма процедура. Но</w:t>
      </w:r>
      <w:r w:rsid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доказанную эффективность и безвредность</w:t>
      </w:r>
      <w:r w:rsid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имеет несколько противопоказаний для проведения.</w:t>
      </w:r>
    </w:p>
    <w:p w:rsidR="00721EAC" w:rsidRPr="00B525B7" w:rsidRDefault="00721EAC" w:rsidP="00B525B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Pr="00B525B7" w:rsidRDefault="00721EAC" w:rsidP="00B525B7">
      <w:pPr>
        <w:shd w:val="clear" w:color="auto" w:fill="FFFFFF"/>
        <w:spacing w:before="7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 для терапии ультразвуком: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Онкозаболевания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том числе доброкачественные опухоли;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Инфекционный и воспалительный процесс на коже;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Заболевания в состоянии декомпенсации;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Нарушения свертываемости крови, склонность к кровотечениям;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Аневризма сердца, аорты;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Беременность;</w:t>
      </w:r>
    </w:p>
    <w:p w:rsidR="00721EAC" w:rsidRPr="00B525B7" w:rsidRDefault="00721EAC" w:rsidP="00B525B7">
      <w:pPr>
        <w:pStyle w:val="a8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B525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Интоксикация организма</w:t>
        </w:r>
      </w:hyperlink>
      <w:r w:rsidRPr="00B52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лихорадка.</w:t>
      </w:r>
    </w:p>
    <w:p w:rsidR="00B525B7" w:rsidRPr="00B525B7" w:rsidRDefault="00B525B7" w:rsidP="00B525B7">
      <w:pPr>
        <w:pStyle w:val="a8"/>
        <w:shd w:val="clear" w:color="auto" w:fill="FFFFFF"/>
        <w:spacing w:beforeAutospacing="1" w:after="0" w:afterAutospacing="1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B1" w:rsidRPr="00B525B7" w:rsidRDefault="00B10CB1" w:rsidP="00B525B7">
      <w:pPr>
        <w:pStyle w:val="a8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b/>
          <w:bCs/>
          <w:sz w:val="28"/>
          <w:szCs w:val="28"/>
        </w:rPr>
        <w:t>Ультразвуковая терапия</w:t>
      </w:r>
      <w:r w:rsidRPr="00B525B7">
        <w:rPr>
          <w:rFonts w:ascii="Times New Roman" w:eastAsia="Times New Roman" w:hAnsi="Times New Roman" w:cs="Times New Roman"/>
          <w:sz w:val="28"/>
          <w:szCs w:val="28"/>
        </w:rPr>
        <w:t xml:space="preserve"> для получателей социальных услуг, признанных нуждающимися в социальном обслуживании, предоставляется бесплатно в рамках реализации индивидуальной программы предоставления социальных услуг. </w:t>
      </w:r>
    </w:p>
    <w:p w:rsidR="00B10CB1" w:rsidRPr="00B525B7" w:rsidRDefault="00B10CB1" w:rsidP="00B525B7">
      <w:pPr>
        <w:pStyle w:val="a8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>Категории получателей социально-медицинской услуги кислородный коктейль:</w:t>
      </w:r>
    </w:p>
    <w:p w:rsidR="00B10CB1" w:rsidRPr="00B525B7" w:rsidRDefault="00B10CB1" w:rsidP="00B525B7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>несовершеннолетние с ограни</w:t>
      </w:r>
      <w:r w:rsidR="00B525B7">
        <w:rPr>
          <w:rFonts w:ascii="Times New Roman" w:eastAsia="Times New Roman" w:hAnsi="Times New Roman" w:cs="Times New Roman"/>
          <w:sz w:val="28"/>
          <w:szCs w:val="28"/>
        </w:rPr>
        <w:t>ченными возможностями здоровья;</w:t>
      </w:r>
    </w:p>
    <w:p w:rsidR="00A624E2" w:rsidRDefault="00B525B7" w:rsidP="00B525B7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>инвалиды</w:t>
      </w:r>
      <w:r w:rsidR="00A624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0CB1" w:rsidRPr="00B525B7" w:rsidRDefault="00B525B7" w:rsidP="00B525B7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5B7"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 w:rsidRPr="00B525B7">
        <w:rPr>
          <w:rFonts w:ascii="Times New Roman" w:eastAsia="Times New Roman" w:hAnsi="Times New Roman" w:cs="Times New Roman"/>
          <w:sz w:val="28"/>
          <w:szCs w:val="28"/>
        </w:rPr>
        <w:t xml:space="preserve"> на диспансерном учете;</w:t>
      </w:r>
    </w:p>
    <w:p w:rsidR="00B10CB1" w:rsidRPr="00B525B7" w:rsidRDefault="00B10CB1" w:rsidP="00B525B7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>находящиеся на социальном обслуживании в отделении социальной реабилитации и абилитации детей с ограниченными возможностями;</w:t>
      </w:r>
    </w:p>
    <w:p w:rsidR="00B525B7" w:rsidRDefault="00B10CB1" w:rsidP="00B525B7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 xml:space="preserve">пожилые граждане и </w:t>
      </w:r>
      <w:r w:rsidR="00B525B7">
        <w:rPr>
          <w:rFonts w:ascii="Times New Roman" w:eastAsia="Times New Roman" w:hAnsi="Times New Roman" w:cs="Times New Roman"/>
          <w:sz w:val="28"/>
          <w:szCs w:val="28"/>
        </w:rPr>
        <w:t xml:space="preserve">инвалиды, </w:t>
      </w:r>
      <w:r w:rsidRPr="00B525B7">
        <w:rPr>
          <w:rFonts w:ascii="Times New Roman" w:eastAsia="Times New Roman" w:hAnsi="Times New Roman" w:cs="Times New Roman"/>
          <w:sz w:val="28"/>
          <w:szCs w:val="28"/>
        </w:rPr>
        <w:t>находящиеся на социальном обслуживании в отделении социальной реабилитации и абилитации.</w:t>
      </w:r>
    </w:p>
    <w:p w:rsidR="00A624E2" w:rsidRDefault="00A624E2" w:rsidP="00A624E2">
      <w:pPr>
        <w:pStyle w:val="a8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B1" w:rsidRPr="00B525B7" w:rsidRDefault="00B10CB1" w:rsidP="00A624E2">
      <w:pPr>
        <w:pStyle w:val="a8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>Всем остальным гражданам</w:t>
      </w:r>
      <w:r w:rsidR="00A624E2">
        <w:rPr>
          <w:rFonts w:ascii="Times New Roman" w:eastAsia="Times New Roman" w:hAnsi="Times New Roman" w:cs="Times New Roman"/>
          <w:sz w:val="28"/>
          <w:szCs w:val="28"/>
        </w:rPr>
        <w:t xml:space="preserve">, обратившимся в учреждение для </w:t>
      </w:r>
      <w:r w:rsidRPr="00B525B7">
        <w:rPr>
          <w:rFonts w:ascii="Times New Roman" w:eastAsia="Times New Roman" w:hAnsi="Times New Roman" w:cs="Times New Roman"/>
          <w:sz w:val="28"/>
          <w:szCs w:val="28"/>
        </w:rPr>
        <w:t>получения услуги кислородный коктейль, услуга оказывается платно.</w:t>
      </w:r>
    </w:p>
    <w:p w:rsidR="00B10CB1" w:rsidRPr="00B525B7" w:rsidRDefault="00B10CB1" w:rsidP="00B525B7">
      <w:pPr>
        <w:shd w:val="clear" w:color="auto" w:fill="FFFFFF"/>
        <w:spacing w:beforeAutospacing="1"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C" w:rsidRDefault="00721EAC" w:rsidP="00B525B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624E2" w:rsidRPr="00B525B7" w:rsidRDefault="00A624E2" w:rsidP="00B525B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EAC" w:rsidRPr="00B525B7" w:rsidRDefault="00721EAC" w:rsidP="00B525B7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методик ультразвуковой терапии эффективно при различных хронических заболеваниях, замедлении обменных процессов, травмах.  Для каждого пациента подбирается оптимальный курс процедур, с учетом его возраста, стадии болезни и ее особенностей, наличия противопоказаний. При грамотном проведении лечение безопасно и не имеет побочных эффектов, </w:t>
      </w:r>
      <w:proofErr w:type="gramStart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заметные  результаты</w:t>
      </w:r>
      <w:proofErr w:type="gramEnd"/>
      <w:r w:rsidRPr="00B5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E2" w:rsidRDefault="00B10CB1" w:rsidP="00A6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B7">
        <w:rPr>
          <w:rFonts w:ascii="Times New Roman" w:eastAsia="Times New Roman" w:hAnsi="Times New Roman" w:cs="Times New Roman"/>
          <w:sz w:val="28"/>
          <w:szCs w:val="28"/>
        </w:rPr>
        <w:t xml:space="preserve">Подготовил: </w:t>
      </w:r>
      <w:proofErr w:type="spellStart"/>
      <w:r w:rsidRPr="00B525B7">
        <w:rPr>
          <w:rFonts w:ascii="Times New Roman" w:eastAsia="Times New Roman" w:hAnsi="Times New Roman" w:cs="Times New Roman"/>
          <w:sz w:val="28"/>
          <w:szCs w:val="28"/>
        </w:rPr>
        <w:t>Мадиярова</w:t>
      </w:r>
      <w:proofErr w:type="spellEnd"/>
      <w:r w:rsidRPr="00B525B7">
        <w:rPr>
          <w:rFonts w:ascii="Times New Roman" w:eastAsia="Times New Roman" w:hAnsi="Times New Roman" w:cs="Times New Roman"/>
          <w:sz w:val="28"/>
          <w:szCs w:val="28"/>
        </w:rPr>
        <w:t xml:space="preserve"> Оксана Антоновна, медицинская сестра по физиотерапии социально-медицинского отделения</w:t>
      </w:r>
      <w:r w:rsidR="00A62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4E2" w:rsidRPr="000D42AF" w:rsidRDefault="00A624E2" w:rsidP="00A62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AF">
        <w:rPr>
          <w:rFonts w:ascii="Times New Roman" w:hAnsi="Times New Roman" w:cs="Times New Roman"/>
          <w:sz w:val="28"/>
          <w:szCs w:val="28"/>
        </w:rPr>
        <w:t>Контактный телефон социально-медицинского отделения: 8(34667) 2-26-52</w:t>
      </w:r>
    </w:p>
    <w:p w:rsidR="00B10CB1" w:rsidRPr="00B525B7" w:rsidRDefault="00B10CB1" w:rsidP="00B5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B1" w:rsidRPr="00532F28" w:rsidRDefault="00B10CB1" w:rsidP="00B10CB1">
      <w:pPr>
        <w:spacing w:after="0"/>
        <w:ind w:right="-22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CB1" w:rsidRPr="00FB77B7" w:rsidRDefault="00B10CB1" w:rsidP="00721EAC">
      <w:pPr>
        <w:shd w:val="clear" w:color="auto" w:fill="FFFFFF"/>
        <w:spacing w:after="450" w:line="420" w:lineRule="atLeast"/>
        <w:rPr>
          <w:rFonts w:eastAsia="Times New Roman" w:cs="Arial"/>
          <w:sz w:val="28"/>
          <w:szCs w:val="28"/>
          <w:lang w:eastAsia="ru-RU"/>
        </w:rPr>
      </w:pPr>
    </w:p>
    <w:p w:rsidR="00721EAC" w:rsidRPr="00721EAC" w:rsidRDefault="00721EAC" w:rsidP="00721EAC">
      <w:pPr>
        <w:shd w:val="clear" w:color="auto" w:fill="FFFFFF"/>
        <w:spacing w:beforeAutospacing="1" w:after="0" w:afterAutospacing="1" w:line="240" w:lineRule="auto"/>
        <w:ind w:left="450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sectPr w:rsidR="00721EAC" w:rsidRPr="00721EAC" w:rsidSect="00B525B7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2DFD"/>
    <w:multiLevelType w:val="hybridMultilevel"/>
    <w:tmpl w:val="E6283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61796"/>
    <w:multiLevelType w:val="multilevel"/>
    <w:tmpl w:val="3BD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2E76"/>
    <w:multiLevelType w:val="multilevel"/>
    <w:tmpl w:val="5072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51AFD"/>
    <w:multiLevelType w:val="hybridMultilevel"/>
    <w:tmpl w:val="485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320D1"/>
    <w:multiLevelType w:val="multilevel"/>
    <w:tmpl w:val="78AE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272B4"/>
    <w:multiLevelType w:val="multilevel"/>
    <w:tmpl w:val="463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A73E5B"/>
    <w:multiLevelType w:val="multilevel"/>
    <w:tmpl w:val="C05C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B6B78"/>
    <w:multiLevelType w:val="multilevel"/>
    <w:tmpl w:val="5D3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36A1D"/>
    <w:multiLevelType w:val="multilevel"/>
    <w:tmpl w:val="6214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9521A"/>
    <w:multiLevelType w:val="hybridMultilevel"/>
    <w:tmpl w:val="E7B6E12E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0">
    <w:nsid w:val="2E7A3D9B"/>
    <w:multiLevelType w:val="multilevel"/>
    <w:tmpl w:val="411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5E0816"/>
    <w:multiLevelType w:val="multilevel"/>
    <w:tmpl w:val="D200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44392"/>
    <w:multiLevelType w:val="multilevel"/>
    <w:tmpl w:val="E89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03163"/>
    <w:multiLevelType w:val="multilevel"/>
    <w:tmpl w:val="C236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23966"/>
    <w:multiLevelType w:val="multilevel"/>
    <w:tmpl w:val="906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2925BC"/>
    <w:multiLevelType w:val="multilevel"/>
    <w:tmpl w:val="AAC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3832CC"/>
    <w:multiLevelType w:val="multilevel"/>
    <w:tmpl w:val="D04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3D5496"/>
    <w:multiLevelType w:val="multilevel"/>
    <w:tmpl w:val="A0A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31808"/>
    <w:multiLevelType w:val="multilevel"/>
    <w:tmpl w:val="49B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5A2724"/>
    <w:multiLevelType w:val="multilevel"/>
    <w:tmpl w:val="7262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C3E5D"/>
    <w:multiLevelType w:val="multilevel"/>
    <w:tmpl w:val="6C6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5760F"/>
    <w:multiLevelType w:val="hybridMultilevel"/>
    <w:tmpl w:val="D51C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456541"/>
    <w:multiLevelType w:val="multilevel"/>
    <w:tmpl w:val="5A9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1"/>
  </w:num>
  <w:num w:numId="5">
    <w:abstractNumId w:val="10"/>
  </w:num>
  <w:num w:numId="6">
    <w:abstractNumId w:val="5"/>
  </w:num>
  <w:num w:numId="7">
    <w:abstractNumId w:val="18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8"/>
  </w:num>
  <w:num w:numId="16">
    <w:abstractNumId w:val="4"/>
  </w:num>
  <w:num w:numId="17">
    <w:abstractNumId w:val="22"/>
  </w:num>
  <w:num w:numId="18">
    <w:abstractNumId w:val="17"/>
  </w:num>
  <w:num w:numId="19">
    <w:abstractNumId w:val="19"/>
  </w:num>
  <w:num w:numId="20">
    <w:abstractNumId w:val="0"/>
  </w:num>
  <w:num w:numId="21">
    <w:abstractNumId w:val="3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FB"/>
    <w:rsid w:val="000120BD"/>
    <w:rsid w:val="000A011C"/>
    <w:rsid w:val="000F19F9"/>
    <w:rsid w:val="00107B89"/>
    <w:rsid w:val="001E1B06"/>
    <w:rsid w:val="0030293A"/>
    <w:rsid w:val="003A67FB"/>
    <w:rsid w:val="005813F2"/>
    <w:rsid w:val="00721EAC"/>
    <w:rsid w:val="0076338A"/>
    <w:rsid w:val="008705B7"/>
    <w:rsid w:val="009912D7"/>
    <w:rsid w:val="009A5E60"/>
    <w:rsid w:val="00A624E2"/>
    <w:rsid w:val="00A72F96"/>
    <w:rsid w:val="00AA5851"/>
    <w:rsid w:val="00B10CB1"/>
    <w:rsid w:val="00B525B7"/>
    <w:rsid w:val="00F50D7C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9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1E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9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1E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66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medicine/text/20152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</dc:creator>
  <cp:keywords/>
  <dc:description/>
  <cp:lastModifiedBy>OMO 104</cp:lastModifiedBy>
  <cp:revision>15</cp:revision>
  <dcterms:created xsi:type="dcterms:W3CDTF">2023-08-01T02:54:00Z</dcterms:created>
  <dcterms:modified xsi:type="dcterms:W3CDTF">2023-08-03T10:04:00Z</dcterms:modified>
</cp:coreProperties>
</file>