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13" w:rsidRPr="0010442B" w:rsidRDefault="00D56413" w:rsidP="007E240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самостоятельная имущественная ответственность по заключенным сделкам; </w:t>
      </w:r>
    </w:p>
    <w:p w:rsidR="00D56413" w:rsidRDefault="00D56413" w:rsidP="007E2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причиненного вреда;</w:t>
      </w:r>
    </w:p>
    <w:p w:rsidR="00D56413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трудовой дисциплины; 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уголовная ответственность за отдельные виды преступлений (убийство, умышленное нанесение тяжкого и средней тяжести вреда здоровью, изнасилование, кража, грабеж,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сообщения и другие) (ст</w:t>
      </w:r>
      <w:r w:rsidR="007E240F" w:rsidRPr="007E240F">
        <w:rPr>
          <w:rFonts w:ascii="Times New Roman" w:hAnsi="Times New Roman" w:cs="Times New Roman"/>
          <w:sz w:val="24"/>
          <w:szCs w:val="24"/>
        </w:rPr>
        <w:t>.</w:t>
      </w:r>
      <w:r w:rsidRPr="0010442B">
        <w:rPr>
          <w:rFonts w:ascii="Times New Roman" w:hAnsi="Times New Roman" w:cs="Times New Roman"/>
          <w:sz w:val="24"/>
          <w:szCs w:val="24"/>
        </w:rPr>
        <w:t xml:space="preserve"> 20 УК РФ). </w:t>
      </w:r>
    </w:p>
    <w:p w:rsidR="00D56413" w:rsidRPr="007E28B5" w:rsidRDefault="007E28B5" w:rsidP="007E28B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С 16 ЛЕТ ДОБАВЛЯЮТСЯ:</w:t>
      </w:r>
    </w:p>
    <w:p w:rsidR="00D56413" w:rsidRDefault="00D56413" w:rsidP="007E28B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вступать в брак при наличии уважительных причин с разрешения о</w:t>
      </w:r>
      <w:r>
        <w:rPr>
          <w:rFonts w:ascii="Times New Roman" w:hAnsi="Times New Roman" w:cs="Times New Roman"/>
          <w:sz w:val="24"/>
          <w:szCs w:val="24"/>
        </w:rPr>
        <w:t>ргана местного самоуправления (</w:t>
      </w:r>
      <w:r w:rsidRPr="0010442B">
        <w:rPr>
          <w:rFonts w:ascii="Times New Roman" w:hAnsi="Times New Roman" w:cs="Times New Roman"/>
          <w:sz w:val="24"/>
          <w:szCs w:val="24"/>
        </w:rPr>
        <w:t xml:space="preserve">в некоторых субъектах Федерации законом может быть установлен порядок вступления в брак с учетом особых обстоятельств до 16 лет) (ст. 13 СК РФ); 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работать не более 36 часов в неделю на льготных условиях, предусмотренных трудовым законодательством (ст. 92 Т</w:t>
      </w:r>
      <w:r>
        <w:rPr>
          <w:rFonts w:ascii="Times New Roman" w:hAnsi="Times New Roman" w:cs="Times New Roman"/>
          <w:sz w:val="24"/>
          <w:szCs w:val="24"/>
        </w:rPr>
        <w:t>К РФ);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быть членом кооператива (ст. 26 п.4 ГК РФ); 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0442B">
        <w:rPr>
          <w:rFonts w:ascii="Times New Roman" w:hAnsi="Times New Roman" w:cs="Times New Roman"/>
          <w:sz w:val="24"/>
          <w:szCs w:val="24"/>
        </w:rPr>
        <w:t xml:space="preserve">правлять мопедом по дорогам, учиться вождению автомобиля (п.2 ст. 25 Федерального Закона «О безопасности дорожного движения»; </w:t>
      </w:r>
    </w:p>
    <w:p w:rsidR="007E28B5" w:rsidRPr="007E28B5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</w:t>
      </w:r>
      <w:r w:rsidRPr="0010442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 с согласия родителей) (ст. 27 ГК РФ). </w:t>
      </w:r>
    </w:p>
    <w:p w:rsidR="00D56413" w:rsidRPr="007E28B5" w:rsidRDefault="00D56413" w:rsidP="007E28B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8B5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 </w:t>
      </w:r>
    </w:p>
    <w:p w:rsidR="00D56413" w:rsidRPr="003135EB" w:rsidRDefault="00D56413" w:rsidP="00D5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всех видов преступлений (ст. 20 УК РФ). </w:t>
      </w:r>
    </w:p>
    <w:p w:rsidR="00D56413" w:rsidRPr="007E28B5" w:rsidRDefault="007E28B5" w:rsidP="007E28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С 17 ЛЕТ ДОБАВЛЯЮТСЯ:</w:t>
      </w:r>
    </w:p>
    <w:p w:rsidR="00D56413" w:rsidRDefault="00D56413" w:rsidP="007E28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b/>
          <w:sz w:val="24"/>
          <w:szCs w:val="24"/>
        </w:rPr>
        <w:t>Обязанность:</w:t>
      </w:r>
    </w:p>
    <w:p w:rsidR="00D56413" w:rsidRPr="0010442B" w:rsidRDefault="00D56413" w:rsidP="00D5641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</w:p>
    <w:p w:rsidR="00D56413" w:rsidRDefault="00D56413" w:rsidP="00D56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В 18 лет человек становится совершеннолетним</w:t>
      </w:r>
      <w:r w:rsidRPr="003135EB">
        <w:rPr>
          <w:rFonts w:ascii="Times New Roman" w:hAnsi="Times New Roman" w:cs="Times New Roman"/>
          <w:sz w:val="24"/>
          <w:szCs w:val="24"/>
        </w:rPr>
        <w:t>, то есть может иметь и приобретать своими действиями все права и обязанности, а также нести за свои действия полную ответственность.</w:t>
      </w:r>
    </w:p>
    <w:p w:rsidR="00D56413" w:rsidRDefault="00D56413" w:rsidP="00D564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D56413" w:rsidRPr="00C111D2" w:rsidRDefault="00D56413" w:rsidP="00D56413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C111D2" w:rsidRDefault="00C111D2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A27B67" w:rsidRDefault="00A27B67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A27B67" w:rsidRDefault="00A27B67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E240F" w:rsidRPr="00C111D2" w:rsidRDefault="007E240F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D2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C111D2" w:rsidRDefault="007E240F" w:rsidP="007E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1D2">
        <w:rPr>
          <w:rFonts w:ascii="Times New Roman" w:hAnsi="Times New Roman" w:cs="Times New Roman"/>
          <w:sz w:val="24"/>
          <w:szCs w:val="24"/>
        </w:rPr>
        <w:t>г. Когалым</w:t>
      </w:r>
      <w:r w:rsidR="00C111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240F" w:rsidRPr="00C111D2" w:rsidRDefault="007E240F" w:rsidP="007E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1D2">
        <w:rPr>
          <w:rFonts w:ascii="Times New Roman" w:hAnsi="Times New Roman" w:cs="Times New Roman"/>
          <w:sz w:val="24"/>
          <w:szCs w:val="24"/>
        </w:rPr>
        <w:t>ул. Дружбы Народов, д. 12, кв. 36</w:t>
      </w:r>
    </w:p>
    <w:p w:rsidR="00C111D2" w:rsidRPr="00C111D2" w:rsidRDefault="00C111D2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E240F" w:rsidRPr="00C111D2" w:rsidRDefault="007E240F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D2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7E240F" w:rsidRPr="00C111D2" w:rsidRDefault="007E240F" w:rsidP="007E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1D2">
        <w:rPr>
          <w:rFonts w:ascii="Times New Roman" w:hAnsi="Times New Roman" w:cs="Times New Roman"/>
          <w:sz w:val="24"/>
          <w:szCs w:val="24"/>
        </w:rPr>
        <w:t>8(34667) 2-92-91</w:t>
      </w:r>
    </w:p>
    <w:p w:rsidR="00C111D2" w:rsidRPr="00C111D2" w:rsidRDefault="00C111D2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C111D2" w:rsidRDefault="007E240F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D2">
        <w:rPr>
          <w:rFonts w:ascii="Times New Roman" w:hAnsi="Times New Roman" w:cs="Times New Roman"/>
          <w:b/>
          <w:sz w:val="24"/>
          <w:szCs w:val="24"/>
        </w:rPr>
        <w:t>Сайт учреждения:</w:t>
      </w:r>
      <w:r w:rsidR="00C1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40F" w:rsidRPr="00C111D2" w:rsidRDefault="00C111D2" w:rsidP="007E2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E240F" w:rsidRPr="00C111D2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www</w:t>
        </w:r>
        <w:r w:rsidR="007E240F" w:rsidRPr="00C111D2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7E240F" w:rsidRPr="00C111D2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kson</w:t>
        </w:r>
        <w:proofErr w:type="spellEnd"/>
        <w:r w:rsidR="007E240F" w:rsidRPr="00C111D2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</w:rPr>
          <w:t>86.</w:t>
        </w:r>
        <w:proofErr w:type="spellStart"/>
        <w:r w:rsidR="007E240F" w:rsidRPr="00C111D2">
          <w:rPr>
            <w:rStyle w:val="a7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D5F59" w:rsidRDefault="00ED5F59" w:rsidP="00C111D2">
      <w:pPr>
        <w:pStyle w:val="Default"/>
        <w:ind w:left="284" w:right="-48"/>
        <w:jc w:val="center"/>
        <w:rPr>
          <w:i/>
          <w:iCs/>
        </w:rPr>
      </w:pPr>
    </w:p>
    <w:p w:rsidR="00AA186B" w:rsidRDefault="00AA186B" w:rsidP="00C111D2">
      <w:pPr>
        <w:pStyle w:val="Default"/>
        <w:ind w:left="284" w:right="-48"/>
        <w:jc w:val="center"/>
        <w:rPr>
          <w:i/>
          <w:iCs/>
        </w:rPr>
      </w:pPr>
      <w:r w:rsidRPr="000B262B">
        <w:rPr>
          <w:i/>
          <w:iCs/>
        </w:rPr>
        <w:lastRenderedPageBreak/>
        <w:t>Бюджетное учреждение</w:t>
      </w:r>
      <w:r w:rsidR="00D06DA4">
        <w:rPr>
          <w:i/>
          <w:iCs/>
        </w:rPr>
        <w:t xml:space="preserve"> </w:t>
      </w:r>
      <w:r w:rsidRPr="000B262B">
        <w:rPr>
          <w:i/>
          <w:iCs/>
        </w:rPr>
        <w:t>Ханты-Мансийского автономного округа – Югры «</w:t>
      </w:r>
      <w:r>
        <w:rPr>
          <w:i/>
          <w:iCs/>
        </w:rPr>
        <w:t>Когалымский к</w:t>
      </w:r>
      <w:r w:rsidRPr="000B262B">
        <w:rPr>
          <w:i/>
          <w:iCs/>
        </w:rPr>
        <w:t>омплексный центр социального обслуживания населения»</w:t>
      </w:r>
    </w:p>
    <w:p w:rsidR="00010637" w:rsidRPr="00C111D2" w:rsidRDefault="00010637" w:rsidP="00C111D2">
      <w:pPr>
        <w:jc w:val="center"/>
        <w:rPr>
          <w:rFonts w:ascii="Times New Roman" w:hAnsi="Times New Roman" w:cs="Times New Roman"/>
          <w:lang w:bidi="en-US"/>
        </w:rPr>
      </w:pPr>
    </w:p>
    <w:p w:rsidR="00AA186B" w:rsidRPr="000B262B" w:rsidRDefault="00AA186B" w:rsidP="008272F0">
      <w:pPr>
        <w:spacing w:after="0" w:line="240" w:lineRule="auto"/>
        <w:ind w:left="142" w:right="45" w:hanging="142"/>
        <w:jc w:val="center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ОТДЕЛЕНИЕ </w:t>
      </w:r>
      <w:r w:rsidR="008272F0">
        <w:rPr>
          <w:rFonts w:ascii="Times New Roman" w:hAnsi="Times New Roman" w:cs="Times New Roman"/>
          <w:b/>
          <w:lang w:bidi="en-US"/>
        </w:rPr>
        <w:t>ПСИХОЛОГИЧЕСКОЙ ПОМОЩИ ГРАЖДАНАМ</w:t>
      </w:r>
    </w:p>
    <w:p w:rsidR="00AA186B" w:rsidRDefault="00AA186B" w:rsidP="00C111D2">
      <w:pPr>
        <w:spacing w:after="0" w:line="240" w:lineRule="auto"/>
        <w:jc w:val="center"/>
        <w:rPr>
          <w:noProof/>
          <w:color w:val="C00000"/>
          <w:lang w:eastAsia="ru-RU"/>
        </w:rPr>
      </w:pPr>
    </w:p>
    <w:p w:rsidR="00C111D2" w:rsidRDefault="00C111D2" w:rsidP="00C111D2">
      <w:pPr>
        <w:spacing w:after="0" w:line="240" w:lineRule="auto"/>
        <w:jc w:val="center"/>
        <w:rPr>
          <w:noProof/>
          <w:color w:val="C00000"/>
          <w:lang w:eastAsia="ru-RU"/>
        </w:rPr>
      </w:pPr>
    </w:p>
    <w:p w:rsidR="00C111D2" w:rsidRDefault="00C111D2" w:rsidP="00C111D2">
      <w:pPr>
        <w:spacing w:after="0" w:line="240" w:lineRule="auto"/>
        <w:jc w:val="center"/>
        <w:rPr>
          <w:noProof/>
          <w:color w:val="C00000"/>
          <w:lang w:eastAsia="ru-RU"/>
        </w:rPr>
      </w:pPr>
    </w:p>
    <w:p w:rsidR="00C111D2" w:rsidRPr="00C111D2" w:rsidRDefault="00C111D2" w:rsidP="00C111D2">
      <w:pPr>
        <w:spacing w:after="0" w:line="240" w:lineRule="auto"/>
        <w:jc w:val="center"/>
        <w:rPr>
          <w:noProof/>
          <w:color w:val="C00000"/>
          <w:lang w:eastAsia="ru-RU"/>
        </w:rPr>
      </w:pPr>
    </w:p>
    <w:p w:rsidR="00010637" w:rsidRP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11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ПАМЯТКА </w:t>
      </w:r>
      <w:proofErr w:type="gramStart"/>
      <w:r w:rsidRPr="00C111D2">
        <w:rPr>
          <w:rFonts w:ascii="Times New Roman" w:hAnsi="Times New Roman" w:cs="Times New Roman"/>
          <w:i/>
          <w:color w:val="C00000"/>
          <w:sz w:val="28"/>
          <w:szCs w:val="28"/>
        </w:rPr>
        <w:t>ДЛЯ</w:t>
      </w:r>
      <w:proofErr w:type="gramEnd"/>
      <w:r w:rsidRPr="00C111D2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010637" w:rsidRP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111D2">
        <w:rPr>
          <w:rFonts w:ascii="Times New Roman" w:hAnsi="Times New Roman" w:cs="Times New Roman"/>
          <w:i/>
          <w:color w:val="C00000"/>
          <w:sz w:val="28"/>
          <w:szCs w:val="28"/>
        </w:rPr>
        <w:t>НЕСОВЕРШЕННОЛЕТНИХ</w:t>
      </w:r>
    </w:p>
    <w:p w:rsidR="00AA186B" w:rsidRPr="00460D7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28"/>
          <w:lang w:eastAsia="ru-RU"/>
        </w:rPr>
      </w:pPr>
      <w:r w:rsidRPr="00460D72">
        <w:rPr>
          <w:rFonts w:ascii="Times New Roman" w:hAnsi="Times New Roman" w:cs="Times New Roman"/>
          <w:b/>
          <w:i/>
          <w:color w:val="C00000"/>
          <w:sz w:val="40"/>
          <w:szCs w:val="28"/>
        </w:rPr>
        <w:t>«</w:t>
      </w:r>
      <w:r w:rsidRPr="00460D72">
        <w:rPr>
          <w:rFonts w:ascii="Times New Roman" w:hAnsi="Times New Roman" w:cs="Times New Roman"/>
          <w:b/>
          <w:i/>
          <w:color w:val="C00000"/>
          <w:sz w:val="40"/>
          <w:szCs w:val="28"/>
          <w:lang w:eastAsia="ru-RU"/>
        </w:rPr>
        <w:t>МОИ ПРАВА И ОБЯЗАННОСТИ»</w:t>
      </w:r>
    </w:p>
    <w:p w:rsidR="00C111D2" w:rsidRPr="00C111D2" w:rsidRDefault="00C111D2" w:rsidP="00C111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D56413" w:rsidRDefault="00C111D2" w:rsidP="00C111D2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C453DA" wp14:editId="20D1AD76">
            <wp:extent cx="3030220" cy="2598259"/>
            <wp:effectExtent l="114300" t="57150" r="74930" b="145415"/>
            <wp:docPr id="4" name="Рисунок 4" descr="C:\Users\NeyfeldIY\Desktop\mesto-prozhivaniya-dly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yfeldIY\Desktop\mesto-prozhivaniya-dlya-rebe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598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111D2" w:rsidRDefault="00C111D2" w:rsidP="00C111D2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186B" w:rsidRDefault="00AA186B" w:rsidP="00010637">
      <w:pPr>
        <w:tabs>
          <w:tab w:val="left" w:pos="269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B262B">
        <w:rPr>
          <w:rFonts w:ascii="Times New Roman" w:hAnsi="Times New Roman" w:cs="Times New Roman"/>
          <w:sz w:val="26"/>
          <w:szCs w:val="26"/>
        </w:rPr>
        <w:t>г. Когалым</w:t>
      </w:r>
    </w:p>
    <w:p w:rsidR="003135EB" w:rsidRPr="007E28B5" w:rsidRDefault="007E28B5" w:rsidP="0001063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ВАШ ПРАВОВОЙ СТАТУС, ПРАВА, ОБЯЗАННОСТИ И ОТВЕТСТВЕННОСТЬ ОТ РОЖДЕНИЯ ДО ДОСТИЖЕНИЯ СОВЕРШЕННОЛЕТИЯ</w:t>
      </w:r>
    </w:p>
    <w:p w:rsidR="000E2F15" w:rsidRDefault="000E2F15" w:rsidP="00C111D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C111D2" w:rsidRDefault="0010442B" w:rsidP="00C111D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156">
        <w:rPr>
          <w:rFonts w:ascii="Times New Roman" w:hAnsi="Times New Roman" w:cs="Times New Roman"/>
          <w:b/>
          <w:sz w:val="24"/>
          <w:szCs w:val="24"/>
        </w:rPr>
        <w:t>Правовой статус</w:t>
      </w:r>
      <w:r w:rsidR="005F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Ваше положение в мире права. По мере взросления Вы получаете</w:t>
      </w:r>
      <w:r w:rsidR="005F1156">
        <w:rPr>
          <w:rFonts w:ascii="Times New Roman" w:hAnsi="Times New Roman" w:cs="Times New Roman"/>
          <w:sz w:val="24"/>
          <w:szCs w:val="24"/>
        </w:rPr>
        <w:t xml:space="preserve"> новые возможности, набираетесь опыта, а значит, приобретаете новые права, обязанности, ответственность.</w:t>
      </w:r>
      <w:r w:rsidR="00C111D2">
        <w:rPr>
          <w:rFonts w:ascii="Times New Roman" w:hAnsi="Times New Roman" w:cs="Times New Roman"/>
          <w:sz w:val="24"/>
          <w:szCs w:val="24"/>
        </w:rPr>
        <w:t xml:space="preserve"> </w:t>
      </w:r>
      <w:r w:rsidR="003135EB">
        <w:rPr>
          <w:rFonts w:ascii="Times New Roman" w:hAnsi="Times New Roman" w:cs="Times New Roman"/>
          <w:sz w:val="24"/>
          <w:szCs w:val="24"/>
        </w:rPr>
        <w:t>Ребёнком признается лицо, не достигшее возраста восемнадцати лет (совершеннолетия).</w:t>
      </w:r>
      <w:r w:rsidR="00C11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EB" w:rsidRPr="007E28B5" w:rsidRDefault="007E28B5" w:rsidP="00C111D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С РОЖДЕНИЯ РЕБЁНОК ИМЕЕТ ПРАВА:</w:t>
      </w:r>
    </w:p>
    <w:p w:rsid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 xml:space="preserve">на имя, отчество, фамилию (ст. 58 Семейного Кодекса РФ); </w:t>
      </w:r>
    </w:p>
    <w:p w:rsid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на гражданство (ст</w:t>
      </w:r>
      <w:r w:rsidR="007E240F" w:rsidRPr="007E240F">
        <w:rPr>
          <w:rFonts w:ascii="Times New Roman" w:hAnsi="Times New Roman" w:cs="Times New Roman"/>
          <w:sz w:val="24"/>
          <w:szCs w:val="24"/>
        </w:rPr>
        <w:t>.</w:t>
      </w:r>
      <w:r w:rsidRPr="003135EB">
        <w:rPr>
          <w:rFonts w:ascii="Times New Roman" w:hAnsi="Times New Roman" w:cs="Times New Roman"/>
          <w:sz w:val="24"/>
          <w:szCs w:val="24"/>
        </w:rPr>
        <w:t xml:space="preserve"> 6 Конституции РФ, ст. 12 Федерального Закона «О гражданстве Российской Федерации»); </w:t>
      </w:r>
    </w:p>
    <w:p w:rsidR="003135EB" w:rsidRDefault="007E240F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и воспитываться в семье (</w:t>
      </w:r>
      <w:r w:rsidR="003135EB" w:rsidRPr="003135EB">
        <w:rPr>
          <w:rFonts w:ascii="Times New Roman" w:hAnsi="Times New Roman" w:cs="Times New Roman"/>
          <w:sz w:val="24"/>
          <w:szCs w:val="24"/>
        </w:rPr>
        <w:t xml:space="preserve">ст. 54 СК РФ); </w:t>
      </w:r>
    </w:p>
    <w:p w:rsidR="003135EB" w:rsidRPr="00C111D2" w:rsidRDefault="003135EB" w:rsidP="00D06DA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11D2">
        <w:rPr>
          <w:rFonts w:ascii="Times New Roman" w:hAnsi="Times New Roman" w:cs="Times New Roman"/>
          <w:sz w:val="24"/>
          <w:szCs w:val="24"/>
        </w:rPr>
        <w:t>на</w:t>
      </w:r>
      <w:r w:rsidR="00C111D2" w:rsidRPr="00C111D2">
        <w:rPr>
          <w:rFonts w:ascii="Times New Roman" w:hAnsi="Times New Roman" w:cs="Times New Roman"/>
          <w:sz w:val="24"/>
          <w:szCs w:val="24"/>
        </w:rPr>
        <w:t xml:space="preserve"> </w:t>
      </w:r>
      <w:r w:rsidR="00D06DA4" w:rsidRPr="00C111D2">
        <w:rPr>
          <w:rFonts w:ascii="Times New Roman" w:hAnsi="Times New Roman" w:cs="Times New Roman"/>
          <w:sz w:val="24"/>
          <w:szCs w:val="24"/>
        </w:rPr>
        <w:t>общение</w:t>
      </w:r>
      <w:r w:rsidR="00C111D2" w:rsidRPr="00C111D2">
        <w:rPr>
          <w:rFonts w:ascii="Times New Roman" w:hAnsi="Times New Roman" w:cs="Times New Roman"/>
          <w:sz w:val="24"/>
          <w:szCs w:val="24"/>
        </w:rPr>
        <w:t xml:space="preserve"> </w:t>
      </w:r>
      <w:r w:rsidR="00D06DA4" w:rsidRPr="00C111D2">
        <w:rPr>
          <w:rFonts w:ascii="Times New Roman" w:hAnsi="Times New Roman" w:cs="Times New Roman"/>
          <w:sz w:val="24"/>
          <w:szCs w:val="24"/>
        </w:rPr>
        <w:t>с</w:t>
      </w:r>
      <w:r w:rsidR="00C111D2" w:rsidRPr="00C111D2">
        <w:rPr>
          <w:rFonts w:ascii="Times New Roman" w:hAnsi="Times New Roman" w:cs="Times New Roman"/>
          <w:sz w:val="24"/>
          <w:szCs w:val="24"/>
        </w:rPr>
        <w:t xml:space="preserve"> </w:t>
      </w:r>
      <w:r w:rsidR="00D06DA4" w:rsidRPr="00C111D2">
        <w:rPr>
          <w:rFonts w:ascii="Times New Roman" w:hAnsi="Times New Roman" w:cs="Times New Roman"/>
          <w:sz w:val="24"/>
          <w:szCs w:val="24"/>
        </w:rPr>
        <w:t>обоими</w:t>
      </w:r>
      <w:r w:rsidR="00C111D2" w:rsidRPr="00C111D2">
        <w:rPr>
          <w:rFonts w:ascii="Times New Roman" w:hAnsi="Times New Roman" w:cs="Times New Roman"/>
          <w:sz w:val="24"/>
          <w:szCs w:val="24"/>
        </w:rPr>
        <w:t xml:space="preserve"> </w:t>
      </w:r>
      <w:r w:rsidR="00D06DA4" w:rsidRPr="00C111D2">
        <w:rPr>
          <w:rFonts w:ascii="Times New Roman" w:hAnsi="Times New Roman" w:cs="Times New Roman"/>
          <w:sz w:val="24"/>
          <w:szCs w:val="24"/>
        </w:rPr>
        <w:t>родителями и</w:t>
      </w:r>
      <w:r w:rsidR="00C111D2">
        <w:rPr>
          <w:rFonts w:ascii="Times New Roman" w:hAnsi="Times New Roman" w:cs="Times New Roman"/>
          <w:sz w:val="24"/>
          <w:szCs w:val="24"/>
        </w:rPr>
        <w:t xml:space="preserve"> </w:t>
      </w:r>
      <w:r w:rsidR="00D06DA4" w:rsidRPr="00C111D2">
        <w:rPr>
          <w:rFonts w:ascii="Times New Roman" w:hAnsi="Times New Roman" w:cs="Times New Roman"/>
          <w:sz w:val="24"/>
          <w:szCs w:val="24"/>
        </w:rPr>
        <w:t>др</w:t>
      </w:r>
      <w:r w:rsidRPr="00C111D2">
        <w:rPr>
          <w:rFonts w:ascii="Times New Roman" w:hAnsi="Times New Roman" w:cs="Times New Roman"/>
          <w:sz w:val="24"/>
          <w:szCs w:val="24"/>
        </w:rPr>
        <w:t>угими родственниками (ст.</w:t>
      </w:r>
      <w:r w:rsidR="007E240F" w:rsidRPr="00C111D2">
        <w:rPr>
          <w:rFonts w:ascii="Times New Roman" w:hAnsi="Times New Roman" w:cs="Times New Roman"/>
          <w:sz w:val="24"/>
          <w:szCs w:val="24"/>
        </w:rPr>
        <w:t xml:space="preserve"> </w:t>
      </w:r>
      <w:r w:rsidRPr="00C111D2">
        <w:rPr>
          <w:rFonts w:ascii="Times New Roman" w:hAnsi="Times New Roman" w:cs="Times New Roman"/>
          <w:sz w:val="24"/>
          <w:szCs w:val="24"/>
        </w:rPr>
        <w:t xml:space="preserve">55 СК РФ); </w:t>
      </w:r>
    </w:p>
    <w:p w:rsid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 xml:space="preserve">на защиту (ст. 56 СК РФ); </w:t>
      </w:r>
    </w:p>
    <w:p w:rsidR="00C111D2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 xml:space="preserve">получение содержания от своих родителей и других членов семьи (ст. 60 СК РФ). </w:t>
      </w:r>
    </w:p>
    <w:p w:rsidR="003135EB" w:rsidRPr="00C111D2" w:rsidRDefault="003135EB" w:rsidP="00C111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11D2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3135EB" w:rsidRP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перед родителями или лицами, их заменяющими, воспитателями, преподавателями.</w:t>
      </w:r>
    </w:p>
    <w:p w:rsidR="003135EB" w:rsidRPr="007E28B5" w:rsidRDefault="007E28B5" w:rsidP="00C111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С 6 ЛЕТ ДОБАВЛЯЮТСЯ:</w:t>
      </w:r>
    </w:p>
    <w:p w:rsidR="003135EB" w:rsidRDefault="003135EB" w:rsidP="00C111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3135EB" w:rsidRP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совершать мелкие бытовые сделки, совершать сделки, направленные на безвозмездное получение выгоды, не требующие нотариального уд</w:t>
      </w:r>
      <w:r>
        <w:rPr>
          <w:rFonts w:ascii="Times New Roman" w:hAnsi="Times New Roman" w:cs="Times New Roman"/>
          <w:sz w:val="24"/>
          <w:szCs w:val="24"/>
        </w:rPr>
        <w:t xml:space="preserve">остоверения или государственной </w:t>
      </w:r>
      <w:r w:rsidRPr="003135EB">
        <w:rPr>
          <w:rFonts w:ascii="Times New Roman" w:hAnsi="Times New Roman" w:cs="Times New Roman"/>
          <w:sz w:val="24"/>
          <w:szCs w:val="24"/>
        </w:rPr>
        <w:t xml:space="preserve">регистрации; совершать сделки по распоряжению средствами, предоставленными родителями или другими </w:t>
      </w:r>
      <w:r w:rsidRPr="003135EB">
        <w:rPr>
          <w:rFonts w:ascii="Times New Roman" w:hAnsi="Times New Roman" w:cs="Times New Roman"/>
          <w:sz w:val="24"/>
          <w:szCs w:val="24"/>
        </w:rPr>
        <w:lastRenderedPageBreak/>
        <w:t>людьми, с согласия родителей для определенной цели или свободного распоряжения (ст. 28 Гражданского Кодекса РФ)</w:t>
      </w:r>
    </w:p>
    <w:p w:rsidR="003135EB" w:rsidRDefault="003135EB" w:rsidP="00C111D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</w:t>
      </w:r>
      <w:r>
        <w:rPr>
          <w:rFonts w:ascii="Times New Roman" w:hAnsi="Times New Roman" w:cs="Times New Roman"/>
          <w:sz w:val="24"/>
          <w:szCs w:val="24"/>
        </w:rPr>
        <w:t>о обращение или оскорбления;</w:t>
      </w:r>
    </w:p>
    <w:p w:rsidR="003135E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получить основное об</w:t>
      </w:r>
      <w:r>
        <w:rPr>
          <w:rFonts w:ascii="Times New Roman" w:hAnsi="Times New Roman" w:cs="Times New Roman"/>
          <w:sz w:val="24"/>
          <w:szCs w:val="24"/>
        </w:rPr>
        <w:t>щее образование (9 классов);</w:t>
      </w:r>
    </w:p>
    <w:p w:rsidR="00C111D2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соблюдать правила поведения, установленные в воспитательных и образовательных учреждениях, дома и в общественных местах.</w:t>
      </w:r>
    </w:p>
    <w:p w:rsidR="003135EB" w:rsidRDefault="003135EB" w:rsidP="00C111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C111D2" w:rsidRDefault="003135EB" w:rsidP="0010442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перед родителями и лицами, их заменяющими, воспитателями, учителями, админи</w:t>
      </w:r>
      <w:r>
        <w:rPr>
          <w:rFonts w:ascii="Times New Roman" w:hAnsi="Times New Roman" w:cs="Times New Roman"/>
          <w:sz w:val="24"/>
          <w:szCs w:val="24"/>
        </w:rPr>
        <w:t>страцией учебного заведения;</w:t>
      </w:r>
      <w:r w:rsidR="00C11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D2" w:rsidRPr="007E28B5" w:rsidRDefault="007E28B5" w:rsidP="00C111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С 10 ЛЕТ ДОБАВЛЯЮТСЯ:</w:t>
      </w:r>
      <w:r w:rsidRPr="007E28B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135EB" w:rsidRDefault="003135EB" w:rsidP="00C111D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10442B" w:rsidRDefault="003135EB" w:rsidP="003135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35EB">
        <w:rPr>
          <w:rFonts w:ascii="Times New Roman" w:hAnsi="Times New Roman" w:cs="Times New Roman"/>
          <w:sz w:val="24"/>
          <w:szCs w:val="24"/>
        </w:rPr>
        <w:t>на учет своего мнение при решении в семье любого вопроса, затрагивающего его интересы (ст. 57 СК РФ);</w:t>
      </w:r>
    </w:p>
    <w:p w:rsidR="0010442B" w:rsidRDefault="003135EB" w:rsidP="003135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быть заслушанным в ходе любого судебного или административного разбирательства;</w:t>
      </w:r>
    </w:p>
    <w:p w:rsidR="00D340BD" w:rsidRDefault="003135EB" w:rsidP="003135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давать согласие на изменение своего имени</w:t>
      </w:r>
      <w:r w:rsidR="00D340BD">
        <w:rPr>
          <w:rFonts w:ascii="Times New Roman" w:hAnsi="Times New Roman" w:cs="Times New Roman"/>
          <w:sz w:val="24"/>
          <w:szCs w:val="24"/>
        </w:rPr>
        <w:t xml:space="preserve"> и фамилии (ст. 59, 134 СК РФ)</w:t>
      </w:r>
      <w:r w:rsidR="00D340BD" w:rsidRPr="00D340BD">
        <w:rPr>
          <w:rFonts w:ascii="Times New Roman" w:hAnsi="Times New Roman" w:cs="Times New Roman"/>
          <w:sz w:val="24"/>
          <w:szCs w:val="24"/>
        </w:rPr>
        <w:t>;</w:t>
      </w:r>
    </w:p>
    <w:p w:rsidR="00D340BD" w:rsidRPr="00D340BD" w:rsidRDefault="003135EB" w:rsidP="003135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на восстановление в родительских правах </w:t>
      </w:r>
      <w:r w:rsidR="00D340BD">
        <w:rPr>
          <w:rFonts w:ascii="Times New Roman" w:hAnsi="Times New Roman" w:cs="Times New Roman"/>
          <w:sz w:val="24"/>
          <w:szCs w:val="24"/>
        </w:rPr>
        <w:t>кровных родителей (ст.</w:t>
      </w:r>
      <w:r w:rsidR="007E240F" w:rsidRPr="007E240F">
        <w:rPr>
          <w:rFonts w:ascii="Times New Roman" w:hAnsi="Times New Roman" w:cs="Times New Roman"/>
          <w:sz w:val="24"/>
          <w:szCs w:val="24"/>
        </w:rPr>
        <w:t xml:space="preserve"> </w:t>
      </w:r>
      <w:r w:rsidR="00D340BD">
        <w:rPr>
          <w:rFonts w:ascii="Times New Roman" w:hAnsi="Times New Roman" w:cs="Times New Roman"/>
          <w:sz w:val="24"/>
          <w:szCs w:val="24"/>
        </w:rPr>
        <w:t>72 СК РФ)</w:t>
      </w:r>
    </w:p>
    <w:p w:rsidR="00AA186B" w:rsidRPr="00AA186B" w:rsidRDefault="003135EB" w:rsidP="003135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 на усыновление или передачу в </w:t>
      </w:r>
      <w:r w:rsidR="00D340BD">
        <w:rPr>
          <w:rFonts w:ascii="Times New Roman" w:hAnsi="Times New Roman" w:cs="Times New Roman"/>
          <w:sz w:val="24"/>
          <w:szCs w:val="24"/>
        </w:rPr>
        <w:t>приемную семью (ст. 132 СК РФ).</w:t>
      </w:r>
    </w:p>
    <w:p w:rsidR="003135EB" w:rsidRPr="007E28B5" w:rsidRDefault="007E28B5" w:rsidP="00C111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28B5">
        <w:rPr>
          <w:rFonts w:ascii="Times New Roman" w:hAnsi="Times New Roman" w:cs="Times New Roman"/>
          <w:b/>
          <w:color w:val="C00000"/>
          <w:sz w:val="24"/>
          <w:szCs w:val="24"/>
        </w:rPr>
        <w:t>С 14 ЛЕТ ДОБАВЛЯЮТСЯ:</w:t>
      </w:r>
    </w:p>
    <w:p w:rsidR="0010442B" w:rsidRDefault="003135EB" w:rsidP="00C111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b/>
          <w:sz w:val="24"/>
          <w:szCs w:val="24"/>
        </w:rPr>
        <w:t>Права:</w:t>
      </w:r>
    </w:p>
    <w:p w:rsidR="007E240F" w:rsidRPr="007E240F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получить паспорт гражданина Российской Федерации (п.1 Положения о </w:t>
      </w:r>
      <w:r w:rsidRPr="0010442B">
        <w:rPr>
          <w:rFonts w:ascii="Times New Roman" w:hAnsi="Times New Roman" w:cs="Times New Roman"/>
          <w:sz w:val="24"/>
          <w:szCs w:val="24"/>
        </w:rPr>
        <w:lastRenderedPageBreak/>
        <w:t xml:space="preserve">паспорте гражданина Российской Федерации); </w:t>
      </w:r>
    </w:p>
    <w:p w:rsidR="005F1156" w:rsidRPr="007E240F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40F">
        <w:rPr>
          <w:rFonts w:ascii="Times New Roman" w:hAnsi="Times New Roman" w:cs="Times New Roman"/>
          <w:sz w:val="24"/>
          <w:szCs w:val="24"/>
        </w:rPr>
        <w:t xml:space="preserve">самостоятельно обращаться в суд для защиты своих прав (ст. 56 СК РФ); </w:t>
      </w:r>
    </w:p>
    <w:p w:rsidR="0010442B" w:rsidRPr="005F1156" w:rsidRDefault="003135EB" w:rsidP="005F115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1156">
        <w:rPr>
          <w:rFonts w:ascii="Times New Roman" w:hAnsi="Times New Roman" w:cs="Times New Roman"/>
          <w:sz w:val="24"/>
          <w:szCs w:val="24"/>
        </w:rPr>
        <w:t xml:space="preserve">требовать отмены усыновления (ст. 142 СК РФ); </w:t>
      </w:r>
    </w:p>
    <w:p w:rsidR="0010442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давать согласие на изменение своего гражданства</w:t>
      </w:r>
      <w:r w:rsidR="0010442B">
        <w:rPr>
          <w:rFonts w:ascii="Times New Roman" w:hAnsi="Times New Roman" w:cs="Times New Roman"/>
          <w:sz w:val="24"/>
          <w:szCs w:val="24"/>
        </w:rPr>
        <w:t xml:space="preserve"> </w:t>
      </w:r>
      <w:r w:rsidRPr="0010442B">
        <w:rPr>
          <w:rFonts w:ascii="Times New Roman" w:hAnsi="Times New Roman" w:cs="Times New Roman"/>
          <w:sz w:val="24"/>
          <w:szCs w:val="24"/>
        </w:rPr>
        <w:t xml:space="preserve">(глава 5 Федерального Закона «О гражданстве Российской Федерации»; </w:t>
      </w:r>
    </w:p>
    <w:p w:rsidR="0010442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требовать установления отцовства в отношении своего ребенка в судебном порядке (ст. 62 СК РФ); </w:t>
      </w:r>
    </w:p>
    <w:p w:rsidR="0010442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работать в свободное от учебы время (например, во время каникул) с согласия одного из родителей не более 4</w:t>
      </w:r>
      <w:r w:rsidR="0010442B">
        <w:rPr>
          <w:rFonts w:ascii="Times New Roman" w:hAnsi="Times New Roman" w:cs="Times New Roman"/>
          <w:sz w:val="24"/>
          <w:szCs w:val="24"/>
        </w:rPr>
        <w:t>-</w:t>
      </w:r>
      <w:r w:rsidRPr="0010442B">
        <w:rPr>
          <w:rFonts w:ascii="Times New Roman" w:hAnsi="Times New Roman" w:cs="Times New Roman"/>
          <w:sz w:val="24"/>
          <w:szCs w:val="24"/>
        </w:rPr>
        <w:t xml:space="preserve">х часов в день с легкими условиями труда (ст. 92 ТК РФ); </w:t>
      </w:r>
    </w:p>
    <w:p w:rsidR="0010442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-</w:t>
      </w:r>
      <w:r w:rsidR="0016210F">
        <w:rPr>
          <w:rFonts w:ascii="Times New Roman" w:hAnsi="Times New Roman" w:cs="Times New Roman"/>
          <w:sz w:val="24"/>
          <w:szCs w:val="24"/>
        </w:rPr>
        <w:t xml:space="preserve"> </w:t>
      </w:r>
      <w:r w:rsidRPr="0010442B">
        <w:rPr>
          <w:rFonts w:ascii="Times New Roman" w:hAnsi="Times New Roman" w:cs="Times New Roman"/>
          <w:sz w:val="24"/>
          <w:szCs w:val="24"/>
        </w:rPr>
        <w:t xml:space="preserve">вносить вклады в банки и распоряжаться ими (ст. 26 ГК РФ); </w:t>
      </w:r>
    </w:p>
    <w:p w:rsidR="003135EB" w:rsidRPr="0010442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участвовать в молодежном общественном объединении. </w:t>
      </w:r>
    </w:p>
    <w:p w:rsidR="0010442B" w:rsidRDefault="003135EB" w:rsidP="007E28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10442B" w:rsidRPr="0010442B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выполнять трудовые обязанности в соответствии с условиями контракта, правилами учебного и трудового распорядка и трудовым законодательством; </w:t>
      </w:r>
    </w:p>
    <w:p w:rsidR="005F1156" w:rsidRPr="00D340BD" w:rsidRDefault="003135EB" w:rsidP="003135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соблюдать устав, правила молодежного общественного объединения. </w:t>
      </w:r>
    </w:p>
    <w:p w:rsidR="00D340BD" w:rsidRDefault="00D340BD" w:rsidP="007E28B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b/>
          <w:sz w:val="24"/>
          <w:szCs w:val="24"/>
        </w:rPr>
        <w:t>Ответственность:</w:t>
      </w:r>
    </w:p>
    <w:p w:rsidR="00D340BD" w:rsidRPr="007E240F" w:rsidRDefault="00D340BD" w:rsidP="007E240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42B">
        <w:rPr>
          <w:rFonts w:ascii="Times New Roman" w:hAnsi="Times New Roman" w:cs="Times New Roman"/>
          <w:sz w:val="24"/>
          <w:szCs w:val="24"/>
        </w:rPr>
        <w:t xml:space="preserve">исключение из школы за совершение правонарушений, в том числе грубые и неоднократные нарушения устава школы; </w:t>
      </w:r>
    </w:p>
    <w:sectPr w:rsidR="00D340BD" w:rsidRPr="007E240F" w:rsidSect="00C111D2">
      <w:pgSz w:w="16838" w:h="11906" w:orient="landscape"/>
      <w:pgMar w:top="425" w:right="680" w:bottom="567" w:left="425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D3C"/>
    <w:multiLevelType w:val="multilevel"/>
    <w:tmpl w:val="D64C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5854"/>
    <w:multiLevelType w:val="multilevel"/>
    <w:tmpl w:val="C176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71E64"/>
    <w:multiLevelType w:val="multilevel"/>
    <w:tmpl w:val="12F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70A44"/>
    <w:multiLevelType w:val="multilevel"/>
    <w:tmpl w:val="E6B0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F34D7"/>
    <w:multiLevelType w:val="hybridMultilevel"/>
    <w:tmpl w:val="2BC22C1E"/>
    <w:lvl w:ilvl="0" w:tplc="D3FE76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A54E3"/>
    <w:multiLevelType w:val="multilevel"/>
    <w:tmpl w:val="7B7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E161D"/>
    <w:multiLevelType w:val="multilevel"/>
    <w:tmpl w:val="0AAE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F04B7"/>
    <w:multiLevelType w:val="hybridMultilevel"/>
    <w:tmpl w:val="2CC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EB"/>
    <w:rsid w:val="00010637"/>
    <w:rsid w:val="000E2F15"/>
    <w:rsid w:val="0010442B"/>
    <w:rsid w:val="0016210F"/>
    <w:rsid w:val="003135EB"/>
    <w:rsid w:val="00460D72"/>
    <w:rsid w:val="00563FF0"/>
    <w:rsid w:val="0059503B"/>
    <w:rsid w:val="005F1156"/>
    <w:rsid w:val="007E240F"/>
    <w:rsid w:val="007E28B5"/>
    <w:rsid w:val="00810E24"/>
    <w:rsid w:val="008272F0"/>
    <w:rsid w:val="00953B5D"/>
    <w:rsid w:val="00A27B67"/>
    <w:rsid w:val="00AA186B"/>
    <w:rsid w:val="00C111D2"/>
    <w:rsid w:val="00D06DA4"/>
    <w:rsid w:val="00D340BD"/>
    <w:rsid w:val="00D56413"/>
    <w:rsid w:val="00E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EB"/>
    <w:pPr>
      <w:ind w:left="720"/>
      <w:contextualSpacing/>
    </w:pPr>
  </w:style>
  <w:style w:type="paragraph" w:customStyle="1" w:styleId="a4">
    <w:name w:val="Название организации"/>
    <w:next w:val="a"/>
    <w:rsid w:val="00AA186B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Default">
    <w:name w:val="Default"/>
    <w:rsid w:val="00AA186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4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EB"/>
    <w:pPr>
      <w:ind w:left="720"/>
      <w:contextualSpacing/>
    </w:pPr>
  </w:style>
  <w:style w:type="paragraph" w:customStyle="1" w:styleId="a4">
    <w:name w:val="Название организации"/>
    <w:next w:val="a"/>
    <w:rsid w:val="00AA186B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customStyle="1" w:styleId="Default">
    <w:name w:val="Default"/>
    <w:rsid w:val="00AA186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8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3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www.kson8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5194-EAE4-401A-85EE-8CA1B10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Нейфельд Ирина Юрьевна</dc:creator>
  <cp:lastModifiedBy>Irina A. Romanyuk</cp:lastModifiedBy>
  <cp:revision>14</cp:revision>
  <cp:lastPrinted>2018-05-31T10:53:00Z</cp:lastPrinted>
  <dcterms:created xsi:type="dcterms:W3CDTF">2018-05-07T04:10:00Z</dcterms:created>
  <dcterms:modified xsi:type="dcterms:W3CDTF">2020-09-29T09:36:00Z</dcterms:modified>
</cp:coreProperties>
</file>