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45EF1" w:rsidRPr="005F01BA" w:rsidRDefault="0070210F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Семейного Кодекса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родители обязаны содержать своих несовершеннолетних детей.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содержания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соглашение об уплате алиментов</w:t>
      </w:r>
      <w:r w:rsid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подлежит нотариальному удостоверению и имеет силу исполнительного листа.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такое соглашение</w:t>
      </w:r>
      <w:r w:rsidR="00EE0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достигнуто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алименты взыскиваются в судебном порядке.</w:t>
      </w:r>
    </w:p>
    <w:p w:rsidR="005A2B31" w:rsidRPr="005A2B31" w:rsidRDefault="005A2B31" w:rsidP="005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Алименты также могут быть взысканы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E0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он является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нетрудоспособным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(то ес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имеет установленную инвалидность)</w:t>
      </w:r>
      <w:r w:rsidR="00EE0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нуждается в помощи родителей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понятие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оценочным и устанавливается судом в зависимости от конкретных обстоятельств)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принудительного исполнения </w:t>
      </w:r>
      <w:r w:rsid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нотариального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или решения суда о взыскании алиментов необходимо обратиться в службу судебных приставов по 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должника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местонахождению его имущества.</w:t>
      </w:r>
    </w:p>
    <w:p w:rsidR="00C45EF1" w:rsidRPr="00EE0E7A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Мансийскому автономному округу</w:t>
      </w:r>
      <w:r w:rsidR="00EE0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официальном сайте данного органа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- </w:t>
      </w:r>
      <w:hyperlink r:id="rId6" w:history="1">
        <w:r w:rsidRPr="00EE0E7A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u w:val="none"/>
            <w:lang w:eastAsia="ru-RU"/>
          </w:rPr>
          <w:t>r86.fssprus.ru</w:t>
        </w:r>
      </w:hyperlink>
      <w:r w:rsidRPr="00EE0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D68" w:rsidRPr="00785D68" w:rsidRDefault="005F01BA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же Интернет-ресурсе размещен </w:t>
      </w:r>
      <w:r w:rsidRPr="00785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данных исполнительных 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общедоступные сведения о текущем состоянии исполнительного производства, размере задолженности по нему,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адрес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судебных приставов, в котором возбуждено (ведется) исполнительное производство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вынесено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приставом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одних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исполнительного документа</w:t>
      </w:r>
      <w:r w:rsidR="00EE0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подразделение судебных приставов.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возбуждения исполнительного производства судебный пристав-исполнитель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установлению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ему </w:t>
      </w:r>
      <w:r w:rsidRPr="006F75E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84784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,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может быть обращено взыскание. </w:t>
      </w:r>
    </w:p>
    <w:p w:rsidR="00847848" w:rsidRP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такой работе приставу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взыскатель, сообщив имеющиеся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сведения о месте работы (учёбы), жительства должника, номер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телефона, 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AF4" w:rsidRPr="006B1AF4" w:rsidRDefault="00847848" w:rsidP="006B1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места работы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учёбы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 пенсии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доходов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судебный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-исполнитель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постановление об обращении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них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по месту получения дохода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6B8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06B8" w:rsidSect="00BA06CE">
          <w:pgSz w:w="16838" w:h="11906" w:orient="landscape"/>
          <w:pgMar w:top="850" w:right="1134" w:bottom="1134" w:left="1134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е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задолженность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алиментам превышает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 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взыскания на доходы должника,</w:t>
      </w:r>
      <w:r w:rsidR="00EE0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оканчивает исполнительное производство и продолжает применение мер принудительного исполнения.</w:t>
      </w:r>
    </w:p>
    <w:p w:rsidR="00973750" w:rsidRPr="00C642FE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F01BA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рава взыскател</w:t>
      </w: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Федеральным законом от 02.10.2007</w:t>
      </w:r>
      <w:r w:rsidR="0082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производстве».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числу основных</w:t>
      </w:r>
      <w:r w:rsidR="00825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относятся</w:t>
      </w:r>
      <w:r w:rsidR="00973750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E97E3E" w:rsidRDefault="0097375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материалами исполнительного производства, делать из них выписки, снимать с них копии, </w:t>
      </w:r>
    </w:p>
    <w:p w:rsidR="00E97E3E" w:rsidRPr="00E97E3E" w:rsidRDefault="008E16A6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дополнительные материалы,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ходатайства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совершения конкретных исполнительных действий, об объявлении должника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розыск, привлечении его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ответственности, 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совершении исполнительных действий,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устные и письменные объяснения в процессе совершения исполнительных действий,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свои доводы по всем вопросам, возникающим в ходе исполнительного производства,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возражать против ходатайств и доводов других лиц, участвующих в исполнительном производстве,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отводы, обжаловать постановления судебного пристава-исполните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ля, его действия (бездействие),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исполнительного производства заключить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должником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соглашение, утверждаем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E3E" w:rsidRDefault="00935CD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(старшему судебному приставу), в вышестоящий орган (в Управление ФССП России по автономному округу)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прокуратуру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2FE" w:rsidRDefault="00935CD0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несовершеннолетнего в возрасте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осуществляет в исполнительном производ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его законный представитель.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CD0" w:rsidRPr="00935CD0" w:rsidRDefault="00785D68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взыскатель достиг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785D68" w:rsidRDefault="00935CD0" w:rsidP="00935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Несовершеннолетний в возрасте от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3004D2" wp14:editId="1F35D963">
            <wp:extent cx="2562225" cy="1702240"/>
            <wp:effectExtent l="0" t="0" r="0" b="0"/>
            <wp:docPr id="2" name="Рисунок 2" descr="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11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</w:t>
      </w: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A06CE" w:rsidRDefault="00BA06CE"/>
    <w:p w:rsidR="00BA06CE" w:rsidRPr="009C607A" w:rsidRDefault="00BA06CE" w:rsidP="00BA06CE">
      <w:pPr>
        <w:jc w:val="center"/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07A"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BA06CE" w:rsidRPr="00C45EF1" w:rsidRDefault="00BA06CE" w:rsidP="00BA06C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C45EF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ПРАВА ВЗЫСКАТЕЛЕЙ ПО ИСПОЛНИТЕЛЬНЫМ ПРОИЗВОДСТВАМ О ВЗЫСКАНИИ АЛИМЕНТОВ НА СОДЕРЖАНИЕ ДЕТЕЙ</w:t>
      </w:r>
    </w:p>
    <w:p w:rsidR="00296F14" w:rsidRDefault="00BA06CE">
      <w:r>
        <w:rPr>
          <w:noProof/>
          <w:lang w:eastAsia="ru-RU"/>
        </w:rPr>
        <w:drawing>
          <wp:inline distT="0" distB="0" distL="0" distR="0" wp14:anchorId="6FE1706C" wp14:editId="36A2C7AF">
            <wp:extent cx="2783840" cy="1371390"/>
            <wp:effectExtent l="0" t="0" r="0" b="635"/>
            <wp:docPr id="1" name="Рисунок 1" descr="https://atvmedia.ru/uploads/tilda/material-354/tild3362-3535-4465-a262-343734383339__alimenty-n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vmedia.ru/uploads/tilda/material-354/tild3362-3535-4465-a262-343734383339__alimenty-na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E">
        <w:rPr>
          <w:rFonts w:ascii="Times New Roman" w:hAnsi="Times New Roman" w:cs="Times New Roman"/>
          <w:b/>
          <w:sz w:val="24"/>
          <w:szCs w:val="24"/>
        </w:rPr>
        <w:t>2020 год</w:t>
      </w:r>
    </w:p>
    <w:sectPr w:rsidR="00BA06CE" w:rsidRPr="00BA06CE" w:rsidSect="005C06B8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B"/>
    <w:rsid w:val="00296F14"/>
    <w:rsid w:val="005664F6"/>
    <w:rsid w:val="005A2B31"/>
    <w:rsid w:val="005C06B8"/>
    <w:rsid w:val="005F01BA"/>
    <w:rsid w:val="006B1AF4"/>
    <w:rsid w:val="006F75E4"/>
    <w:rsid w:val="0070210F"/>
    <w:rsid w:val="00785D68"/>
    <w:rsid w:val="00792960"/>
    <w:rsid w:val="007F54F3"/>
    <w:rsid w:val="00825F9C"/>
    <w:rsid w:val="00847848"/>
    <w:rsid w:val="008A1457"/>
    <w:rsid w:val="008C1959"/>
    <w:rsid w:val="008E16A6"/>
    <w:rsid w:val="00935CD0"/>
    <w:rsid w:val="00973750"/>
    <w:rsid w:val="009C607A"/>
    <w:rsid w:val="00BA06CE"/>
    <w:rsid w:val="00C45EF1"/>
    <w:rsid w:val="00C642FE"/>
    <w:rsid w:val="00E97E3E"/>
    <w:rsid w:val="00EE0E7A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r86.fsspru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BF9E-5862-4F00-A016-8CD9BB4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Irina A. Romanyuk</cp:lastModifiedBy>
  <cp:revision>3</cp:revision>
  <cp:lastPrinted>2020-06-08T04:35:00Z</cp:lastPrinted>
  <dcterms:created xsi:type="dcterms:W3CDTF">2020-06-11T09:25:00Z</dcterms:created>
  <dcterms:modified xsi:type="dcterms:W3CDTF">2020-06-17T09:38:00Z</dcterms:modified>
</cp:coreProperties>
</file>