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8F" w:rsidRDefault="004B32D5" w:rsidP="00DD5F8F">
      <w:pPr>
        <w:tabs>
          <w:tab w:val="left" w:pos="1134"/>
        </w:tabs>
        <w:spacing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216" behindDoc="1" locked="0" layoutInCell="1" allowOverlap="1">
                <wp:simplePos x="0" y="0"/>
                <wp:positionH relativeFrom="column">
                  <wp:posOffset>6717030</wp:posOffset>
                </wp:positionH>
                <wp:positionV relativeFrom="paragraph">
                  <wp:posOffset>-31115</wp:posOffset>
                </wp:positionV>
                <wp:extent cx="2998470" cy="6999605"/>
                <wp:effectExtent l="30480" t="32385" r="28575" b="355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6999605"/>
                        </a:xfrm>
                        <a:prstGeom prst="rect">
                          <a:avLst/>
                        </a:prstGeom>
                        <a:solidFill>
                          <a:srgbClr val="FFFFFF"/>
                        </a:solidFill>
                        <a:ln w="57150" cmpd="thickThin">
                          <a:solidFill>
                            <a:srgbClr val="ED7009"/>
                          </a:solidFill>
                          <a:miter lim="800000"/>
                          <a:headEnd/>
                          <a:tailEnd/>
                        </a:ln>
                      </wps:spPr>
                      <wps:txbx>
                        <w:txbxContent>
                          <w:p w:rsidR="008C4751" w:rsidRPr="00EA4CD7" w:rsidRDefault="008C4751" w:rsidP="003B2DB2">
                            <w:pPr>
                              <w:spacing w:line="240" w:lineRule="auto"/>
                              <w:rPr>
                                <w:rFonts w:ascii="Times New Roman" w:hAnsi="Times New Roman"/>
                                <w:i/>
                                <w:sz w:val="24"/>
                                <w:szCs w:val="24"/>
                              </w:rPr>
                            </w:pPr>
                            <w:r w:rsidRPr="00EA4CD7">
                              <w:rPr>
                                <w:rFonts w:ascii="Times New Roman" w:hAnsi="Times New Roman"/>
                                <w:i/>
                                <w:sz w:val="24"/>
                                <w:szCs w:val="24"/>
                              </w:rPr>
                              <w:t>Бюджетное учреждение Ханты-Мансийского автономного округа – Югры</w:t>
                            </w:r>
                            <w:r w:rsidR="00EA4CD7">
                              <w:rPr>
                                <w:rFonts w:ascii="Times New Roman" w:hAnsi="Times New Roman"/>
                                <w:i/>
                                <w:sz w:val="24"/>
                                <w:szCs w:val="24"/>
                              </w:rPr>
                              <w:t xml:space="preserve"> </w:t>
                            </w:r>
                            <w:r w:rsidR="001B5A06">
                              <w:rPr>
                                <w:rFonts w:ascii="Times New Roman" w:hAnsi="Times New Roman"/>
                                <w:i/>
                                <w:sz w:val="24"/>
                                <w:szCs w:val="24"/>
                              </w:rPr>
                              <w:t>«Когалымский к</w:t>
                            </w:r>
                            <w:r w:rsidRPr="00EA4CD7">
                              <w:rPr>
                                <w:rFonts w:ascii="Times New Roman" w:hAnsi="Times New Roman"/>
                                <w:i/>
                                <w:sz w:val="24"/>
                                <w:szCs w:val="24"/>
                              </w:rPr>
                              <w:t>омплексный центр соц</w:t>
                            </w:r>
                            <w:r w:rsidR="001B5A06">
                              <w:rPr>
                                <w:rFonts w:ascii="Times New Roman" w:hAnsi="Times New Roman"/>
                                <w:i/>
                                <w:sz w:val="24"/>
                                <w:szCs w:val="24"/>
                              </w:rPr>
                              <w:t>иального обслуживания населения</w:t>
                            </w:r>
                            <w:r w:rsidRPr="00EA4CD7">
                              <w:rPr>
                                <w:rFonts w:ascii="Times New Roman" w:hAnsi="Times New Roman"/>
                                <w:i/>
                                <w:sz w:val="24"/>
                                <w:szCs w:val="24"/>
                              </w:rPr>
                              <w:t>»</w:t>
                            </w:r>
                          </w:p>
                          <w:p w:rsidR="008C4751" w:rsidRPr="00D37051" w:rsidRDefault="008C4751" w:rsidP="00DD5F8F">
                            <w:pPr>
                              <w:spacing w:line="240" w:lineRule="auto"/>
                              <w:rPr>
                                <w:rFonts w:ascii="Times New Roman" w:hAnsi="Times New Roman"/>
                              </w:rPr>
                            </w:pPr>
                          </w:p>
                          <w:p w:rsidR="008C4751" w:rsidRPr="00D37051" w:rsidRDefault="008C4751" w:rsidP="00DD5F8F">
                            <w:pPr>
                              <w:spacing w:line="240" w:lineRule="auto"/>
                              <w:rPr>
                                <w:rFonts w:ascii="Times New Roman" w:hAnsi="Times New Roman"/>
                                <w:color w:val="000000"/>
                              </w:rPr>
                            </w:pPr>
                          </w:p>
                          <w:p w:rsidR="008C4751" w:rsidRPr="00D37051" w:rsidRDefault="008C4751" w:rsidP="00DD5F8F">
                            <w:pPr>
                              <w:spacing w:line="240" w:lineRule="auto"/>
                              <w:rPr>
                                <w:rFonts w:ascii="Times New Roman" w:hAnsi="Times New Roman"/>
                                <w:color w:val="000000"/>
                              </w:rPr>
                            </w:pPr>
                          </w:p>
                          <w:p w:rsidR="008C4751" w:rsidRPr="00D37051" w:rsidRDefault="008C4751" w:rsidP="00DD5F8F">
                            <w:pPr>
                              <w:spacing w:line="240" w:lineRule="auto"/>
                              <w:rPr>
                                <w:rFonts w:ascii="Times New Roman" w:hAnsi="Times New Roman"/>
                                <w:color w:val="000000"/>
                              </w:rPr>
                            </w:pPr>
                          </w:p>
                          <w:p w:rsidR="008C4751" w:rsidRPr="00D37051" w:rsidRDefault="008C4751" w:rsidP="001B5A06">
                            <w:pPr>
                              <w:spacing w:line="240" w:lineRule="auto"/>
                              <w:rPr>
                                <w:rFonts w:ascii="Times New Roman" w:hAnsi="Times New Roman"/>
                                <w:color w:val="000000"/>
                              </w:rPr>
                            </w:pPr>
                            <w:r w:rsidRPr="00EA4CD7">
                              <w:rPr>
                                <w:rFonts w:ascii="Times New Roman" w:hAnsi="Times New Roman"/>
                                <w:b/>
                                <w:color w:val="000000"/>
                              </w:rPr>
                              <w:t xml:space="preserve">ОТДЕЛЕНИЕ </w:t>
                            </w:r>
                            <w:r w:rsidR="00D64AC3">
                              <w:rPr>
                                <w:rFonts w:ascii="Times New Roman" w:hAnsi="Times New Roman"/>
                                <w:b/>
                                <w:color w:val="000000"/>
                              </w:rPr>
                              <w:t>ПСИХО</w:t>
                            </w:r>
                            <w:r w:rsidR="001B5A06">
                              <w:rPr>
                                <w:rFonts w:ascii="Times New Roman" w:hAnsi="Times New Roman"/>
                                <w:b/>
                                <w:color w:val="000000"/>
                              </w:rPr>
                              <w:t>ЛОГИЧЕСКОЙ ПОМОЩИ ГРАЖДАНАМ</w:t>
                            </w:r>
                          </w:p>
                          <w:p w:rsidR="008C4751" w:rsidRPr="00D37051" w:rsidRDefault="008C4751" w:rsidP="00DD5F8F">
                            <w:pPr>
                              <w:spacing w:line="240" w:lineRule="auto"/>
                              <w:rPr>
                                <w:rFonts w:ascii="Times New Roman" w:hAnsi="Times New Roman"/>
                                <w:b/>
                                <w:color w:val="000000"/>
                                <w:sz w:val="26"/>
                                <w:szCs w:val="26"/>
                              </w:rPr>
                            </w:pPr>
                          </w:p>
                          <w:p w:rsidR="008C4751" w:rsidRPr="00D37051" w:rsidRDefault="008C4751" w:rsidP="00DD5F8F">
                            <w:pPr>
                              <w:spacing w:line="240" w:lineRule="auto"/>
                              <w:rPr>
                                <w:rFonts w:ascii="Times New Roman" w:hAnsi="Times New Roman"/>
                                <w:b/>
                                <w:color w:val="000000"/>
                                <w:sz w:val="26"/>
                                <w:szCs w:val="26"/>
                              </w:rPr>
                            </w:pPr>
                          </w:p>
                          <w:p w:rsidR="002F5726" w:rsidRPr="002F5726" w:rsidRDefault="00E03F56" w:rsidP="002F5726">
                            <w:pPr>
                              <w:spacing w:line="240" w:lineRule="auto"/>
                              <w:rPr>
                                <w:rFonts w:ascii="Times New Roman" w:hAnsi="Times New Roman"/>
                                <w:b/>
                                <w:i/>
                                <w:color w:val="E36C0A"/>
                                <w:sz w:val="32"/>
                                <w:szCs w:val="32"/>
                              </w:rPr>
                            </w:pPr>
                            <w:r>
                              <w:rPr>
                                <w:rFonts w:ascii="Times New Roman" w:hAnsi="Times New Roman"/>
                                <w:b/>
                                <w:i/>
                                <w:color w:val="E36C0A"/>
                                <w:sz w:val="32"/>
                                <w:szCs w:val="32"/>
                              </w:rPr>
                              <w:t>ПОДУМАЙ О СВОЕЙ БЕЗОПАСНОСТИ</w:t>
                            </w:r>
                          </w:p>
                          <w:p w:rsidR="008C4751" w:rsidRPr="00D37051" w:rsidRDefault="008C4751" w:rsidP="00DD5F8F">
                            <w:pPr>
                              <w:spacing w:line="240" w:lineRule="auto"/>
                              <w:rPr>
                                <w:rFonts w:ascii="Times New Roman" w:hAnsi="Times New Roman"/>
                              </w:rPr>
                            </w:pPr>
                          </w:p>
                          <w:p w:rsidR="008C4751" w:rsidRPr="003739DE" w:rsidRDefault="004B32D5" w:rsidP="003739DE">
                            <w:pPr>
                              <w:spacing w:line="240" w:lineRule="auto"/>
                            </w:pPr>
                            <w:r>
                              <w:rPr>
                                <w:noProof/>
                                <w:lang w:eastAsia="ru-RU"/>
                              </w:rPr>
                              <w:drawing>
                                <wp:inline distT="0" distB="0" distL="0" distR="0">
                                  <wp:extent cx="2724150" cy="2714625"/>
                                  <wp:effectExtent l="0" t="0" r="0" b="0"/>
                                  <wp:docPr id="13" name="Рисунок 13" descr="C:\Users\RomanyukIA\Documents\РОМАНЮК\_РАЗМЕЩЕНИЕ на САЙТ, СОЦ.СЕТИ_\1_ОИАР (Тиссен Т.Г.)-понедельник\ПАМЯТКИ\Памятка ОПП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omanyukIA\Documents\РОМАНЮК\_РАЗМЕЩЕНИЕ на САЙТ, СОЦ.СЕТИ_\1_ОИАР (Тиссен Т.Г.)-понедельник\ПАМЯТКИ\Памятка ОППГ\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714625"/>
                                          </a:xfrm>
                                          <a:prstGeom prst="rect">
                                            <a:avLst/>
                                          </a:prstGeom>
                                          <a:noFill/>
                                          <a:ln>
                                            <a:noFill/>
                                          </a:ln>
                                        </pic:spPr>
                                      </pic:pic>
                                    </a:graphicData>
                                  </a:graphic>
                                </wp:inline>
                              </w:drawing>
                            </w:r>
                          </w:p>
                          <w:p w:rsidR="002C58DD" w:rsidRDefault="002C58DD" w:rsidP="00DD5F8F">
                            <w:pPr>
                              <w:spacing w:line="240" w:lineRule="auto"/>
                              <w:rPr>
                                <w:rFonts w:ascii="Times New Roman" w:hAnsi="Times New Roman"/>
                              </w:rPr>
                            </w:pPr>
                          </w:p>
                          <w:p w:rsidR="00E03F56" w:rsidRDefault="00E03F56" w:rsidP="006C6952">
                            <w:pPr>
                              <w:spacing w:line="240" w:lineRule="auto"/>
                              <w:jc w:val="both"/>
                              <w:rPr>
                                <w:rFonts w:ascii="Times New Roman" w:hAnsi="Times New Roman"/>
                              </w:rPr>
                            </w:pPr>
                          </w:p>
                          <w:p w:rsidR="00E03F56" w:rsidRDefault="00E03F56" w:rsidP="00DD5F8F">
                            <w:pPr>
                              <w:spacing w:line="240" w:lineRule="auto"/>
                              <w:rPr>
                                <w:rFonts w:ascii="Times New Roman" w:hAnsi="Times New Roman"/>
                              </w:rPr>
                            </w:pPr>
                          </w:p>
                          <w:p w:rsidR="00D64AC3" w:rsidRDefault="00D64AC3" w:rsidP="00DD5F8F">
                            <w:pPr>
                              <w:spacing w:line="240" w:lineRule="auto"/>
                              <w:rPr>
                                <w:rFonts w:ascii="Times New Roman" w:hAnsi="Times New Roman"/>
                              </w:rPr>
                            </w:pPr>
                          </w:p>
                          <w:p w:rsidR="00D64AC3" w:rsidRDefault="00D64AC3" w:rsidP="00DD5F8F">
                            <w:pPr>
                              <w:spacing w:line="240" w:lineRule="auto"/>
                              <w:rPr>
                                <w:rFonts w:ascii="Times New Roman" w:hAnsi="Times New Roman"/>
                              </w:rPr>
                            </w:pPr>
                          </w:p>
                          <w:p w:rsidR="002F1797" w:rsidRDefault="002F1797" w:rsidP="00DD5F8F">
                            <w:pPr>
                              <w:spacing w:line="240" w:lineRule="auto"/>
                              <w:rPr>
                                <w:rFonts w:ascii="Times New Roman" w:hAnsi="Times New Roman"/>
                                <w:sz w:val="26"/>
                                <w:szCs w:val="26"/>
                              </w:rPr>
                            </w:pPr>
                          </w:p>
                          <w:p w:rsidR="008C4751" w:rsidRPr="002F1797" w:rsidRDefault="008C4751" w:rsidP="002F1797">
                            <w:pPr>
                              <w:spacing w:line="240" w:lineRule="auto"/>
                              <w:rPr>
                                <w:rFonts w:ascii="Times New Roman" w:hAnsi="Times New Roman"/>
                                <w:sz w:val="26"/>
                                <w:szCs w:val="26"/>
                              </w:rPr>
                            </w:pPr>
                            <w:r w:rsidRPr="00DE618D">
                              <w:rPr>
                                <w:rFonts w:ascii="Times New Roman" w:hAnsi="Times New Roman"/>
                                <w:sz w:val="26"/>
                                <w:szCs w:val="26"/>
                              </w:rPr>
                              <w:t>г. Когалым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28.9pt;margin-top:-2.45pt;width:236.1pt;height:5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" strokecolor="#ed7009" strokeweight="4.5pt">
                <v:stroke linestyle="thickThin"/>
                <v:textbox>
                  <w:txbxContent>
                    <w:p w:rsidR="008C4751" w:rsidRPr="00EA4CD7" w:rsidRDefault="008C4751" w:rsidP="003B2DB2">
                      <w:pPr>
                        <w:spacing w:line="240" w:lineRule="auto"/>
                        <w:rPr>
                          <w:rFonts w:ascii="Times New Roman" w:hAnsi="Times New Roman"/>
                          <w:i/>
                          <w:sz w:val="24"/>
                          <w:szCs w:val="24"/>
                        </w:rPr>
                      </w:pPr>
                      <w:r w:rsidRPr="00EA4CD7">
                        <w:rPr>
                          <w:rFonts w:ascii="Times New Roman" w:hAnsi="Times New Roman"/>
                          <w:i/>
                          <w:sz w:val="24"/>
                          <w:szCs w:val="24"/>
                        </w:rPr>
                        <w:t>Бюджетное учреждение Ханты-Мансийского автономного округа – Югры</w:t>
                      </w:r>
                      <w:r w:rsidR="00EA4CD7">
                        <w:rPr>
                          <w:rFonts w:ascii="Times New Roman" w:hAnsi="Times New Roman"/>
                          <w:i/>
                          <w:sz w:val="24"/>
                          <w:szCs w:val="24"/>
                        </w:rPr>
                        <w:t xml:space="preserve"> </w:t>
                      </w:r>
                      <w:r w:rsidR="001B5A06">
                        <w:rPr>
                          <w:rFonts w:ascii="Times New Roman" w:hAnsi="Times New Roman"/>
                          <w:i/>
                          <w:sz w:val="24"/>
                          <w:szCs w:val="24"/>
                        </w:rPr>
                        <w:t>«Когалымский к</w:t>
                      </w:r>
                      <w:r w:rsidRPr="00EA4CD7">
                        <w:rPr>
                          <w:rFonts w:ascii="Times New Roman" w:hAnsi="Times New Roman"/>
                          <w:i/>
                          <w:sz w:val="24"/>
                          <w:szCs w:val="24"/>
                        </w:rPr>
                        <w:t>омплексный центр соц</w:t>
                      </w:r>
                      <w:r w:rsidR="001B5A06">
                        <w:rPr>
                          <w:rFonts w:ascii="Times New Roman" w:hAnsi="Times New Roman"/>
                          <w:i/>
                          <w:sz w:val="24"/>
                          <w:szCs w:val="24"/>
                        </w:rPr>
                        <w:t>иального обслуживания населения</w:t>
                      </w:r>
                      <w:r w:rsidRPr="00EA4CD7">
                        <w:rPr>
                          <w:rFonts w:ascii="Times New Roman" w:hAnsi="Times New Roman"/>
                          <w:i/>
                          <w:sz w:val="24"/>
                          <w:szCs w:val="24"/>
                        </w:rPr>
                        <w:t>»</w:t>
                      </w:r>
                    </w:p>
                    <w:p w:rsidR="008C4751" w:rsidRPr="00D37051" w:rsidRDefault="008C4751" w:rsidP="00DD5F8F">
                      <w:pPr>
                        <w:spacing w:line="240" w:lineRule="auto"/>
                        <w:rPr>
                          <w:rFonts w:ascii="Times New Roman" w:hAnsi="Times New Roman"/>
                        </w:rPr>
                      </w:pPr>
                    </w:p>
                    <w:p w:rsidR="008C4751" w:rsidRPr="00D37051" w:rsidRDefault="008C4751" w:rsidP="00DD5F8F">
                      <w:pPr>
                        <w:spacing w:line="240" w:lineRule="auto"/>
                        <w:rPr>
                          <w:rFonts w:ascii="Times New Roman" w:hAnsi="Times New Roman"/>
                          <w:color w:val="000000"/>
                        </w:rPr>
                      </w:pPr>
                    </w:p>
                    <w:p w:rsidR="008C4751" w:rsidRPr="00D37051" w:rsidRDefault="008C4751" w:rsidP="00DD5F8F">
                      <w:pPr>
                        <w:spacing w:line="240" w:lineRule="auto"/>
                        <w:rPr>
                          <w:rFonts w:ascii="Times New Roman" w:hAnsi="Times New Roman"/>
                          <w:color w:val="000000"/>
                        </w:rPr>
                      </w:pPr>
                    </w:p>
                    <w:p w:rsidR="008C4751" w:rsidRPr="00D37051" w:rsidRDefault="008C4751" w:rsidP="00DD5F8F">
                      <w:pPr>
                        <w:spacing w:line="240" w:lineRule="auto"/>
                        <w:rPr>
                          <w:rFonts w:ascii="Times New Roman" w:hAnsi="Times New Roman"/>
                          <w:color w:val="000000"/>
                        </w:rPr>
                      </w:pPr>
                    </w:p>
                    <w:p w:rsidR="008C4751" w:rsidRPr="00D37051" w:rsidRDefault="008C4751" w:rsidP="001B5A06">
                      <w:pPr>
                        <w:spacing w:line="240" w:lineRule="auto"/>
                        <w:rPr>
                          <w:rFonts w:ascii="Times New Roman" w:hAnsi="Times New Roman"/>
                          <w:color w:val="000000"/>
                        </w:rPr>
                      </w:pPr>
                      <w:r w:rsidRPr="00EA4CD7">
                        <w:rPr>
                          <w:rFonts w:ascii="Times New Roman" w:hAnsi="Times New Roman"/>
                          <w:b/>
                          <w:color w:val="000000"/>
                        </w:rPr>
                        <w:t xml:space="preserve">ОТДЕЛЕНИЕ </w:t>
                      </w:r>
                      <w:r w:rsidR="00D64AC3">
                        <w:rPr>
                          <w:rFonts w:ascii="Times New Roman" w:hAnsi="Times New Roman"/>
                          <w:b/>
                          <w:color w:val="000000"/>
                        </w:rPr>
                        <w:t>ПСИХО</w:t>
                      </w:r>
                      <w:r w:rsidR="001B5A06">
                        <w:rPr>
                          <w:rFonts w:ascii="Times New Roman" w:hAnsi="Times New Roman"/>
                          <w:b/>
                          <w:color w:val="000000"/>
                        </w:rPr>
                        <w:t>ЛОГИЧЕСКОЙ ПОМОЩИ ГРАЖДАНАМ</w:t>
                      </w:r>
                    </w:p>
                    <w:p w:rsidR="008C4751" w:rsidRPr="00D37051" w:rsidRDefault="008C4751" w:rsidP="00DD5F8F">
                      <w:pPr>
                        <w:spacing w:line="240" w:lineRule="auto"/>
                        <w:rPr>
                          <w:rFonts w:ascii="Times New Roman" w:hAnsi="Times New Roman"/>
                          <w:b/>
                          <w:color w:val="000000"/>
                          <w:sz w:val="26"/>
                          <w:szCs w:val="26"/>
                        </w:rPr>
                      </w:pPr>
                    </w:p>
                    <w:p w:rsidR="008C4751" w:rsidRPr="00D37051" w:rsidRDefault="008C4751" w:rsidP="00DD5F8F">
                      <w:pPr>
                        <w:spacing w:line="240" w:lineRule="auto"/>
                        <w:rPr>
                          <w:rFonts w:ascii="Times New Roman" w:hAnsi="Times New Roman"/>
                          <w:b/>
                          <w:color w:val="000000"/>
                          <w:sz w:val="26"/>
                          <w:szCs w:val="26"/>
                        </w:rPr>
                      </w:pPr>
                    </w:p>
                    <w:p w:rsidR="002F5726" w:rsidRPr="002F5726" w:rsidRDefault="00E03F56" w:rsidP="002F5726">
                      <w:pPr>
                        <w:spacing w:line="240" w:lineRule="auto"/>
                        <w:rPr>
                          <w:rFonts w:ascii="Times New Roman" w:hAnsi="Times New Roman"/>
                          <w:b/>
                          <w:i/>
                          <w:color w:val="E36C0A"/>
                          <w:sz w:val="32"/>
                          <w:szCs w:val="32"/>
                        </w:rPr>
                      </w:pPr>
                      <w:r>
                        <w:rPr>
                          <w:rFonts w:ascii="Times New Roman" w:hAnsi="Times New Roman"/>
                          <w:b/>
                          <w:i/>
                          <w:color w:val="E36C0A"/>
                          <w:sz w:val="32"/>
                          <w:szCs w:val="32"/>
                        </w:rPr>
                        <w:t>ПОДУМАЙ О СВОЕЙ БЕЗОПАСНОСТИ</w:t>
                      </w:r>
                    </w:p>
                    <w:p w:rsidR="008C4751" w:rsidRPr="00D37051" w:rsidRDefault="008C4751" w:rsidP="00DD5F8F">
                      <w:pPr>
                        <w:spacing w:line="240" w:lineRule="auto"/>
                        <w:rPr>
                          <w:rFonts w:ascii="Times New Roman" w:hAnsi="Times New Roman"/>
                        </w:rPr>
                      </w:pPr>
                    </w:p>
                    <w:p w:rsidR="008C4751" w:rsidRPr="003739DE" w:rsidRDefault="004B32D5" w:rsidP="003739DE">
                      <w:pPr>
                        <w:spacing w:line="240" w:lineRule="auto"/>
                      </w:pPr>
                      <w:r>
                        <w:rPr>
                          <w:noProof/>
                          <w:lang w:eastAsia="ru-RU"/>
                        </w:rPr>
                        <w:drawing>
                          <wp:inline distT="0" distB="0" distL="0" distR="0">
                            <wp:extent cx="2724150" cy="2714625"/>
                            <wp:effectExtent l="0" t="0" r="0" b="0"/>
                            <wp:docPr id="13" name="Рисунок 13" descr="C:\Users\RomanyukIA\Documents\РОМАНЮК\_РАЗМЕЩЕНИЕ на САЙТ, СОЦ.СЕТИ_\1_ОИАР (Тиссен Т.Г.)-понедельник\ПАМЯТКИ\Памятка ОПП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omanyukIA\Documents\РОМАНЮК\_РАЗМЕЩЕНИЕ на САЙТ, СОЦ.СЕТИ_\1_ОИАР (Тиссен Т.Г.)-понедельник\ПАМЯТКИ\Памятка ОППГ\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714625"/>
                                    </a:xfrm>
                                    <a:prstGeom prst="rect">
                                      <a:avLst/>
                                    </a:prstGeom>
                                    <a:noFill/>
                                    <a:ln>
                                      <a:noFill/>
                                    </a:ln>
                                  </pic:spPr>
                                </pic:pic>
                              </a:graphicData>
                            </a:graphic>
                          </wp:inline>
                        </w:drawing>
                      </w:r>
                    </w:p>
                    <w:p w:rsidR="002C58DD" w:rsidRDefault="002C58DD" w:rsidP="00DD5F8F">
                      <w:pPr>
                        <w:spacing w:line="240" w:lineRule="auto"/>
                        <w:rPr>
                          <w:rFonts w:ascii="Times New Roman" w:hAnsi="Times New Roman"/>
                        </w:rPr>
                      </w:pPr>
                    </w:p>
                    <w:p w:rsidR="00E03F56" w:rsidRDefault="00E03F56" w:rsidP="006C6952">
                      <w:pPr>
                        <w:spacing w:line="240" w:lineRule="auto"/>
                        <w:jc w:val="both"/>
                        <w:rPr>
                          <w:rFonts w:ascii="Times New Roman" w:hAnsi="Times New Roman"/>
                        </w:rPr>
                      </w:pPr>
                    </w:p>
                    <w:p w:rsidR="00E03F56" w:rsidRDefault="00E03F56" w:rsidP="00DD5F8F">
                      <w:pPr>
                        <w:spacing w:line="240" w:lineRule="auto"/>
                        <w:rPr>
                          <w:rFonts w:ascii="Times New Roman" w:hAnsi="Times New Roman"/>
                        </w:rPr>
                      </w:pPr>
                    </w:p>
                    <w:p w:rsidR="00D64AC3" w:rsidRDefault="00D64AC3" w:rsidP="00DD5F8F">
                      <w:pPr>
                        <w:spacing w:line="240" w:lineRule="auto"/>
                        <w:rPr>
                          <w:rFonts w:ascii="Times New Roman" w:hAnsi="Times New Roman"/>
                        </w:rPr>
                      </w:pPr>
                    </w:p>
                    <w:p w:rsidR="00D64AC3" w:rsidRDefault="00D64AC3" w:rsidP="00DD5F8F">
                      <w:pPr>
                        <w:spacing w:line="240" w:lineRule="auto"/>
                        <w:rPr>
                          <w:rFonts w:ascii="Times New Roman" w:hAnsi="Times New Roman"/>
                        </w:rPr>
                      </w:pPr>
                    </w:p>
                    <w:p w:rsidR="002F1797" w:rsidRDefault="002F1797" w:rsidP="00DD5F8F">
                      <w:pPr>
                        <w:spacing w:line="240" w:lineRule="auto"/>
                        <w:rPr>
                          <w:rFonts w:ascii="Times New Roman" w:hAnsi="Times New Roman"/>
                          <w:sz w:val="26"/>
                          <w:szCs w:val="26"/>
                        </w:rPr>
                      </w:pPr>
                    </w:p>
                    <w:p w:rsidR="008C4751" w:rsidRPr="002F1797" w:rsidRDefault="008C4751" w:rsidP="002F1797">
                      <w:pPr>
                        <w:spacing w:line="240" w:lineRule="auto"/>
                        <w:rPr>
                          <w:rFonts w:ascii="Times New Roman" w:hAnsi="Times New Roman"/>
                          <w:sz w:val="26"/>
                          <w:szCs w:val="26"/>
                        </w:rPr>
                      </w:pPr>
                      <w:r w:rsidRPr="00DE618D">
                        <w:rPr>
                          <w:rFonts w:ascii="Times New Roman" w:hAnsi="Times New Roman"/>
                          <w:sz w:val="26"/>
                          <w:szCs w:val="26"/>
                        </w:rPr>
                        <w:t>г. Когалым</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5168" behindDoc="1" locked="0" layoutInCell="1" allowOverlap="1">
                <wp:simplePos x="0" y="0"/>
                <wp:positionH relativeFrom="column">
                  <wp:posOffset>-306705</wp:posOffset>
                </wp:positionH>
                <wp:positionV relativeFrom="paragraph">
                  <wp:posOffset>-31115</wp:posOffset>
                </wp:positionV>
                <wp:extent cx="3270250" cy="6999605"/>
                <wp:effectExtent l="36195" t="32385" r="36830" b="355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6999605"/>
                        </a:xfrm>
                        <a:prstGeom prst="rect">
                          <a:avLst/>
                        </a:prstGeom>
                        <a:solidFill>
                          <a:srgbClr val="FFFFFF"/>
                        </a:solidFill>
                        <a:ln w="57150" cmpd="thickThin">
                          <a:solidFill>
                            <a:srgbClr val="ED7009"/>
                          </a:solidFill>
                          <a:miter lim="800000"/>
                          <a:headEnd/>
                          <a:tailEnd/>
                        </a:ln>
                      </wps:spPr>
                      <wps:txbx>
                        <w:txbxContent>
                          <w:p w:rsidR="0029331A" w:rsidRDefault="0029331A" w:rsidP="0029331A">
                            <w:pPr>
                              <w:spacing w:line="276" w:lineRule="auto"/>
                              <w:ind w:firstLine="709"/>
                              <w:jc w:val="both"/>
                              <w:rPr>
                                <w:rFonts w:ascii="Times New Roman" w:hAnsi="Times New Roman"/>
                                <w:color w:val="000000"/>
                                <w:sz w:val="26"/>
                                <w:szCs w:val="26"/>
                              </w:rPr>
                            </w:pPr>
                            <w:r w:rsidRPr="00707F1A">
                              <w:rPr>
                                <w:rFonts w:ascii="Times New Roman" w:hAnsi="Times New Roman"/>
                                <w:color w:val="000000"/>
                                <w:sz w:val="26"/>
                                <w:szCs w:val="26"/>
                              </w:rPr>
                              <w:t xml:space="preserve">Если посторонние предпринимают попытки взломать дверь – необходимо звонить в полицию, </w:t>
                            </w:r>
                            <w:r w:rsidRPr="00D64AC3">
                              <w:rPr>
                                <w:rFonts w:ascii="Times New Roman" w:hAnsi="Times New Roman"/>
                                <w:color w:val="000000"/>
                                <w:sz w:val="26"/>
                                <w:szCs w:val="26"/>
                              </w:rPr>
                              <w:t>через открытое окно – громко кричать и звать на помощь.</w:t>
                            </w:r>
                            <w:r>
                              <w:rPr>
                                <w:rFonts w:ascii="Times New Roman" w:hAnsi="Times New Roman"/>
                                <w:color w:val="000000"/>
                                <w:sz w:val="26"/>
                                <w:szCs w:val="26"/>
                              </w:rPr>
                              <w:t xml:space="preserve"> </w:t>
                            </w:r>
                          </w:p>
                          <w:p w:rsidR="002F1797" w:rsidRPr="002F1797" w:rsidRDefault="002F1797" w:rsidP="002F1797">
                            <w:pPr>
                              <w:spacing w:line="276" w:lineRule="auto"/>
                              <w:ind w:firstLine="709"/>
                              <w:jc w:val="both"/>
                              <w:rPr>
                                <w:rFonts w:ascii="Times New Roman" w:hAnsi="Times New Roman"/>
                                <w:sz w:val="26"/>
                                <w:szCs w:val="26"/>
                              </w:rPr>
                            </w:pPr>
                            <w:r w:rsidRPr="002F1797">
                              <w:rPr>
                                <w:rFonts w:ascii="Times New Roman" w:hAnsi="Times New Roman"/>
                                <w:sz w:val="26"/>
                                <w:szCs w:val="26"/>
                                <w:u w:val="single"/>
                              </w:rPr>
                              <w:t>При ожидании лифта вместе с незнакомым лицом</w:t>
                            </w:r>
                            <w:r w:rsidRPr="002F1797">
                              <w:rPr>
                                <w:rFonts w:ascii="Times New Roman" w:hAnsi="Times New Roman"/>
                                <w:sz w:val="26"/>
                                <w:szCs w:val="26"/>
                              </w:rPr>
                              <w:t xml:space="preserve">, несовершеннолетнему рекомендуется не входить с ним в кабину лифта. </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Если же незнакомец насильно пытается ввести ребенка в кабину лифта, нужно попытается ударить незнакомца рюкзаком, любым другим предметом, укусить за палец, или нажать на кнопку «стоп» и выбежать из кабины лифта.</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Также несовершеннолетнему следует знать:</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 стоит заходить одному в неосвещенный подъезд в темное время суток;</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быть очень осторожным при знакомствах, не соглашаться идти в гости к незнакомцам, не вступать с ними в разговор;</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нельзя одному без сопровождения взрослых садиться в попутный автомобиль, не соглашаться на предложение посторонних подвезти дома;</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если заметил преследование незнакомого человека – обратиться к сотруднику полиции, при его отсутствии – к любому прохожему;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4.15pt;margin-top:-2.45pt;width:257.5pt;height:5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" strokecolor="#ed7009" strokeweight="4.5pt">
                <v:stroke linestyle="thickThin"/>
                <v:textbox>
                  <w:txbxContent>
                    <w:p w:rsidR="0029331A" w:rsidRDefault="0029331A" w:rsidP="0029331A">
                      <w:pPr>
                        <w:spacing w:line="276" w:lineRule="auto"/>
                        <w:ind w:firstLine="709"/>
                        <w:jc w:val="both"/>
                        <w:rPr>
                          <w:rFonts w:ascii="Times New Roman" w:hAnsi="Times New Roman"/>
                          <w:color w:val="000000"/>
                          <w:sz w:val="26"/>
                          <w:szCs w:val="26"/>
                        </w:rPr>
                      </w:pPr>
                      <w:r w:rsidRPr="00707F1A">
                        <w:rPr>
                          <w:rFonts w:ascii="Times New Roman" w:hAnsi="Times New Roman"/>
                          <w:color w:val="000000"/>
                          <w:sz w:val="26"/>
                          <w:szCs w:val="26"/>
                        </w:rPr>
                        <w:t xml:space="preserve">Если посторонние предпринимают попытки взломать дверь – необходимо звонить в полицию, </w:t>
                      </w:r>
                      <w:r w:rsidRPr="00D64AC3">
                        <w:rPr>
                          <w:rFonts w:ascii="Times New Roman" w:hAnsi="Times New Roman"/>
                          <w:color w:val="000000"/>
                          <w:sz w:val="26"/>
                          <w:szCs w:val="26"/>
                        </w:rPr>
                        <w:t>через открытое окно – громко кричать и звать на помощь.</w:t>
                      </w:r>
                      <w:r>
                        <w:rPr>
                          <w:rFonts w:ascii="Times New Roman" w:hAnsi="Times New Roman"/>
                          <w:color w:val="000000"/>
                          <w:sz w:val="26"/>
                          <w:szCs w:val="26"/>
                        </w:rPr>
                        <w:t xml:space="preserve"> </w:t>
                      </w:r>
                    </w:p>
                    <w:p w:rsidR="002F1797" w:rsidRPr="002F1797" w:rsidRDefault="002F1797" w:rsidP="002F1797">
                      <w:pPr>
                        <w:spacing w:line="276" w:lineRule="auto"/>
                        <w:ind w:firstLine="709"/>
                        <w:jc w:val="both"/>
                        <w:rPr>
                          <w:rFonts w:ascii="Times New Roman" w:hAnsi="Times New Roman"/>
                          <w:sz w:val="26"/>
                          <w:szCs w:val="26"/>
                        </w:rPr>
                      </w:pPr>
                      <w:r w:rsidRPr="002F1797">
                        <w:rPr>
                          <w:rFonts w:ascii="Times New Roman" w:hAnsi="Times New Roman"/>
                          <w:sz w:val="26"/>
                          <w:szCs w:val="26"/>
                          <w:u w:val="single"/>
                        </w:rPr>
                        <w:t>При ожидании лифта вместе с незнакомым лицом</w:t>
                      </w:r>
                      <w:r w:rsidRPr="002F1797">
                        <w:rPr>
                          <w:rFonts w:ascii="Times New Roman" w:hAnsi="Times New Roman"/>
                          <w:sz w:val="26"/>
                          <w:szCs w:val="26"/>
                        </w:rPr>
                        <w:t xml:space="preserve">, несовершеннолетнему рекомендуется не входить с ним в кабину лифта. </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Если же незнакомец насильно пытается ввести ребенка в кабину лифта, нужно попытается ударить незнакомца рюкзаком, любым другим предметом, укусить за палец, или нажать на кнопку «стоп» и выбежать из кабины лифта.</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Также несовершеннолетнему следует знать:</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 стоит заходить одному в неосвещенный подъезд в темное время суток;</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быть очень осторожным при знакомствах, не соглашаться идти в гости к незнакомцам, не вступать с ними в разговор;</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нельзя одному без сопровождения взрослых садиться в попутный автомобиль, не соглашаться на предложение посторонних подвезти дома;</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если заметил преследование незнакомого человека – обратиться к сотруднику полиции, при его отсутствии – к любому прохожему;</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6192" behindDoc="1" locked="0" layoutInCell="1" allowOverlap="1">
                <wp:simplePos x="0" y="0"/>
                <wp:positionH relativeFrom="column">
                  <wp:posOffset>3307080</wp:posOffset>
                </wp:positionH>
                <wp:positionV relativeFrom="paragraph">
                  <wp:posOffset>-31115</wp:posOffset>
                </wp:positionV>
                <wp:extent cx="3162300" cy="6999605"/>
                <wp:effectExtent l="30480" t="32385" r="36195" b="355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6999605"/>
                        </a:xfrm>
                        <a:prstGeom prst="rect">
                          <a:avLst/>
                        </a:prstGeom>
                        <a:solidFill>
                          <a:srgbClr val="FFFFFF"/>
                        </a:solidFill>
                        <a:ln w="57150" cmpd="thickThin">
                          <a:solidFill>
                            <a:srgbClr val="ED7009"/>
                          </a:solidFill>
                          <a:miter lim="800000"/>
                          <a:headEnd/>
                          <a:tailEnd/>
                        </a:ln>
                      </wps:spPr>
                      <wps:txbx>
                        <w:txbxContent>
                          <w:p w:rsidR="0029331A" w:rsidRDefault="0029331A" w:rsidP="002F1797">
                            <w:pPr>
                              <w:spacing w:line="276" w:lineRule="auto"/>
                              <w:ind w:firstLine="709"/>
                              <w:jc w:val="both"/>
                              <w:rPr>
                                <w:rFonts w:ascii="Times New Roman" w:hAnsi="Times New Roman"/>
                                <w:sz w:val="26"/>
                                <w:szCs w:val="26"/>
                              </w:rPr>
                            </w:pPr>
                            <w:r w:rsidRPr="0029331A">
                              <w:rPr>
                                <w:rFonts w:ascii="Times New Roman" w:hAnsi="Times New Roman"/>
                                <w:sz w:val="26"/>
                                <w:szCs w:val="26"/>
                              </w:rPr>
                              <w:t>- избегать пересечения на улице с компаниями молодых людей, в особенности, если они находятся в состоянии опьянения.</w:t>
                            </w:r>
                          </w:p>
                          <w:p w:rsidR="002F1797" w:rsidRDefault="002F1797" w:rsidP="002F1797">
                            <w:pPr>
                              <w:spacing w:line="276" w:lineRule="auto"/>
                              <w:ind w:firstLine="709"/>
                              <w:jc w:val="both"/>
                              <w:rPr>
                                <w:rFonts w:ascii="Times New Roman" w:hAnsi="Times New Roman"/>
                                <w:sz w:val="26"/>
                                <w:szCs w:val="26"/>
                              </w:rPr>
                            </w:pPr>
                            <w:r w:rsidRPr="002F1797">
                              <w:rPr>
                                <w:rFonts w:ascii="Times New Roman" w:hAnsi="Times New Roman"/>
                                <w:sz w:val="26"/>
                                <w:szCs w:val="26"/>
                              </w:rPr>
                              <w:t>Быстрое раскрытие преступлений зависит от того, насколько быстро информация о нем поступит в полицию.</w:t>
                            </w:r>
                          </w:p>
                          <w:p w:rsidR="00E03F56" w:rsidRPr="00E03F56" w:rsidRDefault="00707F1A" w:rsidP="002F1797">
                            <w:pPr>
                              <w:spacing w:line="276" w:lineRule="auto"/>
                              <w:ind w:firstLine="709"/>
                              <w:jc w:val="both"/>
                              <w:rPr>
                                <w:rFonts w:ascii="Times New Roman" w:hAnsi="Times New Roman"/>
                                <w:sz w:val="26"/>
                                <w:szCs w:val="26"/>
                              </w:rPr>
                            </w:pPr>
                            <w:r>
                              <w:rPr>
                                <w:rFonts w:ascii="Times New Roman" w:hAnsi="Times New Roman"/>
                                <w:sz w:val="26"/>
                                <w:szCs w:val="26"/>
                              </w:rPr>
                              <w:t>Если преступление все-т</w:t>
                            </w:r>
                            <w:r w:rsidR="00E03F56" w:rsidRPr="00E03F56">
                              <w:rPr>
                                <w:rFonts w:ascii="Times New Roman" w:hAnsi="Times New Roman"/>
                                <w:sz w:val="26"/>
                                <w:szCs w:val="26"/>
                              </w:rPr>
                              <w:t>аки произошло, необходимо сообщить по телефону «02», с сотового телефона «112» для оперативного реагирования и выезда оперативной группы полиции, задержания преступников по «горячим следам».</w:t>
                            </w:r>
                          </w:p>
                          <w:p w:rsidR="002403CF" w:rsidRDefault="002403CF" w:rsidP="001A44D2">
                            <w:pPr>
                              <w:jc w:val="both"/>
                              <w:rPr>
                                <w:rFonts w:ascii="Times New Roman" w:hAnsi="Times New Roman"/>
                                <w:b/>
                              </w:rPr>
                            </w:pPr>
                          </w:p>
                          <w:p w:rsidR="001A44D2" w:rsidRDefault="001A44D2" w:rsidP="001A44D2">
                            <w:pPr>
                              <w:jc w:val="both"/>
                              <w:rPr>
                                <w:rFonts w:ascii="Times New Roman" w:hAnsi="Times New Roman"/>
                                <w:b/>
                              </w:rPr>
                            </w:pPr>
                          </w:p>
                          <w:p w:rsidR="00707F1A" w:rsidRDefault="00707F1A" w:rsidP="001A44D2">
                            <w:pPr>
                              <w:jc w:val="both"/>
                              <w:rPr>
                                <w:rFonts w:ascii="Times New Roman" w:hAnsi="Times New Roman"/>
                                <w:b/>
                              </w:rPr>
                            </w:pPr>
                          </w:p>
                          <w:p w:rsidR="008C4751" w:rsidRPr="00DA6AA7" w:rsidRDefault="008C4751" w:rsidP="00DA6AA7">
                            <w:pPr>
                              <w:rPr>
                                <w:rFonts w:ascii="Times New Roman" w:hAnsi="Times New Roman"/>
                                <w:b/>
                                <w:sz w:val="24"/>
                              </w:rPr>
                            </w:pPr>
                            <w:r w:rsidRPr="00DA6AA7">
                              <w:rPr>
                                <w:rFonts w:ascii="Times New Roman" w:hAnsi="Times New Roman"/>
                                <w:b/>
                                <w:sz w:val="24"/>
                              </w:rPr>
                              <w:t>Наш адрес:</w:t>
                            </w:r>
                          </w:p>
                          <w:p w:rsidR="00DA6AA7" w:rsidRDefault="008C4751" w:rsidP="00DA6AA7">
                            <w:pPr>
                              <w:rPr>
                                <w:rFonts w:ascii="Times New Roman" w:hAnsi="Times New Roman"/>
                                <w:sz w:val="24"/>
                              </w:rPr>
                            </w:pPr>
                            <w:r w:rsidRPr="00DA6AA7">
                              <w:rPr>
                                <w:rFonts w:ascii="Times New Roman" w:hAnsi="Times New Roman"/>
                                <w:sz w:val="24"/>
                              </w:rPr>
                              <w:t xml:space="preserve">г. Когалым, </w:t>
                            </w:r>
                          </w:p>
                          <w:p w:rsidR="008C4751" w:rsidRPr="00DA6AA7" w:rsidRDefault="008C4751" w:rsidP="00DA6AA7">
                            <w:pPr>
                              <w:rPr>
                                <w:rFonts w:ascii="Times New Roman" w:hAnsi="Times New Roman"/>
                                <w:sz w:val="24"/>
                              </w:rPr>
                            </w:pPr>
                            <w:r w:rsidRPr="00DA6AA7">
                              <w:rPr>
                                <w:rFonts w:ascii="Times New Roman" w:hAnsi="Times New Roman"/>
                                <w:sz w:val="24"/>
                              </w:rPr>
                              <w:t>ул. Дружбы Народов, д.12</w:t>
                            </w:r>
                          </w:p>
                          <w:p w:rsidR="008C4751" w:rsidRPr="00DA6AA7" w:rsidRDefault="008C4751" w:rsidP="00DA6AA7">
                            <w:pPr>
                              <w:rPr>
                                <w:rFonts w:ascii="Times New Roman" w:hAnsi="Times New Roman"/>
                                <w:sz w:val="24"/>
                              </w:rPr>
                            </w:pPr>
                            <w:r w:rsidRPr="00DA6AA7">
                              <w:rPr>
                                <w:rFonts w:ascii="Times New Roman" w:hAnsi="Times New Roman"/>
                                <w:b/>
                                <w:sz w:val="24"/>
                              </w:rPr>
                              <w:t>Часы работы:</w:t>
                            </w:r>
                            <w:r w:rsidRPr="00DA6AA7">
                              <w:rPr>
                                <w:rFonts w:ascii="Times New Roman" w:hAnsi="Times New Roman"/>
                                <w:sz w:val="24"/>
                              </w:rPr>
                              <w:t xml:space="preserve"> 09.00 – </w:t>
                            </w:r>
                            <w:r w:rsidR="00597D9B" w:rsidRPr="00DA6AA7">
                              <w:rPr>
                                <w:rFonts w:ascii="Times New Roman" w:hAnsi="Times New Roman"/>
                                <w:sz w:val="24"/>
                              </w:rPr>
                              <w:t>16.30</w:t>
                            </w:r>
                          </w:p>
                          <w:p w:rsidR="008C4751" w:rsidRPr="00DA6AA7" w:rsidRDefault="00597D9B" w:rsidP="00DA6AA7">
                            <w:pPr>
                              <w:rPr>
                                <w:rFonts w:ascii="Times New Roman" w:hAnsi="Times New Roman"/>
                                <w:sz w:val="24"/>
                              </w:rPr>
                            </w:pPr>
                            <w:r w:rsidRPr="00DA6AA7">
                              <w:rPr>
                                <w:rFonts w:ascii="Times New Roman" w:hAnsi="Times New Roman"/>
                                <w:sz w:val="24"/>
                              </w:rPr>
                              <w:t>Выходной</w:t>
                            </w:r>
                            <w:r w:rsidR="008C4751" w:rsidRPr="00DA6AA7">
                              <w:rPr>
                                <w:rFonts w:ascii="Times New Roman" w:hAnsi="Times New Roman"/>
                                <w:sz w:val="24"/>
                              </w:rPr>
                              <w:t xml:space="preserve">: </w:t>
                            </w:r>
                            <w:r w:rsidRPr="00DA6AA7">
                              <w:rPr>
                                <w:rFonts w:ascii="Times New Roman" w:hAnsi="Times New Roman"/>
                                <w:sz w:val="24"/>
                              </w:rPr>
                              <w:t>воскресенье</w:t>
                            </w:r>
                          </w:p>
                          <w:p w:rsidR="008C4751" w:rsidRPr="00DA6AA7" w:rsidRDefault="008C4751" w:rsidP="00DA6AA7">
                            <w:pPr>
                              <w:rPr>
                                <w:rFonts w:ascii="Times New Roman" w:hAnsi="Times New Roman"/>
                                <w:sz w:val="24"/>
                              </w:rPr>
                            </w:pPr>
                            <w:r w:rsidRPr="00DA6AA7">
                              <w:rPr>
                                <w:rFonts w:ascii="Times New Roman" w:hAnsi="Times New Roman"/>
                                <w:b/>
                                <w:sz w:val="24"/>
                              </w:rPr>
                              <w:t>Телефон:</w:t>
                            </w:r>
                            <w:r w:rsidRPr="00DA6AA7">
                              <w:rPr>
                                <w:rFonts w:ascii="Times New Roman" w:hAnsi="Times New Roman"/>
                                <w:sz w:val="24"/>
                              </w:rPr>
                              <w:t xml:space="preserve"> 8 (34667) 2-92-91</w:t>
                            </w:r>
                          </w:p>
                          <w:p w:rsidR="00EA4CD7" w:rsidRPr="00DA6AA7" w:rsidRDefault="008C4751" w:rsidP="00DA6AA7">
                            <w:pPr>
                              <w:rPr>
                                <w:rFonts w:ascii="Times New Roman" w:eastAsia="Times New Roman" w:hAnsi="Times New Roman"/>
                                <w:sz w:val="28"/>
                                <w:szCs w:val="24"/>
                                <w:lang w:eastAsia="ru-RU"/>
                              </w:rPr>
                            </w:pPr>
                            <w:r w:rsidRPr="00DA6AA7">
                              <w:rPr>
                                <w:rFonts w:ascii="Times New Roman" w:hAnsi="Times New Roman"/>
                                <w:b/>
                                <w:sz w:val="24"/>
                              </w:rPr>
                              <w:t>Сайт учреждения:</w:t>
                            </w:r>
                          </w:p>
                          <w:p w:rsidR="008C4751" w:rsidRPr="00DA6AA7" w:rsidRDefault="00421CA0" w:rsidP="00DA6AA7">
                            <w:pPr>
                              <w:rPr>
                                <w:rFonts w:ascii="Times New Roman" w:hAnsi="Times New Roman"/>
                                <w:bCs/>
                                <w:sz w:val="24"/>
                              </w:rPr>
                            </w:pPr>
                            <w:hyperlink r:id="rId10" w:history="1">
                              <w:r w:rsidR="00EA4CD7" w:rsidRPr="00DA6AA7">
                                <w:rPr>
                                  <w:rStyle w:val="a7"/>
                                  <w:rFonts w:ascii="Times New Roman" w:hAnsi="Times New Roman"/>
                                  <w:sz w:val="24"/>
                                  <w:lang w:val="en-US"/>
                                </w:rPr>
                                <w:t>www</w:t>
                              </w:r>
                              <w:r w:rsidR="00EA4CD7" w:rsidRPr="00DA6AA7">
                                <w:rPr>
                                  <w:rStyle w:val="a7"/>
                                  <w:rFonts w:ascii="Times New Roman" w:hAnsi="Times New Roman"/>
                                  <w:sz w:val="24"/>
                                </w:rPr>
                                <w:t>.</w:t>
                              </w:r>
                              <w:r w:rsidR="00EA4CD7" w:rsidRPr="00DA6AA7">
                                <w:rPr>
                                  <w:rStyle w:val="a7"/>
                                  <w:rFonts w:ascii="Times New Roman" w:hAnsi="Times New Roman"/>
                                  <w:sz w:val="24"/>
                                  <w:lang w:val="en-US"/>
                                </w:rPr>
                                <w:t>kson</w:t>
                              </w:r>
                              <w:r w:rsidR="00EA4CD7" w:rsidRPr="00DA6AA7">
                                <w:rPr>
                                  <w:rStyle w:val="a7"/>
                                  <w:rFonts w:ascii="Times New Roman" w:hAnsi="Times New Roman"/>
                                  <w:sz w:val="24"/>
                                </w:rPr>
                                <w:t>86.</w:t>
                              </w:r>
                              <w:r w:rsidR="00EA4CD7" w:rsidRPr="00DA6AA7">
                                <w:rPr>
                                  <w:rStyle w:val="a7"/>
                                  <w:rFonts w:ascii="Times New Roman" w:hAnsi="Times New Roman"/>
                                  <w:sz w:val="24"/>
                                  <w:lang w:val="en-US"/>
                                </w:rPr>
                                <w:t>ru</w:t>
                              </w:r>
                            </w:hyperlink>
                            <w:r w:rsidR="00EA4CD7" w:rsidRPr="00DA6AA7">
                              <w:rPr>
                                <w:rFonts w:ascii="Times New Roman" w:hAnsi="Times New Roma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60.4pt;margin-top:-2.45pt;width:249pt;height:5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" strokecolor="#ed7009" strokeweight="4.5pt">
                <v:stroke linestyle="thickThin"/>
                <v:textbox>
                  <w:txbxContent>
                    <w:p w:rsidR="0029331A" w:rsidRDefault="0029331A" w:rsidP="002F1797">
                      <w:pPr>
                        <w:spacing w:line="276" w:lineRule="auto"/>
                        <w:ind w:firstLine="709"/>
                        <w:jc w:val="both"/>
                        <w:rPr>
                          <w:rFonts w:ascii="Times New Roman" w:hAnsi="Times New Roman"/>
                          <w:sz w:val="26"/>
                          <w:szCs w:val="26"/>
                        </w:rPr>
                      </w:pPr>
                      <w:r w:rsidRPr="0029331A">
                        <w:rPr>
                          <w:rFonts w:ascii="Times New Roman" w:hAnsi="Times New Roman"/>
                          <w:sz w:val="26"/>
                          <w:szCs w:val="26"/>
                        </w:rPr>
                        <w:t>- избегать пересечения на улице с компаниями молодых людей, в особенности, если они находятся в состоянии опьянения.</w:t>
                      </w:r>
                    </w:p>
                    <w:p w:rsidR="002F1797" w:rsidRDefault="002F1797" w:rsidP="002F1797">
                      <w:pPr>
                        <w:spacing w:line="276" w:lineRule="auto"/>
                        <w:ind w:firstLine="709"/>
                        <w:jc w:val="both"/>
                        <w:rPr>
                          <w:rFonts w:ascii="Times New Roman" w:hAnsi="Times New Roman"/>
                          <w:sz w:val="26"/>
                          <w:szCs w:val="26"/>
                        </w:rPr>
                      </w:pPr>
                      <w:r w:rsidRPr="002F1797">
                        <w:rPr>
                          <w:rFonts w:ascii="Times New Roman" w:hAnsi="Times New Roman"/>
                          <w:sz w:val="26"/>
                          <w:szCs w:val="26"/>
                        </w:rPr>
                        <w:t>Быстрое раскрытие преступлений зависит от того, насколько быстро информация о нем поступит в полицию.</w:t>
                      </w:r>
                    </w:p>
                    <w:p w:rsidR="00E03F56" w:rsidRPr="00E03F56" w:rsidRDefault="00707F1A" w:rsidP="002F1797">
                      <w:pPr>
                        <w:spacing w:line="276" w:lineRule="auto"/>
                        <w:ind w:firstLine="709"/>
                        <w:jc w:val="both"/>
                        <w:rPr>
                          <w:rFonts w:ascii="Times New Roman" w:hAnsi="Times New Roman"/>
                          <w:sz w:val="26"/>
                          <w:szCs w:val="26"/>
                        </w:rPr>
                      </w:pPr>
                      <w:r>
                        <w:rPr>
                          <w:rFonts w:ascii="Times New Roman" w:hAnsi="Times New Roman"/>
                          <w:sz w:val="26"/>
                          <w:szCs w:val="26"/>
                        </w:rPr>
                        <w:t>Если преступление все-т</w:t>
                      </w:r>
                      <w:r w:rsidR="00E03F56" w:rsidRPr="00E03F56">
                        <w:rPr>
                          <w:rFonts w:ascii="Times New Roman" w:hAnsi="Times New Roman"/>
                          <w:sz w:val="26"/>
                          <w:szCs w:val="26"/>
                        </w:rPr>
                        <w:t>аки произошло, необходимо сообщить по телефону «02», с сотового телефона «112» для оперативн</w:t>
                      </w:r>
                      <w:bookmarkStart w:id="1" w:name="_GoBack"/>
                      <w:bookmarkEnd w:id="1"/>
                      <w:r w:rsidR="00E03F56" w:rsidRPr="00E03F56">
                        <w:rPr>
                          <w:rFonts w:ascii="Times New Roman" w:hAnsi="Times New Roman"/>
                          <w:sz w:val="26"/>
                          <w:szCs w:val="26"/>
                        </w:rPr>
                        <w:t>ого реагирования и выезда оперативной группы полиции, задержания преступников по «горячим следам».</w:t>
                      </w:r>
                    </w:p>
                    <w:p w:rsidR="002403CF" w:rsidRDefault="002403CF" w:rsidP="001A44D2">
                      <w:pPr>
                        <w:jc w:val="both"/>
                        <w:rPr>
                          <w:rFonts w:ascii="Times New Roman" w:hAnsi="Times New Roman"/>
                          <w:b/>
                        </w:rPr>
                      </w:pPr>
                    </w:p>
                    <w:p w:rsidR="001A44D2" w:rsidRDefault="001A44D2" w:rsidP="001A44D2">
                      <w:pPr>
                        <w:jc w:val="both"/>
                        <w:rPr>
                          <w:rFonts w:ascii="Times New Roman" w:hAnsi="Times New Roman"/>
                          <w:b/>
                        </w:rPr>
                      </w:pPr>
                    </w:p>
                    <w:p w:rsidR="00707F1A" w:rsidRDefault="00707F1A" w:rsidP="001A44D2">
                      <w:pPr>
                        <w:jc w:val="both"/>
                        <w:rPr>
                          <w:rFonts w:ascii="Times New Roman" w:hAnsi="Times New Roman"/>
                          <w:b/>
                        </w:rPr>
                      </w:pPr>
                    </w:p>
                    <w:p w:rsidR="008C4751" w:rsidRPr="00DA6AA7" w:rsidRDefault="008C4751" w:rsidP="00DA6AA7">
                      <w:pPr>
                        <w:rPr>
                          <w:rFonts w:ascii="Times New Roman" w:hAnsi="Times New Roman"/>
                          <w:b/>
                          <w:sz w:val="24"/>
                        </w:rPr>
                      </w:pPr>
                      <w:r w:rsidRPr="00DA6AA7">
                        <w:rPr>
                          <w:rFonts w:ascii="Times New Roman" w:hAnsi="Times New Roman"/>
                          <w:b/>
                          <w:sz w:val="24"/>
                        </w:rPr>
                        <w:t>Наш адрес:</w:t>
                      </w:r>
                    </w:p>
                    <w:p w:rsidR="00DA6AA7" w:rsidRDefault="008C4751" w:rsidP="00DA6AA7">
                      <w:pPr>
                        <w:rPr>
                          <w:rFonts w:ascii="Times New Roman" w:hAnsi="Times New Roman"/>
                          <w:sz w:val="24"/>
                        </w:rPr>
                      </w:pPr>
                      <w:r w:rsidRPr="00DA6AA7">
                        <w:rPr>
                          <w:rFonts w:ascii="Times New Roman" w:hAnsi="Times New Roman"/>
                          <w:sz w:val="24"/>
                        </w:rPr>
                        <w:t xml:space="preserve">г. Когалым, </w:t>
                      </w:r>
                    </w:p>
                    <w:p w:rsidR="008C4751" w:rsidRPr="00DA6AA7" w:rsidRDefault="008C4751" w:rsidP="00DA6AA7">
                      <w:pPr>
                        <w:rPr>
                          <w:rFonts w:ascii="Times New Roman" w:hAnsi="Times New Roman"/>
                          <w:sz w:val="24"/>
                        </w:rPr>
                      </w:pPr>
                      <w:r w:rsidRPr="00DA6AA7">
                        <w:rPr>
                          <w:rFonts w:ascii="Times New Roman" w:hAnsi="Times New Roman"/>
                          <w:sz w:val="24"/>
                        </w:rPr>
                        <w:t>ул. Дружбы Народов, д.12</w:t>
                      </w:r>
                    </w:p>
                    <w:p w:rsidR="008C4751" w:rsidRPr="00DA6AA7" w:rsidRDefault="008C4751" w:rsidP="00DA6AA7">
                      <w:pPr>
                        <w:rPr>
                          <w:rFonts w:ascii="Times New Roman" w:hAnsi="Times New Roman"/>
                          <w:sz w:val="24"/>
                        </w:rPr>
                      </w:pPr>
                      <w:r w:rsidRPr="00DA6AA7">
                        <w:rPr>
                          <w:rFonts w:ascii="Times New Roman" w:hAnsi="Times New Roman"/>
                          <w:b/>
                          <w:sz w:val="24"/>
                        </w:rPr>
                        <w:t>Часы работы:</w:t>
                      </w:r>
                      <w:r w:rsidRPr="00DA6AA7">
                        <w:rPr>
                          <w:rFonts w:ascii="Times New Roman" w:hAnsi="Times New Roman"/>
                          <w:sz w:val="24"/>
                        </w:rPr>
                        <w:t xml:space="preserve"> 09.00 – </w:t>
                      </w:r>
                      <w:r w:rsidR="00597D9B" w:rsidRPr="00DA6AA7">
                        <w:rPr>
                          <w:rFonts w:ascii="Times New Roman" w:hAnsi="Times New Roman"/>
                          <w:sz w:val="24"/>
                        </w:rPr>
                        <w:t>16.30</w:t>
                      </w:r>
                    </w:p>
                    <w:p w:rsidR="008C4751" w:rsidRPr="00DA6AA7" w:rsidRDefault="00597D9B" w:rsidP="00DA6AA7">
                      <w:pPr>
                        <w:rPr>
                          <w:rFonts w:ascii="Times New Roman" w:hAnsi="Times New Roman"/>
                          <w:sz w:val="24"/>
                        </w:rPr>
                      </w:pPr>
                      <w:r w:rsidRPr="00DA6AA7">
                        <w:rPr>
                          <w:rFonts w:ascii="Times New Roman" w:hAnsi="Times New Roman"/>
                          <w:sz w:val="24"/>
                        </w:rPr>
                        <w:t>Выходной</w:t>
                      </w:r>
                      <w:r w:rsidR="008C4751" w:rsidRPr="00DA6AA7">
                        <w:rPr>
                          <w:rFonts w:ascii="Times New Roman" w:hAnsi="Times New Roman"/>
                          <w:sz w:val="24"/>
                        </w:rPr>
                        <w:t xml:space="preserve">: </w:t>
                      </w:r>
                      <w:r w:rsidRPr="00DA6AA7">
                        <w:rPr>
                          <w:rFonts w:ascii="Times New Roman" w:hAnsi="Times New Roman"/>
                          <w:sz w:val="24"/>
                        </w:rPr>
                        <w:t>воскресенье</w:t>
                      </w:r>
                    </w:p>
                    <w:p w:rsidR="008C4751" w:rsidRPr="00DA6AA7" w:rsidRDefault="008C4751" w:rsidP="00DA6AA7">
                      <w:pPr>
                        <w:rPr>
                          <w:rFonts w:ascii="Times New Roman" w:hAnsi="Times New Roman"/>
                          <w:sz w:val="24"/>
                        </w:rPr>
                      </w:pPr>
                      <w:r w:rsidRPr="00DA6AA7">
                        <w:rPr>
                          <w:rFonts w:ascii="Times New Roman" w:hAnsi="Times New Roman"/>
                          <w:b/>
                          <w:sz w:val="24"/>
                        </w:rPr>
                        <w:t>Телефон:</w:t>
                      </w:r>
                      <w:r w:rsidRPr="00DA6AA7">
                        <w:rPr>
                          <w:rFonts w:ascii="Times New Roman" w:hAnsi="Times New Roman"/>
                          <w:sz w:val="24"/>
                        </w:rPr>
                        <w:t xml:space="preserve"> 8 (34667) 2-92-91</w:t>
                      </w:r>
                    </w:p>
                    <w:p w:rsidR="00EA4CD7" w:rsidRPr="00DA6AA7" w:rsidRDefault="008C4751" w:rsidP="00DA6AA7">
                      <w:pPr>
                        <w:rPr>
                          <w:rFonts w:ascii="Times New Roman" w:eastAsia="Times New Roman" w:hAnsi="Times New Roman"/>
                          <w:sz w:val="28"/>
                          <w:szCs w:val="24"/>
                          <w:lang w:eastAsia="ru-RU"/>
                        </w:rPr>
                      </w:pPr>
                      <w:r w:rsidRPr="00DA6AA7">
                        <w:rPr>
                          <w:rFonts w:ascii="Times New Roman" w:hAnsi="Times New Roman"/>
                          <w:b/>
                          <w:sz w:val="24"/>
                        </w:rPr>
                        <w:t>Сайт учреждения:</w:t>
                      </w:r>
                    </w:p>
                    <w:p w:rsidR="008C4751" w:rsidRPr="00DA6AA7" w:rsidRDefault="00F81EAB" w:rsidP="00DA6AA7">
                      <w:pPr>
                        <w:rPr>
                          <w:rFonts w:ascii="Times New Roman" w:hAnsi="Times New Roman"/>
                          <w:bCs/>
                          <w:sz w:val="24"/>
                        </w:rPr>
                      </w:pPr>
                      <w:hyperlink r:id="rId11" w:history="1">
                        <w:r w:rsidR="00EA4CD7" w:rsidRPr="00DA6AA7">
                          <w:rPr>
                            <w:rStyle w:val="a7"/>
                            <w:rFonts w:ascii="Times New Roman" w:hAnsi="Times New Roman"/>
                            <w:sz w:val="24"/>
                            <w:lang w:val="en-US"/>
                          </w:rPr>
                          <w:t>www</w:t>
                        </w:r>
                        <w:r w:rsidR="00EA4CD7" w:rsidRPr="00DA6AA7">
                          <w:rPr>
                            <w:rStyle w:val="a7"/>
                            <w:rFonts w:ascii="Times New Roman" w:hAnsi="Times New Roman"/>
                            <w:sz w:val="24"/>
                          </w:rPr>
                          <w:t>.</w:t>
                        </w:r>
                        <w:r w:rsidR="00EA4CD7" w:rsidRPr="00DA6AA7">
                          <w:rPr>
                            <w:rStyle w:val="a7"/>
                            <w:rFonts w:ascii="Times New Roman" w:hAnsi="Times New Roman"/>
                            <w:sz w:val="24"/>
                            <w:lang w:val="en-US"/>
                          </w:rPr>
                          <w:t>kson</w:t>
                        </w:r>
                        <w:r w:rsidR="00EA4CD7" w:rsidRPr="00DA6AA7">
                          <w:rPr>
                            <w:rStyle w:val="a7"/>
                            <w:rFonts w:ascii="Times New Roman" w:hAnsi="Times New Roman"/>
                            <w:sz w:val="24"/>
                          </w:rPr>
                          <w:t>86.</w:t>
                        </w:r>
                        <w:r w:rsidR="00EA4CD7" w:rsidRPr="00DA6AA7">
                          <w:rPr>
                            <w:rStyle w:val="a7"/>
                            <w:rFonts w:ascii="Times New Roman" w:hAnsi="Times New Roman"/>
                            <w:sz w:val="24"/>
                            <w:lang w:val="en-US"/>
                          </w:rPr>
                          <w:t>ru</w:t>
                        </w:r>
                      </w:hyperlink>
                      <w:r w:rsidR="00EA4CD7" w:rsidRPr="00DA6AA7">
                        <w:rPr>
                          <w:rFonts w:ascii="Times New Roman" w:hAnsi="Times New Roman"/>
                          <w:sz w:val="24"/>
                        </w:rPr>
                        <w:t xml:space="preserve"> </w:t>
                      </w:r>
                    </w:p>
                  </w:txbxContent>
                </v:textbox>
              </v:rect>
            </w:pict>
          </mc:Fallback>
        </mc:AlternateContent>
      </w: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E618D" w:rsidP="00DD5F8F">
      <w:pPr>
        <w:tabs>
          <w:tab w:val="left" w:pos="1134"/>
        </w:tabs>
        <w:spacing w:line="240" w:lineRule="auto"/>
        <w:jc w:val="both"/>
        <w:rPr>
          <w:rFonts w:ascii="Times New Roman" w:hAnsi="Times New Roman"/>
          <w:sz w:val="24"/>
          <w:szCs w:val="24"/>
        </w:rPr>
      </w:pPr>
      <w:r>
        <w:rPr>
          <w:rFonts w:ascii="Times New Roman" w:hAnsi="Times New Roman"/>
          <w:sz w:val="24"/>
          <w:szCs w:val="24"/>
        </w:rPr>
        <w:t xml:space="preserve"> </w:t>
      </w: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3739DE" w:rsidRPr="00D37051" w:rsidRDefault="003739DE" w:rsidP="00EA4CD7">
      <w:pPr>
        <w:spacing w:line="240" w:lineRule="auto"/>
        <w:jc w:val="both"/>
        <w:rPr>
          <w:rFonts w:ascii="Times New Roman" w:hAnsi="Times New Roman"/>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4B32D5" w:rsidP="00DD5F8F">
      <w:pPr>
        <w:tabs>
          <w:tab w:val="left" w:pos="1134"/>
        </w:tabs>
        <w:spacing w:line="240" w:lineRule="auto"/>
        <w:jc w:val="both"/>
        <w:rPr>
          <w:rFonts w:ascii="Times New Roman" w:hAnsi="Times New Roman"/>
          <w:sz w:val="24"/>
          <w:szCs w:val="24"/>
        </w:rPr>
      </w:pPr>
      <w:r>
        <w:rPr>
          <w:rFonts w:ascii="Times New Roman" w:hAnsi="Times New Roman"/>
          <w:noProof/>
          <w:sz w:val="24"/>
          <w:szCs w:val="24"/>
          <w:lang w:eastAsia="ru-RU"/>
        </w:rPr>
        <w:lastRenderedPageBreak/>
        <mc:AlternateContent>
          <mc:Choice Requires="wps">
            <w:drawing>
              <wp:anchor distT="0" distB="0" distL="114300" distR="114300" simplePos="0" relativeHeight="251659264" behindDoc="1" locked="0" layoutInCell="1" allowOverlap="1">
                <wp:simplePos x="0" y="0"/>
                <wp:positionH relativeFrom="column">
                  <wp:posOffset>3303270</wp:posOffset>
                </wp:positionH>
                <wp:positionV relativeFrom="paragraph">
                  <wp:posOffset>0</wp:posOffset>
                </wp:positionV>
                <wp:extent cx="3181350" cy="6987540"/>
                <wp:effectExtent l="28575" t="32385" r="28575" b="2857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6987540"/>
                        </a:xfrm>
                        <a:prstGeom prst="rect">
                          <a:avLst/>
                        </a:prstGeom>
                        <a:solidFill>
                          <a:srgbClr val="FFFFFF"/>
                        </a:solidFill>
                        <a:ln w="57150" cmpd="thickThin">
                          <a:solidFill>
                            <a:srgbClr val="ED7009"/>
                          </a:solidFill>
                          <a:miter lim="800000"/>
                          <a:headEnd/>
                          <a:tailEnd/>
                        </a:ln>
                      </wps:spPr>
                      <wps:txbx>
                        <w:txbxContent>
                          <w:p w:rsidR="002F1797" w:rsidRDefault="002F1797" w:rsidP="002F1797">
                            <w:pPr>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Pr="002F1797">
                              <w:rPr>
                                <w:rFonts w:ascii="Times New Roman" w:hAnsi="Times New Roman"/>
                                <w:sz w:val="26"/>
                                <w:szCs w:val="26"/>
                              </w:rPr>
                              <w:t>родителям необходимо встречать своих детей, возвращающихся с каких-либо мероприятий в позднее время суток;</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всегда быть бдительным, в особенности в безлюдных местах, держать дистанцию от подозрительных компаний;</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 давать мобильный телефон незнакомым и малознакомым людям;</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xml:space="preserve">- при следовании в общественном транспорте не стоять у входных (выходных) дверей – в указанных местах мгновенный рывок позволит преступнику быстро </w:t>
                            </w:r>
                            <w:r w:rsidR="00BC637A">
                              <w:rPr>
                                <w:rFonts w:ascii="Times New Roman" w:hAnsi="Times New Roman"/>
                                <w:sz w:val="26"/>
                                <w:szCs w:val="26"/>
                              </w:rPr>
                              <w:t xml:space="preserve">скрыться, остаться </w:t>
                            </w:r>
                            <w:r w:rsidR="00BC637A">
                              <w:rPr>
                                <w:rFonts w:ascii="Times New Roman" w:hAnsi="Times New Roman"/>
                                <w:sz w:val="26"/>
                                <w:szCs w:val="26"/>
                              </w:rPr>
                              <w:t>незамеченным.</w:t>
                            </w:r>
                            <w:bookmarkStart w:id="0" w:name="_GoBack"/>
                            <w:bookmarkEnd w:id="0"/>
                          </w:p>
                          <w:p w:rsidR="00E03F56" w:rsidRPr="00E03F56" w:rsidRDefault="000C457D" w:rsidP="002F1797">
                            <w:pPr>
                              <w:spacing w:line="276" w:lineRule="auto"/>
                              <w:ind w:firstLine="709"/>
                              <w:jc w:val="both"/>
                              <w:rPr>
                                <w:rFonts w:ascii="Times New Roman" w:hAnsi="Times New Roman"/>
                                <w:sz w:val="26"/>
                                <w:szCs w:val="26"/>
                              </w:rPr>
                            </w:pPr>
                            <w:r>
                              <w:rPr>
                                <w:rFonts w:ascii="Times New Roman" w:hAnsi="Times New Roman"/>
                                <w:sz w:val="26"/>
                                <w:szCs w:val="26"/>
                              </w:rPr>
                              <w:t>Основной объект карманных краж -</w:t>
                            </w:r>
                            <w:r w:rsidR="00E03F56" w:rsidRPr="00E03F56">
                              <w:rPr>
                                <w:rFonts w:ascii="Times New Roman" w:hAnsi="Times New Roman"/>
                                <w:sz w:val="26"/>
                                <w:szCs w:val="26"/>
                              </w:rPr>
                              <w:t xml:space="preserve"> денежные средства, мобильные телефоны. Как правило, местом совершения данного преступления является общественный транспорт.</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u w:val="single"/>
                              </w:rPr>
                              <w:t>Чтобы не стать объектом карманной кражи:</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необходимо обращать особое внимание на граждан, садящихся в общественный транспорт, которые</w:t>
                            </w:r>
                            <w:r>
                              <w:rPr>
                                <w:rFonts w:ascii="Times New Roman" w:hAnsi="Times New Roman"/>
                                <w:sz w:val="26"/>
                                <w:szCs w:val="26"/>
                              </w:rPr>
                              <w:t xml:space="preserve"> </w:t>
                            </w:r>
                            <w:r w:rsidRPr="00E03F56">
                              <w:rPr>
                                <w:rFonts w:ascii="Times New Roman" w:hAnsi="Times New Roman"/>
                                <w:sz w:val="26"/>
                                <w:szCs w:val="26"/>
                              </w:rPr>
                              <w:t>активно толкаются при посадке;</w:t>
                            </w:r>
                          </w:p>
                          <w:p w:rsid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 хранить денежные средства и ценности в задних карманах брюк,</w:t>
                            </w:r>
                            <w:r>
                              <w:rPr>
                                <w:rFonts w:ascii="Times New Roman" w:hAnsi="Times New Roman"/>
                                <w:sz w:val="26"/>
                                <w:szCs w:val="26"/>
                              </w:rPr>
                              <w:t xml:space="preserve"> </w:t>
                            </w:r>
                            <w:r w:rsidRPr="00E03F56">
                              <w:rPr>
                                <w:rFonts w:ascii="Times New Roman" w:hAnsi="Times New Roman"/>
                                <w:sz w:val="26"/>
                                <w:szCs w:val="26"/>
                              </w:rPr>
                              <w:t>сумки нужно придерживать рукой;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260.1pt;margin-top:0;width:250.5pt;height:55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" strokecolor="#ed7009" strokeweight="4.5pt">
                <v:stroke linestyle="thickThin"/>
                <v:textbox>
                  <w:txbxContent>
                    <w:p w:rsidR="002F1797" w:rsidRDefault="002F1797" w:rsidP="002F1797">
                      <w:pPr>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Pr="002F1797">
                        <w:rPr>
                          <w:rFonts w:ascii="Times New Roman" w:hAnsi="Times New Roman"/>
                          <w:sz w:val="26"/>
                          <w:szCs w:val="26"/>
                        </w:rPr>
                        <w:t>родителям необходимо встречать своих детей, возвращающихся с каких-либо мероприятий в позднее время суток;</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всегда быть бдительным, в особенности в безлюдных местах, держать дистанцию от подозрительных компаний;</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 давать мобильный телефон незнакомым и малознакомым людям;</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xml:space="preserve">- при следовании в общественном транспорте не стоять у входных (выходных) дверей – в указанных местах мгновенный рывок позволит преступнику быстро </w:t>
                      </w:r>
                      <w:r w:rsidR="00BC637A">
                        <w:rPr>
                          <w:rFonts w:ascii="Times New Roman" w:hAnsi="Times New Roman"/>
                          <w:sz w:val="26"/>
                          <w:szCs w:val="26"/>
                        </w:rPr>
                        <w:t xml:space="preserve">скрыться, остаться </w:t>
                      </w:r>
                      <w:r w:rsidR="00BC637A">
                        <w:rPr>
                          <w:rFonts w:ascii="Times New Roman" w:hAnsi="Times New Roman"/>
                          <w:sz w:val="26"/>
                          <w:szCs w:val="26"/>
                        </w:rPr>
                        <w:t>незамеченным.</w:t>
                      </w:r>
                      <w:bookmarkStart w:id="1" w:name="_GoBack"/>
                      <w:bookmarkEnd w:id="1"/>
                    </w:p>
                    <w:p w:rsidR="00E03F56" w:rsidRPr="00E03F56" w:rsidRDefault="000C457D" w:rsidP="002F1797">
                      <w:pPr>
                        <w:spacing w:line="276" w:lineRule="auto"/>
                        <w:ind w:firstLine="709"/>
                        <w:jc w:val="both"/>
                        <w:rPr>
                          <w:rFonts w:ascii="Times New Roman" w:hAnsi="Times New Roman"/>
                          <w:sz w:val="26"/>
                          <w:szCs w:val="26"/>
                        </w:rPr>
                      </w:pPr>
                      <w:r>
                        <w:rPr>
                          <w:rFonts w:ascii="Times New Roman" w:hAnsi="Times New Roman"/>
                          <w:sz w:val="26"/>
                          <w:szCs w:val="26"/>
                        </w:rPr>
                        <w:t>Основной объект карманных краж -</w:t>
                      </w:r>
                      <w:r w:rsidR="00E03F56" w:rsidRPr="00E03F56">
                        <w:rPr>
                          <w:rFonts w:ascii="Times New Roman" w:hAnsi="Times New Roman"/>
                          <w:sz w:val="26"/>
                          <w:szCs w:val="26"/>
                        </w:rPr>
                        <w:t xml:space="preserve"> денежные средства, мобильные телефоны. Как правило, местом совершения данного преступления является общественный транспорт.</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u w:val="single"/>
                        </w:rPr>
                        <w:t>Чтобы не стать объектом карманной кражи:</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необходимо обращать особое внимание на граждан, садящихся в общественный транспорт, которые</w:t>
                      </w:r>
                      <w:r>
                        <w:rPr>
                          <w:rFonts w:ascii="Times New Roman" w:hAnsi="Times New Roman"/>
                          <w:sz w:val="26"/>
                          <w:szCs w:val="26"/>
                        </w:rPr>
                        <w:t xml:space="preserve"> </w:t>
                      </w:r>
                      <w:r w:rsidRPr="00E03F56">
                        <w:rPr>
                          <w:rFonts w:ascii="Times New Roman" w:hAnsi="Times New Roman"/>
                          <w:sz w:val="26"/>
                          <w:szCs w:val="26"/>
                        </w:rPr>
                        <w:t>активно толкаются при посадке;</w:t>
                      </w:r>
                    </w:p>
                    <w:p w:rsid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 хранить денежные средства и ценности в задних карманах брюк,</w:t>
                      </w:r>
                      <w:r>
                        <w:rPr>
                          <w:rFonts w:ascii="Times New Roman" w:hAnsi="Times New Roman"/>
                          <w:sz w:val="26"/>
                          <w:szCs w:val="26"/>
                        </w:rPr>
                        <w:t xml:space="preserve"> </w:t>
                      </w:r>
                      <w:r w:rsidRPr="00E03F56">
                        <w:rPr>
                          <w:rFonts w:ascii="Times New Roman" w:hAnsi="Times New Roman"/>
                          <w:sz w:val="26"/>
                          <w:szCs w:val="26"/>
                        </w:rPr>
                        <w:t>сумки нужно придерживать рукой;</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6722745</wp:posOffset>
                </wp:positionH>
                <wp:positionV relativeFrom="paragraph">
                  <wp:posOffset>0</wp:posOffset>
                </wp:positionV>
                <wp:extent cx="3040380" cy="6987540"/>
                <wp:effectExtent l="28575" t="32385" r="36195" b="355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6987540"/>
                        </a:xfrm>
                        <a:prstGeom prst="rect">
                          <a:avLst/>
                        </a:prstGeom>
                        <a:solidFill>
                          <a:srgbClr val="FFFFFF"/>
                        </a:solidFill>
                        <a:ln w="57150" cmpd="thickThin">
                          <a:solidFill>
                            <a:srgbClr val="ED7009"/>
                          </a:solidFill>
                          <a:miter lim="800000"/>
                          <a:headEnd/>
                          <a:tailEnd/>
                        </a:ln>
                      </wps:spPr>
                      <wps:txbx>
                        <w:txbxContent>
                          <w:p w:rsidR="0029331A" w:rsidRDefault="0029331A" w:rsidP="002F1797">
                            <w:pPr>
                              <w:spacing w:line="276" w:lineRule="auto"/>
                              <w:ind w:firstLine="709"/>
                              <w:jc w:val="both"/>
                              <w:rPr>
                                <w:rFonts w:ascii="Times New Roman" w:hAnsi="Times New Roman"/>
                                <w:sz w:val="26"/>
                                <w:szCs w:val="26"/>
                              </w:rPr>
                            </w:pPr>
                            <w:r w:rsidRPr="0029331A">
                              <w:rPr>
                                <w:rFonts w:ascii="Times New Roman" w:hAnsi="Times New Roman"/>
                                <w:sz w:val="26"/>
                                <w:szCs w:val="26"/>
                              </w:rPr>
                              <w:t>- не пересчитывать содержимое кошелька публично;</w:t>
                            </w:r>
                          </w:p>
                          <w:p w:rsidR="0029331A" w:rsidRDefault="0029331A" w:rsidP="002F1797">
                            <w:pPr>
                              <w:spacing w:line="276" w:lineRule="auto"/>
                              <w:ind w:firstLine="709"/>
                              <w:jc w:val="both"/>
                              <w:rPr>
                                <w:rFonts w:ascii="Times New Roman" w:hAnsi="Times New Roman"/>
                                <w:sz w:val="26"/>
                                <w:szCs w:val="26"/>
                              </w:rPr>
                            </w:pPr>
                            <w:r w:rsidRPr="0029331A">
                              <w:rPr>
                                <w:rFonts w:ascii="Times New Roman" w:hAnsi="Times New Roman"/>
                                <w:sz w:val="26"/>
                                <w:szCs w:val="26"/>
                              </w:rPr>
                              <w:t>- не пересчитывать содержимое кошелька публично;</w:t>
                            </w:r>
                          </w:p>
                          <w:p w:rsidR="002F1797" w:rsidRPr="00E03F56" w:rsidRDefault="002F1797" w:rsidP="002F1797">
                            <w:pPr>
                              <w:spacing w:line="276" w:lineRule="auto"/>
                              <w:ind w:firstLine="709"/>
                              <w:jc w:val="both"/>
                              <w:rPr>
                                <w:rFonts w:ascii="Times New Roman" w:hAnsi="Times New Roman"/>
                                <w:sz w:val="26"/>
                                <w:szCs w:val="26"/>
                              </w:rPr>
                            </w:pPr>
                            <w:r w:rsidRPr="00D64AC3">
                              <w:rPr>
                                <w:rFonts w:ascii="Times New Roman" w:hAnsi="Times New Roman"/>
                                <w:sz w:val="26"/>
                                <w:szCs w:val="26"/>
                              </w:rPr>
                              <w:t>- быть внимательным в переполненном транспорте, при посещении крупных магазинов и других многолюдных местах.</w:t>
                            </w:r>
                          </w:p>
                          <w:p w:rsidR="00E03F56" w:rsidRPr="00E03F56" w:rsidRDefault="00E03F56" w:rsidP="002F1797">
                            <w:pPr>
                              <w:spacing w:line="276" w:lineRule="auto"/>
                              <w:ind w:firstLine="709"/>
                              <w:jc w:val="both"/>
                              <w:rPr>
                                <w:rFonts w:ascii="Times New Roman" w:hAnsi="Times New Roman"/>
                                <w:color w:val="000000"/>
                                <w:sz w:val="26"/>
                                <w:szCs w:val="26"/>
                              </w:rPr>
                            </w:pPr>
                            <w:r w:rsidRPr="00E03F56">
                              <w:rPr>
                                <w:rFonts w:ascii="Times New Roman" w:hAnsi="Times New Roman"/>
                                <w:color w:val="000000"/>
                                <w:sz w:val="26"/>
                                <w:szCs w:val="26"/>
                              </w:rPr>
                              <w:t>Зачастую кражи у несовершеннолетних совершаются свободным доступом, т.е. злоумышленник ворует вещи, оставленные без присмотра. Не нужно даже на короткий промежуток времени оставлять личные дорогостоящие вещи. Предметом посягательства могут стать как поношенные кроссовки, так и дорогой компьютер.</w:t>
                            </w:r>
                          </w:p>
                          <w:p w:rsidR="003739DE" w:rsidRDefault="00E03F56" w:rsidP="002F1797">
                            <w:pPr>
                              <w:spacing w:line="276" w:lineRule="auto"/>
                              <w:ind w:firstLine="709"/>
                              <w:jc w:val="both"/>
                              <w:rPr>
                                <w:rFonts w:ascii="Times New Roman" w:hAnsi="Times New Roman"/>
                                <w:color w:val="000000"/>
                                <w:sz w:val="26"/>
                                <w:szCs w:val="26"/>
                              </w:rPr>
                            </w:pPr>
                            <w:r w:rsidRPr="00E03F56">
                              <w:rPr>
                                <w:rFonts w:ascii="Times New Roman" w:hAnsi="Times New Roman"/>
                                <w:color w:val="000000"/>
                                <w:sz w:val="26"/>
                                <w:szCs w:val="26"/>
                              </w:rPr>
                              <w:t>В случае</w:t>
                            </w:r>
                            <w:proofErr w:type="gramStart"/>
                            <w:r w:rsidRPr="00E03F56">
                              <w:rPr>
                                <w:rFonts w:ascii="Times New Roman" w:hAnsi="Times New Roman"/>
                                <w:color w:val="000000"/>
                                <w:sz w:val="26"/>
                                <w:szCs w:val="26"/>
                              </w:rPr>
                              <w:t>,</w:t>
                            </w:r>
                            <w:proofErr w:type="gramEnd"/>
                            <w:r w:rsidRPr="00E03F56">
                              <w:rPr>
                                <w:rFonts w:ascii="Times New Roman" w:hAnsi="Times New Roman"/>
                                <w:color w:val="000000"/>
                                <w:sz w:val="26"/>
                                <w:szCs w:val="26"/>
                              </w:rPr>
                              <w:t xml:space="preserve"> если ребенок остался дома один, он не должен открывать дверь посторонним лицам, даже если они представились сотрудниками полиции, работниками коммунальных услуг или почты, другом семьи, соседом по квартире. При появлении посторонних ребенку рекомендуется создать впечатление присутствия дома взрослых лиц, обратиться к ним вслух, при поступлении вопросов</w:t>
                            </w:r>
                            <w:r w:rsidR="00ED4F40" w:rsidRPr="00ED4F40">
                              <w:rPr>
                                <w:rFonts w:ascii="Times New Roman" w:hAnsi="Times New Roman"/>
                                <w:color w:val="000000"/>
                                <w:sz w:val="26"/>
                                <w:szCs w:val="26"/>
                              </w:rPr>
                              <w:t xml:space="preserve"> </w:t>
                            </w:r>
                            <w:r w:rsidR="00707F1A">
                              <w:rPr>
                                <w:rFonts w:ascii="Times New Roman" w:hAnsi="Times New Roman"/>
                                <w:color w:val="000000"/>
                                <w:sz w:val="26"/>
                                <w:szCs w:val="26"/>
                              </w:rPr>
                              <w:t xml:space="preserve">отказаться </w:t>
                            </w:r>
                            <w:r w:rsidR="00707F1A" w:rsidRPr="00707F1A">
                              <w:rPr>
                                <w:rFonts w:ascii="Times New Roman" w:hAnsi="Times New Roman"/>
                                <w:color w:val="000000"/>
                                <w:sz w:val="26"/>
                                <w:szCs w:val="26"/>
                              </w:rPr>
                              <w:t xml:space="preserve">отвечать на них.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529.35pt;margin-top:0;width:239.4pt;height:55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" strokecolor="#ed7009" strokeweight="4.5pt">
                <v:stroke linestyle="thickThin"/>
                <v:textbox>
                  <w:txbxContent>
                    <w:p w:rsidR="0029331A" w:rsidRDefault="0029331A" w:rsidP="002F1797">
                      <w:pPr>
                        <w:spacing w:line="276" w:lineRule="auto"/>
                        <w:ind w:firstLine="709"/>
                        <w:jc w:val="both"/>
                        <w:rPr>
                          <w:rFonts w:ascii="Times New Roman" w:hAnsi="Times New Roman"/>
                          <w:sz w:val="26"/>
                          <w:szCs w:val="26"/>
                        </w:rPr>
                      </w:pPr>
                      <w:r w:rsidRPr="0029331A">
                        <w:rPr>
                          <w:rFonts w:ascii="Times New Roman" w:hAnsi="Times New Roman"/>
                          <w:sz w:val="26"/>
                          <w:szCs w:val="26"/>
                        </w:rPr>
                        <w:t>- не пересчитывать содержимое кошелька публично;</w:t>
                      </w:r>
                    </w:p>
                    <w:p w:rsidR="0029331A" w:rsidRDefault="0029331A" w:rsidP="002F1797">
                      <w:pPr>
                        <w:spacing w:line="276" w:lineRule="auto"/>
                        <w:ind w:firstLine="709"/>
                        <w:jc w:val="both"/>
                        <w:rPr>
                          <w:rFonts w:ascii="Times New Roman" w:hAnsi="Times New Roman"/>
                          <w:sz w:val="26"/>
                          <w:szCs w:val="26"/>
                        </w:rPr>
                      </w:pPr>
                      <w:r w:rsidRPr="0029331A">
                        <w:rPr>
                          <w:rFonts w:ascii="Times New Roman" w:hAnsi="Times New Roman"/>
                          <w:sz w:val="26"/>
                          <w:szCs w:val="26"/>
                        </w:rPr>
                        <w:t>- не пересчитывать содержимое кошелька публично;</w:t>
                      </w:r>
                    </w:p>
                    <w:p w:rsidR="002F1797" w:rsidRPr="00E03F56" w:rsidRDefault="002F1797" w:rsidP="002F1797">
                      <w:pPr>
                        <w:spacing w:line="276" w:lineRule="auto"/>
                        <w:ind w:firstLine="709"/>
                        <w:jc w:val="both"/>
                        <w:rPr>
                          <w:rFonts w:ascii="Times New Roman" w:hAnsi="Times New Roman"/>
                          <w:sz w:val="26"/>
                          <w:szCs w:val="26"/>
                        </w:rPr>
                      </w:pPr>
                      <w:r w:rsidRPr="00D64AC3">
                        <w:rPr>
                          <w:rFonts w:ascii="Times New Roman" w:hAnsi="Times New Roman"/>
                          <w:sz w:val="26"/>
                          <w:szCs w:val="26"/>
                        </w:rPr>
                        <w:t>- быть внимательным в переполненном транспорте, при посещении крупных магазинов и других многолюдных местах.</w:t>
                      </w:r>
                    </w:p>
                    <w:p w:rsidR="00E03F56" w:rsidRPr="00E03F56" w:rsidRDefault="00E03F56" w:rsidP="002F1797">
                      <w:pPr>
                        <w:spacing w:line="276" w:lineRule="auto"/>
                        <w:ind w:firstLine="709"/>
                        <w:jc w:val="both"/>
                        <w:rPr>
                          <w:rFonts w:ascii="Times New Roman" w:hAnsi="Times New Roman"/>
                          <w:color w:val="000000"/>
                          <w:sz w:val="26"/>
                          <w:szCs w:val="26"/>
                        </w:rPr>
                      </w:pPr>
                      <w:r w:rsidRPr="00E03F56">
                        <w:rPr>
                          <w:rFonts w:ascii="Times New Roman" w:hAnsi="Times New Roman"/>
                          <w:color w:val="000000"/>
                          <w:sz w:val="26"/>
                          <w:szCs w:val="26"/>
                        </w:rPr>
                        <w:t>Зачастую кражи у несовершеннолетних совершаются свободным доступом, т.е. злоумышленник ворует вещи, оставленные без присмотра. Не нужно даже на короткий промежуток времени оставлять личные дорогостоящие вещи. Предметом посягательства могут стать как поношенные кроссовки, так и дорогой компьютер.</w:t>
                      </w:r>
                    </w:p>
                    <w:p w:rsidR="003739DE" w:rsidRDefault="00E03F56" w:rsidP="002F1797">
                      <w:pPr>
                        <w:spacing w:line="276" w:lineRule="auto"/>
                        <w:ind w:firstLine="709"/>
                        <w:jc w:val="both"/>
                        <w:rPr>
                          <w:rFonts w:ascii="Times New Roman" w:hAnsi="Times New Roman"/>
                          <w:color w:val="000000"/>
                          <w:sz w:val="26"/>
                          <w:szCs w:val="26"/>
                        </w:rPr>
                      </w:pPr>
                      <w:r w:rsidRPr="00E03F56">
                        <w:rPr>
                          <w:rFonts w:ascii="Times New Roman" w:hAnsi="Times New Roman"/>
                          <w:color w:val="000000"/>
                          <w:sz w:val="26"/>
                          <w:szCs w:val="26"/>
                        </w:rPr>
                        <w:t>В случае</w:t>
                      </w:r>
                      <w:proofErr w:type="gramStart"/>
                      <w:r w:rsidRPr="00E03F56">
                        <w:rPr>
                          <w:rFonts w:ascii="Times New Roman" w:hAnsi="Times New Roman"/>
                          <w:color w:val="000000"/>
                          <w:sz w:val="26"/>
                          <w:szCs w:val="26"/>
                        </w:rPr>
                        <w:t>,</w:t>
                      </w:r>
                      <w:proofErr w:type="gramEnd"/>
                      <w:r w:rsidRPr="00E03F56">
                        <w:rPr>
                          <w:rFonts w:ascii="Times New Roman" w:hAnsi="Times New Roman"/>
                          <w:color w:val="000000"/>
                          <w:sz w:val="26"/>
                          <w:szCs w:val="26"/>
                        </w:rPr>
                        <w:t xml:space="preserve"> если ребенок остался дома один, он не должен открывать дверь посторонним лицам, даже если они представились сотрудниками полиции, работниками коммунальных услуг или почты, другом семьи, соседом по квартире. При появлении посторонних ребенку рекомендуется создать впечатление присутствия дома взрослых лиц, обратиться к ним вслух, при поступлении вопросов</w:t>
                      </w:r>
                      <w:r w:rsidR="00ED4F40" w:rsidRPr="00ED4F40">
                        <w:rPr>
                          <w:rFonts w:ascii="Times New Roman" w:hAnsi="Times New Roman"/>
                          <w:color w:val="000000"/>
                          <w:sz w:val="26"/>
                          <w:szCs w:val="26"/>
                        </w:rPr>
                        <w:t xml:space="preserve"> </w:t>
                      </w:r>
                      <w:r w:rsidR="00707F1A">
                        <w:rPr>
                          <w:rFonts w:ascii="Times New Roman" w:hAnsi="Times New Roman"/>
                          <w:color w:val="000000"/>
                          <w:sz w:val="26"/>
                          <w:szCs w:val="26"/>
                        </w:rPr>
                        <w:t xml:space="preserve">отказаться </w:t>
                      </w:r>
                      <w:r w:rsidR="00707F1A" w:rsidRPr="00707F1A">
                        <w:rPr>
                          <w:rFonts w:ascii="Times New Roman" w:hAnsi="Times New Roman"/>
                          <w:color w:val="000000"/>
                          <w:sz w:val="26"/>
                          <w:szCs w:val="26"/>
                        </w:rPr>
                        <w:t xml:space="preserve">отвечать на них. </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8240" behindDoc="1" locked="0" layoutInCell="1" allowOverlap="1">
                <wp:simplePos x="0" y="0"/>
                <wp:positionH relativeFrom="column">
                  <wp:posOffset>-335280</wp:posOffset>
                </wp:positionH>
                <wp:positionV relativeFrom="paragraph">
                  <wp:posOffset>0</wp:posOffset>
                </wp:positionV>
                <wp:extent cx="3324225" cy="6987540"/>
                <wp:effectExtent l="28575" t="32385" r="28575" b="381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987540"/>
                        </a:xfrm>
                        <a:prstGeom prst="rect">
                          <a:avLst/>
                        </a:prstGeom>
                        <a:solidFill>
                          <a:srgbClr val="FFFFFF"/>
                        </a:solidFill>
                        <a:ln w="57150" cmpd="thickThin">
                          <a:solidFill>
                            <a:srgbClr val="ED7009"/>
                          </a:solidFill>
                          <a:miter lim="800000"/>
                          <a:headEnd/>
                          <a:tailEnd/>
                        </a:ln>
                      </wps:spPr>
                      <wps:txbx>
                        <w:txbxContent>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Пренебрегая традиционными и всем известными правилами безопасности, несовершеннолетние и их родители, создают благоприятные условия для реализации преступных умыслов злоумышленникам. Оставленные без присмотра вещи, демонстрация дорогих мобильных телефонов, маленькие дети, гуляющие одни на улице без сопровождения взрослых</w:t>
                            </w:r>
                            <w:r w:rsidR="00D31CF1">
                              <w:rPr>
                                <w:rFonts w:ascii="Times New Roman" w:hAnsi="Times New Roman"/>
                                <w:sz w:val="26"/>
                                <w:szCs w:val="26"/>
                              </w:rPr>
                              <w:t>,</w:t>
                            </w:r>
                            <w:r w:rsidRPr="00E03F56">
                              <w:rPr>
                                <w:rFonts w:ascii="Times New Roman" w:hAnsi="Times New Roman"/>
                                <w:sz w:val="26"/>
                                <w:szCs w:val="26"/>
                              </w:rPr>
                              <w:t xml:space="preserve"> и другие беспечные действия провоцируют человека на совершение преступления.</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Основные объекты грабежей – мобильные телефоны, сумки, денежные средства, ювелирные изделия и велосипеды.</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u w:val="single"/>
                              </w:rPr>
                              <w:t xml:space="preserve">Чтобы </w:t>
                            </w:r>
                            <w:proofErr w:type="gramStart"/>
                            <w:r w:rsidRPr="00E03F56">
                              <w:rPr>
                                <w:rFonts w:ascii="Times New Roman" w:hAnsi="Times New Roman"/>
                                <w:sz w:val="26"/>
                                <w:szCs w:val="26"/>
                                <w:u w:val="single"/>
                              </w:rPr>
                              <w:t>избежать грабежа нужно соблюдать</w:t>
                            </w:r>
                            <w:proofErr w:type="gramEnd"/>
                            <w:r w:rsidRPr="00E03F56">
                              <w:rPr>
                                <w:rFonts w:ascii="Times New Roman" w:hAnsi="Times New Roman"/>
                                <w:sz w:val="26"/>
                                <w:szCs w:val="26"/>
                                <w:u w:val="single"/>
                              </w:rPr>
                              <w:t xml:space="preserve"> элементарные меры безопасности:</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 провоцировать злоумышленников, воздерживаться от ношения при себе драгоценных вещей и крупной денежной суммы, не привлекать внимания посторонних долгим разговором по мобильному телефону, демонстрацией дорогостоящих предметов;</w:t>
                            </w:r>
                          </w:p>
                          <w:p w:rsidR="001B6B92"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носить мобильный телефон и другие ценности во внутреннем кармане одежды;</w:t>
                            </w:r>
                          </w:p>
                          <w:p w:rsidR="00D64AC3" w:rsidRPr="00D64AC3" w:rsidRDefault="00D64AC3" w:rsidP="002F1797">
                            <w:pPr>
                              <w:spacing w:line="276" w:lineRule="auto"/>
                              <w:ind w:firstLine="709"/>
                              <w:jc w:val="both"/>
                              <w:rPr>
                                <w:rFonts w:ascii="Times New Roman" w:hAnsi="Times New Roman"/>
                                <w:sz w:val="26"/>
                                <w:szCs w:val="26"/>
                              </w:rPr>
                            </w:pPr>
                            <w:r w:rsidRPr="00D64AC3">
                              <w:rPr>
                                <w:rFonts w:ascii="Times New Roman" w:hAnsi="Times New Roman"/>
                                <w:sz w:val="26"/>
                                <w:szCs w:val="26"/>
                              </w:rPr>
                              <w:t>- не стоит сокращать дорогу по безлюдным и слабоосвещенным местам;</w:t>
                            </w:r>
                          </w:p>
                          <w:p w:rsidR="002F1797" w:rsidRDefault="002F1797" w:rsidP="002F1797">
                            <w:pPr>
                              <w:spacing w:line="276" w:lineRule="auto"/>
                              <w:ind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26.4pt;margin-top:0;width:261.75pt;height:5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" strokecolor="#ed7009" strokeweight="4.5pt">
                <v:stroke linestyle="thickThin"/>
                <v:textbox>
                  <w:txbxContent>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Пренебрегая традиционными и всем известными правилами безопасности, несовершеннолетние и их родители, создают благоприятные условия для реализации преступных умыслов злоумышленникам. Оставленные без присмотра вещи, демонстрация дорогих мобильных телефонов, маленькие дети, гуляющие одни на улице без сопровождения взрослых</w:t>
                      </w:r>
                      <w:r w:rsidR="00D31CF1">
                        <w:rPr>
                          <w:rFonts w:ascii="Times New Roman" w:hAnsi="Times New Roman"/>
                          <w:sz w:val="26"/>
                          <w:szCs w:val="26"/>
                        </w:rPr>
                        <w:t>,</w:t>
                      </w:r>
                      <w:r w:rsidRPr="00E03F56">
                        <w:rPr>
                          <w:rFonts w:ascii="Times New Roman" w:hAnsi="Times New Roman"/>
                          <w:sz w:val="26"/>
                          <w:szCs w:val="26"/>
                        </w:rPr>
                        <w:t xml:space="preserve"> и другие беспечные действия провоцируют человека на совершение преступления.</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Основные объекты грабежей – мобильные телефоны, сумки, денежные средства, ювелирные изделия и велосипеды.</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u w:val="single"/>
                        </w:rPr>
                        <w:t xml:space="preserve">Чтобы </w:t>
                      </w:r>
                      <w:proofErr w:type="gramStart"/>
                      <w:r w:rsidRPr="00E03F56">
                        <w:rPr>
                          <w:rFonts w:ascii="Times New Roman" w:hAnsi="Times New Roman"/>
                          <w:sz w:val="26"/>
                          <w:szCs w:val="26"/>
                          <w:u w:val="single"/>
                        </w:rPr>
                        <w:t>избежать грабежа нужно соблюдать</w:t>
                      </w:r>
                      <w:proofErr w:type="gramEnd"/>
                      <w:r w:rsidRPr="00E03F56">
                        <w:rPr>
                          <w:rFonts w:ascii="Times New Roman" w:hAnsi="Times New Roman"/>
                          <w:sz w:val="26"/>
                          <w:szCs w:val="26"/>
                          <w:u w:val="single"/>
                        </w:rPr>
                        <w:t xml:space="preserve"> элементарные меры безопасности:</w:t>
                      </w:r>
                    </w:p>
                    <w:p w:rsidR="00E03F56" w:rsidRPr="00E03F56"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не провоцировать злоумышленников, воздерживаться от ношения при себе драгоценных вещей и крупной денежной суммы, не привлекать внимания посторонних долгим разговором по мобильному телефону, демонстрацией дорогостоящих предметов;</w:t>
                      </w:r>
                    </w:p>
                    <w:p w:rsidR="001B6B92" w:rsidRDefault="00E03F56" w:rsidP="002F1797">
                      <w:pPr>
                        <w:spacing w:line="276" w:lineRule="auto"/>
                        <w:ind w:firstLine="709"/>
                        <w:jc w:val="both"/>
                        <w:rPr>
                          <w:rFonts w:ascii="Times New Roman" w:hAnsi="Times New Roman"/>
                          <w:sz w:val="26"/>
                          <w:szCs w:val="26"/>
                        </w:rPr>
                      </w:pPr>
                      <w:r w:rsidRPr="00E03F56">
                        <w:rPr>
                          <w:rFonts w:ascii="Times New Roman" w:hAnsi="Times New Roman"/>
                          <w:sz w:val="26"/>
                          <w:szCs w:val="26"/>
                        </w:rPr>
                        <w:t>- носить мобильный телефон и другие ценности во внутреннем кармане одежды;</w:t>
                      </w:r>
                    </w:p>
                    <w:p w:rsidR="00D64AC3" w:rsidRPr="00D64AC3" w:rsidRDefault="00D64AC3" w:rsidP="002F1797">
                      <w:pPr>
                        <w:spacing w:line="276" w:lineRule="auto"/>
                        <w:ind w:firstLine="709"/>
                        <w:jc w:val="both"/>
                        <w:rPr>
                          <w:rFonts w:ascii="Times New Roman" w:hAnsi="Times New Roman"/>
                          <w:sz w:val="26"/>
                          <w:szCs w:val="26"/>
                        </w:rPr>
                      </w:pPr>
                      <w:r w:rsidRPr="00D64AC3">
                        <w:rPr>
                          <w:rFonts w:ascii="Times New Roman" w:hAnsi="Times New Roman"/>
                          <w:sz w:val="26"/>
                          <w:szCs w:val="26"/>
                        </w:rPr>
                        <w:t>- не стоит сокращать дорогу по безлюдным и слабоосвещенным местам;</w:t>
                      </w:r>
                    </w:p>
                    <w:p w:rsidR="002F1797" w:rsidRDefault="002F1797" w:rsidP="002F1797">
                      <w:pPr>
                        <w:spacing w:line="276" w:lineRule="auto"/>
                        <w:ind w:firstLine="709"/>
                        <w:jc w:val="both"/>
                      </w:pPr>
                    </w:p>
                  </w:txbxContent>
                </v:textbox>
              </v:rect>
            </w:pict>
          </mc:Fallback>
        </mc:AlternateContent>
      </w: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2F5726">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p w:rsidR="00DD5F8F" w:rsidRDefault="00DD5F8F" w:rsidP="00DD5F8F">
      <w:pPr>
        <w:tabs>
          <w:tab w:val="left" w:pos="1134"/>
        </w:tabs>
        <w:spacing w:line="240" w:lineRule="auto"/>
        <w:jc w:val="both"/>
        <w:rPr>
          <w:rFonts w:ascii="Times New Roman" w:hAnsi="Times New Roman"/>
          <w:sz w:val="24"/>
          <w:szCs w:val="24"/>
        </w:rPr>
      </w:pPr>
    </w:p>
    <w:sectPr w:rsidR="00DD5F8F" w:rsidSect="00A972C7">
      <w:pgSz w:w="16838" w:h="11906" w:orient="landscape"/>
      <w:pgMar w:top="426"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A0" w:rsidRDefault="00421CA0">
      <w:r>
        <w:separator/>
      </w:r>
    </w:p>
  </w:endnote>
  <w:endnote w:type="continuationSeparator" w:id="0">
    <w:p w:rsidR="00421CA0" w:rsidRDefault="0042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A0" w:rsidRDefault="00421CA0">
      <w:r>
        <w:separator/>
      </w:r>
    </w:p>
  </w:footnote>
  <w:footnote w:type="continuationSeparator" w:id="0">
    <w:p w:rsidR="00421CA0" w:rsidRDefault="00421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35"/>
    <w:multiLevelType w:val="hybridMultilevel"/>
    <w:tmpl w:val="B178E08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57CB4"/>
    <w:multiLevelType w:val="hybridMultilevel"/>
    <w:tmpl w:val="CCEAC78C"/>
    <w:lvl w:ilvl="0" w:tplc="6CF09D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09223C"/>
    <w:multiLevelType w:val="hybridMultilevel"/>
    <w:tmpl w:val="2ADC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766BEA"/>
    <w:multiLevelType w:val="hybridMultilevel"/>
    <w:tmpl w:val="66F2A940"/>
    <w:lvl w:ilvl="0" w:tplc="3D5671E8">
      <w:start w:val="1"/>
      <w:numFmt w:val="bullet"/>
      <w:lvlText w:val=""/>
      <w:lvlJc w:val="left"/>
      <w:pPr>
        <w:ind w:left="928"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97B08"/>
    <w:multiLevelType w:val="hybridMultilevel"/>
    <w:tmpl w:val="5D445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103D14"/>
    <w:multiLevelType w:val="hybridMultilevel"/>
    <w:tmpl w:val="F2148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0645ED"/>
    <w:multiLevelType w:val="hybridMultilevel"/>
    <w:tmpl w:val="90C68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4D1C6A"/>
    <w:multiLevelType w:val="hybridMultilevel"/>
    <w:tmpl w:val="8942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8F"/>
    <w:rsid w:val="000A5E2F"/>
    <w:rsid w:val="000C457D"/>
    <w:rsid w:val="00123250"/>
    <w:rsid w:val="0017606B"/>
    <w:rsid w:val="001A44D2"/>
    <w:rsid w:val="001B1197"/>
    <w:rsid w:val="001B5A06"/>
    <w:rsid w:val="001B6B92"/>
    <w:rsid w:val="001D4252"/>
    <w:rsid w:val="002403CF"/>
    <w:rsid w:val="0029331A"/>
    <w:rsid w:val="002A0F4C"/>
    <w:rsid w:val="002C32B0"/>
    <w:rsid w:val="002C58DD"/>
    <w:rsid w:val="002D76A4"/>
    <w:rsid w:val="002E52D2"/>
    <w:rsid w:val="002F1797"/>
    <w:rsid w:val="002F5726"/>
    <w:rsid w:val="003272C0"/>
    <w:rsid w:val="00366BFF"/>
    <w:rsid w:val="003739DE"/>
    <w:rsid w:val="0038668C"/>
    <w:rsid w:val="003B2DB2"/>
    <w:rsid w:val="00421CA0"/>
    <w:rsid w:val="004561C0"/>
    <w:rsid w:val="00481A69"/>
    <w:rsid w:val="004B32D5"/>
    <w:rsid w:val="004D5CB8"/>
    <w:rsid w:val="004E27AC"/>
    <w:rsid w:val="005445D6"/>
    <w:rsid w:val="00597D9B"/>
    <w:rsid w:val="00600530"/>
    <w:rsid w:val="006110D4"/>
    <w:rsid w:val="006A59D5"/>
    <w:rsid w:val="006C6952"/>
    <w:rsid w:val="00707F1A"/>
    <w:rsid w:val="00727251"/>
    <w:rsid w:val="007E06C6"/>
    <w:rsid w:val="0080016D"/>
    <w:rsid w:val="008C4751"/>
    <w:rsid w:val="008E24D5"/>
    <w:rsid w:val="0090392C"/>
    <w:rsid w:val="00952388"/>
    <w:rsid w:val="00990295"/>
    <w:rsid w:val="009C7C29"/>
    <w:rsid w:val="00A1278A"/>
    <w:rsid w:val="00A3068F"/>
    <w:rsid w:val="00A972C7"/>
    <w:rsid w:val="00B10ADE"/>
    <w:rsid w:val="00B54C0A"/>
    <w:rsid w:val="00B552C3"/>
    <w:rsid w:val="00B938A7"/>
    <w:rsid w:val="00BC637A"/>
    <w:rsid w:val="00C16078"/>
    <w:rsid w:val="00C5754F"/>
    <w:rsid w:val="00C601B6"/>
    <w:rsid w:val="00CE1BE6"/>
    <w:rsid w:val="00D3171B"/>
    <w:rsid w:val="00D31CF1"/>
    <w:rsid w:val="00D57ED7"/>
    <w:rsid w:val="00D64AC3"/>
    <w:rsid w:val="00DA6AA7"/>
    <w:rsid w:val="00DD3A3F"/>
    <w:rsid w:val="00DD5F8F"/>
    <w:rsid w:val="00DE618D"/>
    <w:rsid w:val="00E03F56"/>
    <w:rsid w:val="00E50EF8"/>
    <w:rsid w:val="00E87833"/>
    <w:rsid w:val="00EA4CD7"/>
    <w:rsid w:val="00ED4F40"/>
    <w:rsid w:val="00ED5BF8"/>
    <w:rsid w:val="00EE2829"/>
    <w:rsid w:val="00EF1D14"/>
    <w:rsid w:val="00F00B59"/>
    <w:rsid w:val="00F61640"/>
    <w:rsid w:val="00F81EAB"/>
    <w:rsid w:val="00F95F8C"/>
    <w:rsid w:val="00F97F6F"/>
    <w:rsid w:val="00FA1F7A"/>
    <w:rsid w:val="00FE3C1E"/>
    <w:rsid w:val="00FF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8F"/>
    <w:pPr>
      <w:spacing w:line="360" w:lineRule="auto"/>
      <w:jc w:val="center"/>
    </w:pPr>
    <w:rPr>
      <w:rFonts w:ascii="Calibri" w:eastAsia="Calibri" w:hAnsi="Calibri"/>
      <w:sz w:val="22"/>
      <w:szCs w:val="22"/>
      <w:lang w:eastAsia="en-US"/>
    </w:rPr>
  </w:style>
  <w:style w:type="paragraph" w:styleId="1">
    <w:name w:val="heading 1"/>
    <w:basedOn w:val="a"/>
    <w:next w:val="a"/>
    <w:link w:val="10"/>
    <w:qFormat/>
    <w:rsid w:val="002F5726"/>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DD5F8F"/>
    <w:pPr>
      <w:keepNext/>
      <w:spacing w:before="240" w:after="60" w:line="240" w:lineRule="auto"/>
      <w:jc w:val="left"/>
      <w:outlineLvl w:val="2"/>
    </w:pPr>
    <w:rPr>
      <w:rFonts w:ascii="Cambria" w:eastAsia="Times New Roman" w:hAnsi="Cambria"/>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D5F8F"/>
    <w:rPr>
      <w:rFonts w:ascii="Cambria" w:hAnsi="Cambria"/>
      <w:b/>
      <w:bCs/>
      <w:sz w:val="26"/>
      <w:szCs w:val="26"/>
      <w:lang w:val="x-none" w:eastAsia="ru-RU" w:bidi="ar-SA"/>
    </w:rPr>
  </w:style>
  <w:style w:type="character" w:customStyle="1" w:styleId="a3">
    <w:name w:val="Подзаголовок Знак"/>
    <w:link w:val="a4"/>
    <w:locked/>
    <w:rsid w:val="00DD5F8F"/>
    <w:rPr>
      <w:rFonts w:ascii="Arial" w:hAnsi="Arial"/>
      <w:sz w:val="24"/>
      <w:lang w:bidi="ar-SA"/>
    </w:rPr>
  </w:style>
  <w:style w:type="paragraph" w:styleId="a4">
    <w:name w:val="Subtitle"/>
    <w:basedOn w:val="a"/>
    <w:link w:val="a3"/>
    <w:qFormat/>
    <w:rsid w:val="00DD5F8F"/>
    <w:pPr>
      <w:overflowPunct w:val="0"/>
      <w:autoSpaceDE w:val="0"/>
      <w:autoSpaceDN w:val="0"/>
      <w:adjustRightInd w:val="0"/>
      <w:spacing w:after="60" w:line="240" w:lineRule="auto"/>
    </w:pPr>
    <w:rPr>
      <w:rFonts w:ascii="Arial" w:eastAsia="Times New Roman" w:hAnsi="Arial"/>
      <w:sz w:val="24"/>
      <w:szCs w:val="20"/>
      <w:lang w:eastAsia="ru-RU"/>
    </w:rPr>
  </w:style>
  <w:style w:type="character" w:styleId="a5">
    <w:name w:val="Strong"/>
    <w:qFormat/>
    <w:rsid w:val="00DD5F8F"/>
    <w:rPr>
      <w:b/>
      <w:bCs/>
    </w:rPr>
  </w:style>
  <w:style w:type="paragraph" w:styleId="a6">
    <w:name w:val="List Paragraph"/>
    <w:basedOn w:val="a"/>
    <w:qFormat/>
    <w:rsid w:val="00DD5F8F"/>
    <w:pPr>
      <w:spacing w:line="240" w:lineRule="auto"/>
      <w:ind w:left="720"/>
      <w:contextualSpacing/>
      <w:jc w:val="left"/>
    </w:pPr>
    <w:rPr>
      <w:rFonts w:ascii="Times New Roman" w:eastAsia="Times New Roman" w:hAnsi="Times New Roman"/>
      <w:sz w:val="24"/>
      <w:szCs w:val="24"/>
      <w:lang w:eastAsia="ru-RU"/>
    </w:rPr>
  </w:style>
  <w:style w:type="character" w:customStyle="1" w:styleId="apple-converted-space">
    <w:name w:val="apple-converted-space"/>
    <w:rsid w:val="00EE2829"/>
  </w:style>
  <w:style w:type="character" w:customStyle="1" w:styleId="10">
    <w:name w:val="Заголовок 1 Знак"/>
    <w:link w:val="1"/>
    <w:rsid w:val="002F5726"/>
    <w:rPr>
      <w:rFonts w:ascii="Cambria" w:eastAsia="Times New Roman" w:hAnsi="Cambria" w:cs="Times New Roman"/>
      <w:b/>
      <w:bCs/>
      <w:kern w:val="32"/>
      <w:sz w:val="32"/>
      <w:szCs w:val="32"/>
      <w:lang w:eastAsia="en-US"/>
    </w:rPr>
  </w:style>
  <w:style w:type="character" w:styleId="a7">
    <w:name w:val="Hyperlink"/>
    <w:rsid w:val="00EA4CD7"/>
    <w:rPr>
      <w:color w:val="0000FF"/>
      <w:u w:val="single"/>
    </w:rPr>
  </w:style>
  <w:style w:type="paragraph" w:styleId="a8">
    <w:name w:val="Balloon Text"/>
    <w:basedOn w:val="a"/>
    <w:link w:val="a9"/>
    <w:rsid w:val="004B32D5"/>
    <w:pPr>
      <w:spacing w:line="240" w:lineRule="auto"/>
    </w:pPr>
    <w:rPr>
      <w:rFonts w:ascii="Tahoma" w:hAnsi="Tahoma" w:cs="Tahoma"/>
      <w:sz w:val="16"/>
      <w:szCs w:val="16"/>
    </w:rPr>
  </w:style>
  <w:style w:type="character" w:customStyle="1" w:styleId="a9">
    <w:name w:val="Текст выноски Знак"/>
    <w:basedOn w:val="a0"/>
    <w:link w:val="a8"/>
    <w:rsid w:val="004B32D5"/>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8F"/>
    <w:pPr>
      <w:spacing w:line="360" w:lineRule="auto"/>
      <w:jc w:val="center"/>
    </w:pPr>
    <w:rPr>
      <w:rFonts w:ascii="Calibri" w:eastAsia="Calibri" w:hAnsi="Calibri"/>
      <w:sz w:val="22"/>
      <w:szCs w:val="22"/>
      <w:lang w:eastAsia="en-US"/>
    </w:rPr>
  </w:style>
  <w:style w:type="paragraph" w:styleId="1">
    <w:name w:val="heading 1"/>
    <w:basedOn w:val="a"/>
    <w:next w:val="a"/>
    <w:link w:val="10"/>
    <w:qFormat/>
    <w:rsid w:val="002F5726"/>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DD5F8F"/>
    <w:pPr>
      <w:keepNext/>
      <w:spacing w:before="240" w:after="60" w:line="240" w:lineRule="auto"/>
      <w:jc w:val="left"/>
      <w:outlineLvl w:val="2"/>
    </w:pPr>
    <w:rPr>
      <w:rFonts w:ascii="Cambria" w:eastAsia="Times New Roman" w:hAnsi="Cambria"/>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D5F8F"/>
    <w:rPr>
      <w:rFonts w:ascii="Cambria" w:hAnsi="Cambria"/>
      <w:b/>
      <w:bCs/>
      <w:sz w:val="26"/>
      <w:szCs w:val="26"/>
      <w:lang w:val="x-none" w:eastAsia="ru-RU" w:bidi="ar-SA"/>
    </w:rPr>
  </w:style>
  <w:style w:type="character" w:customStyle="1" w:styleId="a3">
    <w:name w:val="Подзаголовок Знак"/>
    <w:link w:val="a4"/>
    <w:locked/>
    <w:rsid w:val="00DD5F8F"/>
    <w:rPr>
      <w:rFonts w:ascii="Arial" w:hAnsi="Arial"/>
      <w:sz w:val="24"/>
      <w:lang w:bidi="ar-SA"/>
    </w:rPr>
  </w:style>
  <w:style w:type="paragraph" w:styleId="a4">
    <w:name w:val="Subtitle"/>
    <w:basedOn w:val="a"/>
    <w:link w:val="a3"/>
    <w:qFormat/>
    <w:rsid w:val="00DD5F8F"/>
    <w:pPr>
      <w:overflowPunct w:val="0"/>
      <w:autoSpaceDE w:val="0"/>
      <w:autoSpaceDN w:val="0"/>
      <w:adjustRightInd w:val="0"/>
      <w:spacing w:after="60" w:line="240" w:lineRule="auto"/>
    </w:pPr>
    <w:rPr>
      <w:rFonts w:ascii="Arial" w:eastAsia="Times New Roman" w:hAnsi="Arial"/>
      <w:sz w:val="24"/>
      <w:szCs w:val="20"/>
      <w:lang w:eastAsia="ru-RU"/>
    </w:rPr>
  </w:style>
  <w:style w:type="character" w:styleId="a5">
    <w:name w:val="Strong"/>
    <w:qFormat/>
    <w:rsid w:val="00DD5F8F"/>
    <w:rPr>
      <w:b/>
      <w:bCs/>
    </w:rPr>
  </w:style>
  <w:style w:type="paragraph" w:styleId="a6">
    <w:name w:val="List Paragraph"/>
    <w:basedOn w:val="a"/>
    <w:qFormat/>
    <w:rsid w:val="00DD5F8F"/>
    <w:pPr>
      <w:spacing w:line="240" w:lineRule="auto"/>
      <w:ind w:left="720"/>
      <w:contextualSpacing/>
      <w:jc w:val="left"/>
    </w:pPr>
    <w:rPr>
      <w:rFonts w:ascii="Times New Roman" w:eastAsia="Times New Roman" w:hAnsi="Times New Roman"/>
      <w:sz w:val="24"/>
      <w:szCs w:val="24"/>
      <w:lang w:eastAsia="ru-RU"/>
    </w:rPr>
  </w:style>
  <w:style w:type="character" w:customStyle="1" w:styleId="apple-converted-space">
    <w:name w:val="apple-converted-space"/>
    <w:rsid w:val="00EE2829"/>
  </w:style>
  <w:style w:type="character" w:customStyle="1" w:styleId="10">
    <w:name w:val="Заголовок 1 Знак"/>
    <w:link w:val="1"/>
    <w:rsid w:val="002F5726"/>
    <w:rPr>
      <w:rFonts w:ascii="Cambria" w:eastAsia="Times New Roman" w:hAnsi="Cambria" w:cs="Times New Roman"/>
      <w:b/>
      <w:bCs/>
      <w:kern w:val="32"/>
      <w:sz w:val="32"/>
      <w:szCs w:val="32"/>
      <w:lang w:eastAsia="en-US"/>
    </w:rPr>
  </w:style>
  <w:style w:type="character" w:styleId="a7">
    <w:name w:val="Hyperlink"/>
    <w:rsid w:val="00EA4CD7"/>
    <w:rPr>
      <w:color w:val="0000FF"/>
      <w:u w:val="single"/>
    </w:rPr>
  </w:style>
  <w:style w:type="paragraph" w:styleId="a8">
    <w:name w:val="Balloon Text"/>
    <w:basedOn w:val="a"/>
    <w:link w:val="a9"/>
    <w:rsid w:val="004B32D5"/>
    <w:pPr>
      <w:spacing w:line="240" w:lineRule="auto"/>
    </w:pPr>
    <w:rPr>
      <w:rFonts w:ascii="Tahoma" w:hAnsi="Tahoma" w:cs="Tahoma"/>
      <w:sz w:val="16"/>
      <w:szCs w:val="16"/>
    </w:rPr>
  </w:style>
  <w:style w:type="character" w:customStyle="1" w:styleId="a9">
    <w:name w:val="Текст выноски Знак"/>
    <w:basedOn w:val="a0"/>
    <w:link w:val="a8"/>
    <w:rsid w:val="004B32D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9091">
      <w:bodyDiv w:val="1"/>
      <w:marLeft w:val="0"/>
      <w:marRight w:val="0"/>
      <w:marTop w:val="0"/>
      <w:marBottom w:val="0"/>
      <w:divBdr>
        <w:top w:val="none" w:sz="0" w:space="0" w:color="auto"/>
        <w:left w:val="none" w:sz="0" w:space="0" w:color="auto"/>
        <w:bottom w:val="none" w:sz="0" w:space="0" w:color="auto"/>
        <w:right w:val="none" w:sz="0" w:space="0" w:color="auto"/>
      </w:divBdr>
    </w:div>
    <w:div w:id="690684588">
      <w:bodyDiv w:val="1"/>
      <w:marLeft w:val="0"/>
      <w:marRight w:val="0"/>
      <w:marTop w:val="0"/>
      <w:marBottom w:val="0"/>
      <w:divBdr>
        <w:top w:val="none" w:sz="0" w:space="0" w:color="auto"/>
        <w:left w:val="none" w:sz="0" w:space="0" w:color="auto"/>
        <w:bottom w:val="none" w:sz="0" w:space="0" w:color="auto"/>
        <w:right w:val="none" w:sz="0" w:space="0" w:color="auto"/>
      </w:divBdr>
    </w:div>
    <w:div w:id="916282491">
      <w:bodyDiv w:val="1"/>
      <w:marLeft w:val="0"/>
      <w:marRight w:val="0"/>
      <w:marTop w:val="0"/>
      <w:marBottom w:val="0"/>
      <w:divBdr>
        <w:top w:val="none" w:sz="0" w:space="0" w:color="auto"/>
        <w:left w:val="none" w:sz="0" w:space="0" w:color="auto"/>
        <w:bottom w:val="none" w:sz="0" w:space="0" w:color="auto"/>
        <w:right w:val="none" w:sz="0" w:space="0" w:color="auto"/>
      </w:divBdr>
    </w:div>
    <w:div w:id="1459377055">
      <w:bodyDiv w:val="1"/>
      <w:marLeft w:val="0"/>
      <w:marRight w:val="0"/>
      <w:marTop w:val="0"/>
      <w:marBottom w:val="0"/>
      <w:divBdr>
        <w:top w:val="none" w:sz="0" w:space="0" w:color="auto"/>
        <w:left w:val="none" w:sz="0" w:space="0" w:color="auto"/>
        <w:bottom w:val="none" w:sz="0" w:space="0" w:color="auto"/>
        <w:right w:val="none" w:sz="0" w:space="0" w:color="auto"/>
      </w:divBdr>
    </w:div>
    <w:div w:id="1500080856">
      <w:bodyDiv w:val="1"/>
      <w:marLeft w:val="0"/>
      <w:marRight w:val="0"/>
      <w:marTop w:val="0"/>
      <w:marBottom w:val="0"/>
      <w:divBdr>
        <w:top w:val="none" w:sz="0" w:space="0" w:color="auto"/>
        <w:left w:val="none" w:sz="0" w:space="0" w:color="auto"/>
        <w:bottom w:val="none" w:sz="0" w:space="0" w:color="auto"/>
        <w:right w:val="none" w:sz="0" w:space="0" w:color="auto"/>
      </w:divBdr>
    </w:div>
    <w:div w:id="1580555628">
      <w:bodyDiv w:val="1"/>
      <w:marLeft w:val="0"/>
      <w:marRight w:val="0"/>
      <w:marTop w:val="0"/>
      <w:marBottom w:val="0"/>
      <w:divBdr>
        <w:top w:val="none" w:sz="0" w:space="0" w:color="auto"/>
        <w:left w:val="none" w:sz="0" w:space="0" w:color="auto"/>
        <w:bottom w:val="none" w:sz="0" w:space="0" w:color="auto"/>
        <w:right w:val="none" w:sz="0" w:space="0" w:color="auto"/>
      </w:divBdr>
    </w:div>
    <w:div w:id="1641612542">
      <w:bodyDiv w:val="1"/>
      <w:marLeft w:val="0"/>
      <w:marRight w:val="0"/>
      <w:marTop w:val="0"/>
      <w:marBottom w:val="0"/>
      <w:divBdr>
        <w:top w:val="none" w:sz="0" w:space="0" w:color="auto"/>
        <w:left w:val="none" w:sz="0" w:space="0" w:color="auto"/>
        <w:bottom w:val="none" w:sz="0" w:space="0" w:color="auto"/>
        <w:right w:val="none" w:sz="0" w:space="0" w:color="auto"/>
      </w:divBdr>
    </w:div>
    <w:div w:id="16985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son86.ru" TargetMode="External"/><Relationship Id="rId5" Type="http://schemas.openxmlformats.org/officeDocument/2006/relationships/webSettings" Target="webSettings.xml"/><Relationship Id="rId10" Type="http://schemas.openxmlformats.org/officeDocument/2006/relationships/hyperlink" Target="http://www.kson86.ru"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Words>
  <Characters>64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CompanyName</Company>
  <LinksUpToDate>false</LinksUpToDate>
  <CharactersWithSpaces>74</CharactersWithSpaces>
  <SharedDoc>false</SharedDoc>
  <HLinks>
    <vt:vector size="6" baseType="variant">
      <vt:variant>
        <vt:i4>4980745</vt:i4>
      </vt:variant>
      <vt:variant>
        <vt:i4>0</vt:i4>
      </vt:variant>
      <vt:variant>
        <vt:i4>0</vt:i4>
      </vt:variant>
      <vt:variant>
        <vt:i4>5</vt:i4>
      </vt:variant>
      <vt:variant>
        <vt:lpwstr>http://www.kson86.ru/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кто-то</dc:creator>
  <cp:lastModifiedBy>Irina A. Romanyuk</cp:lastModifiedBy>
  <cp:revision>4</cp:revision>
  <cp:lastPrinted>2020-09-21T07:22:00Z</cp:lastPrinted>
  <dcterms:created xsi:type="dcterms:W3CDTF">2020-09-21T07:27:00Z</dcterms:created>
  <dcterms:modified xsi:type="dcterms:W3CDTF">2020-09-21T09:59:00Z</dcterms:modified>
</cp:coreProperties>
</file>