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39" w:rsidRDefault="00C36BA9" w:rsidP="00C36BA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6B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Порядок действий гр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аждан, в том числе несовершеннол</w:t>
      </w:r>
      <w:r w:rsidRPr="00C36B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етних, в случае применения к ним насилия в семье</w:t>
      </w:r>
    </w:p>
    <w:p w:rsidR="009F731B" w:rsidRPr="00C36BA9" w:rsidRDefault="009F731B" w:rsidP="00C36BA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7939" w:rsidRPr="009F731B" w:rsidRDefault="00DF7939" w:rsidP="009F731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1B">
        <w:rPr>
          <w:rFonts w:ascii="Times New Roman" w:eastAsia="Times New Roman" w:hAnsi="Times New Roman" w:cs="Times New Roman"/>
          <w:b/>
          <w:bCs/>
          <w:sz w:val="28"/>
          <w:szCs w:val="28"/>
        </w:rPr>
        <w:t>Жестокое обращение с ребенком</w:t>
      </w:r>
      <w:r w:rsidR="00AC7949" w:rsidRPr="00AC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31B">
        <w:rPr>
          <w:rFonts w:ascii="Times New Roman" w:eastAsia="Times New Roman" w:hAnsi="Times New Roman" w:cs="Times New Roman"/>
          <w:sz w:val="28"/>
          <w:szCs w:val="28"/>
        </w:rPr>
        <w:t>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</w:p>
    <w:p w:rsidR="00DF7939" w:rsidRPr="009F731B" w:rsidRDefault="00DF7939" w:rsidP="009F731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1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жестокого обращения с детьми</w:t>
      </w:r>
      <w:r w:rsidRPr="009F731B">
        <w:rPr>
          <w:rFonts w:ascii="Times New Roman" w:eastAsia="Times New Roman" w:hAnsi="Times New Roman" w:cs="Times New Roman"/>
          <w:sz w:val="28"/>
          <w:szCs w:val="28"/>
        </w:rPr>
        <w:t>: физическое, сексуальное, психологическое насилие и пренебрежение нуждами ребенка.</w:t>
      </w:r>
    </w:p>
    <w:p w:rsidR="00DF7939" w:rsidRPr="009F731B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1B">
        <w:rPr>
          <w:rFonts w:ascii="Times New Roman" w:eastAsia="Times New Roman" w:hAnsi="Times New Roman" w:cs="Times New Roman"/>
          <w:b/>
          <w:bCs/>
          <w:sz w:val="28"/>
          <w:szCs w:val="28"/>
        </w:rPr>
        <w:t>Насилие в семье</w:t>
      </w:r>
      <w:r w:rsidR="00AC7949" w:rsidRPr="00AC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731B">
        <w:rPr>
          <w:rFonts w:ascii="Times New Roman" w:eastAsia="Times New Roman" w:hAnsi="Times New Roman" w:cs="Times New Roman"/>
          <w:sz w:val="28"/>
          <w:szCs w:val="28"/>
        </w:rPr>
        <w:t>– 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Поводом для вмешательства специалистов, изучения ситуации в семье может быть: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информация от ребенка;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информация от родителей (законных представителей), других членов семьи;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информация от специалистов образовательных учреждений;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информация от сверстников и друзей, соседей, иных граждан;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результаты медицинского осмотра;</w:t>
      </w:r>
    </w:p>
    <w:p w:rsidR="00DF7939" w:rsidRPr="00717EEC" w:rsidRDefault="00DF7939" w:rsidP="00717EEC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дополнительная информация, собранная в ходе психологической диагностики, наблюдений за ребенком.</w:t>
      </w:r>
    </w:p>
    <w:p w:rsidR="00DF7939" w:rsidRPr="00717EEC" w:rsidRDefault="00DF7939" w:rsidP="00C55B6E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Явные признаки насилия над детьми, которые требуют немедленного информирования правоохранительных органов, комиссии по делам несовершеннолетних и защите их прав:</w:t>
      </w:r>
    </w:p>
    <w:p w:rsidR="00DF7939" w:rsidRPr="00717EEC" w:rsidRDefault="00DF7939" w:rsidP="00C55B6E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следы побоев, истязаний, другого физического воздействия;</w:t>
      </w:r>
    </w:p>
    <w:p w:rsidR="00DF7939" w:rsidRPr="00717EEC" w:rsidRDefault="00DF7939" w:rsidP="00C55B6E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следы сексуального насилия;</w:t>
      </w:r>
    </w:p>
    <w:p w:rsidR="00DF7939" w:rsidRPr="00717EEC" w:rsidRDefault="00DF7939" w:rsidP="00C55B6E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запущенное состояние детей (педикулез, дистрофия и т.д.);</w:t>
      </w:r>
    </w:p>
    <w:p w:rsidR="00DF7939" w:rsidRPr="00717EEC" w:rsidRDefault="00DF7939" w:rsidP="00C55B6E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DF7939" w:rsidRPr="00717EEC" w:rsidRDefault="00DF7939" w:rsidP="00C55B6E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– систематическое пьянство родителей, драки в присутствии ребенка, лишение его сна, ребенка выгоняют из дома.</w:t>
      </w:r>
    </w:p>
    <w:p w:rsidR="00151E64" w:rsidRDefault="00DF7939" w:rsidP="00F85ACD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 xml:space="preserve">Любой гражданин (специалист учреждения, родители, соседи или общественность) должен сообщить о подозрении или случае насилия над </w:t>
      </w:r>
      <w:r w:rsidRPr="00717EEC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ребенком. О случае насилия может сообщить и сам ребенок, если насилие совершается по отношению к нему или другим детям. Сообщение может передаваться по телефону, почте или непосредственно оформляться в ситуации очного заявления. Сообщение должно быть принято любым органом или учреждением системы профилактики правонарушений несовершеннолетних</w:t>
      </w:r>
      <w:r w:rsidR="00151E64">
        <w:rPr>
          <w:rFonts w:ascii="Times New Roman" w:eastAsia="Times New Roman" w:hAnsi="Times New Roman" w:cs="Times New Roman"/>
          <w:sz w:val="28"/>
          <w:szCs w:val="28"/>
        </w:rPr>
        <w:t>, к которым относятся: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— органы внутренних дел;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комиссия</w:t>
      </w:r>
      <w:r w:rsidRPr="00717EEC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прав;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управление образованием</w:t>
      </w:r>
      <w:r w:rsidRPr="00717E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— образовательные организации;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отдел</w:t>
      </w:r>
      <w:r w:rsidRPr="00717EEC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попечительства;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управление</w:t>
      </w:r>
      <w:r w:rsidRPr="00717EEC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и подведомственные учреждения;</w:t>
      </w:r>
    </w:p>
    <w:p w:rsidR="00151E64" w:rsidRPr="00717EEC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— органы управления здравоохранением и подведомственные организации;</w:t>
      </w:r>
    </w:p>
    <w:p w:rsidR="00151E64" w:rsidRDefault="00151E64" w:rsidP="00151E64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— иные органы, организации и учреждения, участвующие в процессе выявления и (или) оказания помощи несовершеннолетним, пострадавшим от жестокого обращения.</w:t>
      </w:r>
    </w:p>
    <w:p w:rsidR="00DF7939" w:rsidRPr="00717EEC" w:rsidRDefault="00DF7939" w:rsidP="00F85ACD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Реагирование и вмешательство в ситуацию специалистов зависит от степени опасности и характера случая насилия.</w:t>
      </w:r>
    </w:p>
    <w:p w:rsidR="00DF7939" w:rsidRPr="00717EEC" w:rsidRDefault="00DF7939" w:rsidP="00CD305A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В общем виде различают случаи экстренного, неотложного реагирования, когда существует угроза жизни или здоровью ребенка, и случаи в отсутствие такой угрозы. Если случай насилия тяжелый и есть угроза жизни или здоровью ребенка, экстренное реагирование на сообщение о насилии осуществляется НЕЗАМЕДЛИТЕЛЬНО, в остальных случаях — в течение 24 часов. В течение этого времени необходимо провести весь комплекс мер, и в первую очередь изолировать жертву от насильника. Осуществляют выезд на место выявления случая жестокого обращения или насилия для оценки ситуации</w:t>
      </w:r>
      <w:r w:rsidR="00CD305A">
        <w:rPr>
          <w:rFonts w:ascii="Times New Roman" w:eastAsia="Times New Roman" w:hAnsi="Times New Roman" w:cs="Times New Roman"/>
          <w:sz w:val="28"/>
          <w:szCs w:val="28"/>
        </w:rPr>
        <w:t xml:space="preserve"> и принятия решения об изъятии ребенка из семьи.</w:t>
      </w:r>
    </w:p>
    <w:p w:rsidR="00DF7939" w:rsidRPr="00717EEC" w:rsidRDefault="00DF7939" w:rsidP="00CD305A">
      <w:pPr>
        <w:pStyle w:val="a6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EC">
        <w:rPr>
          <w:rFonts w:ascii="Times New Roman" w:eastAsia="Times New Roman" w:hAnsi="Times New Roman" w:cs="Times New Roman"/>
          <w:sz w:val="28"/>
          <w:szCs w:val="28"/>
        </w:rPr>
        <w:t>Изолирование ребенка из опасной ситуации возможно через помещение его в социальное учреждение, учреждение здравоохранения или устройство в семьи граждан в форме предварительной опеки (попечительства). Если ребенок находится в остром кризисе и нуждается в медицинской помощи, его помещают в медицинский стационар с целью восстановления физического здоровья. Если ребенок физически не пострадал, но нуждается в психолого-педагогической помощи, его помещают в учреждение социальной защиты, в этом случае помощь направлена на восстановление психологического здоровья и социальную реабилитацию</w:t>
      </w:r>
      <w:r w:rsidR="000B7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267" w:rsidRPr="000B71F7" w:rsidRDefault="00D83D7A" w:rsidP="00717E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</w:t>
      </w:r>
      <w:r w:rsidR="00151E64" w:rsidRPr="000B71F7">
        <w:rPr>
          <w:rFonts w:ascii="Times New Roman" w:eastAsia="Times New Roman" w:hAnsi="Times New Roman" w:cs="Times New Roman"/>
          <w:bCs/>
          <w:sz w:val="28"/>
          <w:szCs w:val="28"/>
        </w:rPr>
        <w:t>вы или ваш друг/знакомый подвергаетесь</w:t>
      </w:r>
      <w:r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насилию в семье</w:t>
      </w:r>
      <w:r w:rsidR="00151E64" w:rsidRPr="000B71F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расскажи об этом в школе</w:t>
      </w:r>
      <w:r w:rsidR="00151E64"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0FEB"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классному руководителю, психологу, </w:t>
      </w:r>
      <w:r w:rsidR="00151E64"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социальному педагогу </w:t>
      </w:r>
      <w:r w:rsidR="003A0FEB" w:rsidRPr="000B71F7">
        <w:rPr>
          <w:rFonts w:ascii="Times New Roman" w:eastAsia="Times New Roman" w:hAnsi="Times New Roman" w:cs="Times New Roman"/>
          <w:bCs/>
          <w:sz w:val="28"/>
          <w:szCs w:val="28"/>
        </w:rPr>
        <w:t>или позвони</w:t>
      </w:r>
      <w:r w:rsidR="00556575" w:rsidRPr="000B71F7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="003A0FEB"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575"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единую социально-психологическую службу «Телефон доверия» </w:t>
      </w:r>
      <w:r w:rsidR="003A0FEB" w:rsidRPr="000B71F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56575" w:rsidRPr="000B71F7">
        <w:rPr>
          <w:rFonts w:ascii="Times New Roman" w:eastAsia="Times New Roman" w:hAnsi="Times New Roman" w:cs="Times New Roman"/>
          <w:bCs/>
          <w:sz w:val="28"/>
          <w:szCs w:val="28"/>
        </w:rPr>
        <w:t>номерам телефонов: 8-800-101-1212, 8-800-101-1200</w:t>
      </w:r>
      <w:r w:rsidR="000B71F7" w:rsidRPr="000B71F7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можете обратиться в единую диспетчерскую службу по номеру 112.</w:t>
      </w:r>
    </w:p>
    <w:sectPr w:rsidR="006C6267" w:rsidRPr="000B71F7" w:rsidSect="0093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082"/>
    <w:rsid w:val="00083082"/>
    <w:rsid w:val="000B71F7"/>
    <w:rsid w:val="00151E64"/>
    <w:rsid w:val="00234D91"/>
    <w:rsid w:val="003A0FEB"/>
    <w:rsid w:val="00556575"/>
    <w:rsid w:val="006C6267"/>
    <w:rsid w:val="00717EEC"/>
    <w:rsid w:val="00752917"/>
    <w:rsid w:val="007C1C47"/>
    <w:rsid w:val="007F3143"/>
    <w:rsid w:val="0093333E"/>
    <w:rsid w:val="009F731B"/>
    <w:rsid w:val="00AC7949"/>
    <w:rsid w:val="00C36BA9"/>
    <w:rsid w:val="00C55B6E"/>
    <w:rsid w:val="00CD305A"/>
    <w:rsid w:val="00D83D7A"/>
    <w:rsid w:val="00DF7939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3E"/>
  </w:style>
  <w:style w:type="paragraph" w:styleId="1">
    <w:name w:val="heading 1"/>
    <w:basedOn w:val="a"/>
    <w:link w:val="10"/>
    <w:uiPriority w:val="9"/>
    <w:qFormat/>
    <w:rsid w:val="0008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a0"/>
    <w:rsid w:val="00DF7939"/>
  </w:style>
  <w:style w:type="character" w:styleId="a4">
    <w:name w:val="Hyperlink"/>
    <w:basedOn w:val="a0"/>
    <w:uiPriority w:val="99"/>
    <w:semiHidden/>
    <w:unhideWhenUsed/>
    <w:rsid w:val="00DF7939"/>
    <w:rPr>
      <w:color w:val="0000FF"/>
      <w:u w:val="single"/>
    </w:rPr>
  </w:style>
  <w:style w:type="character" w:customStyle="1" w:styleId="views">
    <w:name w:val="views"/>
    <w:basedOn w:val="a0"/>
    <w:rsid w:val="00DF7939"/>
  </w:style>
  <w:style w:type="character" w:styleId="a5">
    <w:name w:val="Strong"/>
    <w:basedOn w:val="a0"/>
    <w:uiPriority w:val="22"/>
    <w:qFormat/>
    <w:rsid w:val="00DF7939"/>
    <w:rPr>
      <w:b/>
      <w:bCs/>
    </w:rPr>
  </w:style>
  <w:style w:type="paragraph" w:styleId="a6">
    <w:name w:val="No Spacing"/>
    <w:uiPriority w:val="1"/>
    <w:qFormat/>
    <w:rsid w:val="00C36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9</cp:revision>
  <dcterms:created xsi:type="dcterms:W3CDTF">2021-03-28T09:28:00Z</dcterms:created>
  <dcterms:modified xsi:type="dcterms:W3CDTF">2021-03-29T12:39:00Z</dcterms:modified>
</cp:coreProperties>
</file>