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61935" w:rsidRPr="00E61935" w:rsidRDefault="00CE6A29" w:rsidP="00DB44F2">
      <w:pPr>
        <w:jc w:val="center"/>
        <w:rPr>
          <w:b/>
          <w:bCs/>
          <w:color w:val="000000"/>
        </w:rPr>
      </w:pPr>
      <w:r>
        <w:rPr>
          <w:b/>
          <w:bCs/>
          <w:noProof/>
          <w:color w:val="000000"/>
        </w:rPr>
        <mc:AlternateContent>
          <mc:Choice Requires="wps">
            <w:drawing>
              <wp:anchor distT="0" distB="0" distL="114300" distR="114300" simplePos="0" relativeHeight="251671552" behindDoc="0" locked="0" layoutInCell="1" allowOverlap="1" wp14:anchorId="019D2C53" wp14:editId="05BA1FA2">
                <wp:simplePos x="0" y="0"/>
                <wp:positionH relativeFrom="column">
                  <wp:posOffset>3082289</wp:posOffset>
                </wp:positionH>
                <wp:positionV relativeFrom="paragraph">
                  <wp:posOffset>-255269</wp:posOffset>
                </wp:positionV>
                <wp:extent cx="3090545" cy="6705600"/>
                <wp:effectExtent l="19050" t="19050" r="14605" b="19050"/>
                <wp:wrapNone/>
                <wp:docPr id="1" name="Прямоугольник 1"/>
                <wp:cNvGraphicFramePr/>
                <a:graphic xmlns:a="http://schemas.openxmlformats.org/drawingml/2006/main">
                  <a:graphicData uri="http://schemas.microsoft.com/office/word/2010/wordprocessingShape">
                    <wps:wsp>
                      <wps:cNvSpPr/>
                      <wps:spPr>
                        <a:xfrm flipH="1">
                          <a:off x="0" y="0"/>
                          <a:ext cx="3090545" cy="6705600"/>
                        </a:xfrm>
                        <a:prstGeom prst="rect">
                          <a:avLst/>
                        </a:prstGeom>
                        <a:noFill/>
                        <a:ln w="381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97959FB" id="Прямоугольник 1" o:spid="_x0000_s1026" style="position:absolute;margin-left:242.7pt;margin-top:-20.1pt;width:243.35pt;height:52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" filled="f" strokecolor="#77933c" strokeweight="3pt"/>
            </w:pict>
          </mc:Fallback>
        </mc:AlternateContent>
      </w:r>
      <w:r w:rsidR="00DB44F2">
        <w:rPr>
          <w:b/>
          <w:bCs/>
          <w:noProof/>
          <w:color w:val="000000"/>
        </w:rPr>
        <mc:AlternateContent>
          <mc:Choice Requires="wps">
            <w:drawing>
              <wp:anchor distT="0" distB="0" distL="114300" distR="114300" simplePos="0" relativeHeight="251659264" behindDoc="0" locked="0" layoutInCell="1" allowOverlap="1" wp14:anchorId="2351206E" wp14:editId="7A55EF5B">
                <wp:simplePos x="0" y="0"/>
                <wp:positionH relativeFrom="column">
                  <wp:posOffset>-144357</wp:posOffset>
                </wp:positionH>
                <wp:positionV relativeFrom="paragraph">
                  <wp:posOffset>-257246</wp:posOffset>
                </wp:positionV>
                <wp:extent cx="3070578" cy="6739467"/>
                <wp:effectExtent l="19050" t="19050" r="15875" b="23495"/>
                <wp:wrapNone/>
                <wp:docPr id="3" name="Прямоугольник 3"/>
                <wp:cNvGraphicFramePr/>
                <a:graphic xmlns:a="http://schemas.openxmlformats.org/drawingml/2006/main">
                  <a:graphicData uri="http://schemas.microsoft.com/office/word/2010/wordprocessingShape">
                    <wps:wsp>
                      <wps:cNvSpPr/>
                      <wps:spPr>
                        <a:xfrm>
                          <a:off x="0" y="0"/>
                          <a:ext cx="3070578" cy="6739467"/>
                        </a:xfrm>
                        <a:prstGeom prst="rect">
                          <a:avLst/>
                        </a:prstGeom>
                        <a:noFill/>
                        <a:ln w="381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464243E3" id="Прямоугольник 3" o:spid="_x0000_s1026" style="position:absolute;margin-left:-11.35pt;margin-top:-20.25pt;width:241.8pt;height:53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" filled="f" strokecolor="#76923c [2406]" strokeweight="3pt"/>
            </w:pict>
          </mc:Fallback>
        </mc:AlternateContent>
      </w:r>
      <w:r w:rsidR="00E61935" w:rsidRPr="00E61935">
        <w:rPr>
          <w:b/>
          <w:bCs/>
          <w:color w:val="000000"/>
        </w:rPr>
        <w:t>ЧТО ТАКОЕ НАСИЛИЕ?</w:t>
      </w:r>
    </w:p>
    <w:p w:rsidR="00E61935" w:rsidRPr="00E61935" w:rsidRDefault="00E61935" w:rsidP="00DB44F2">
      <w:pPr>
        <w:ind w:firstLine="709"/>
        <w:jc w:val="both"/>
        <w:rPr>
          <w:color w:val="000000"/>
        </w:rPr>
      </w:pPr>
      <w:r w:rsidRPr="00E61935">
        <w:rPr>
          <w:color w:val="000000"/>
        </w:rPr>
        <w:t>Насилие это действия одного человека по отношению к другому с целью ограничить свободу его жизненных проявлений и ухудшить условия его существования.</w:t>
      </w:r>
    </w:p>
    <w:p w:rsidR="00E61935" w:rsidRPr="00E61935" w:rsidRDefault="000207EF" w:rsidP="00372E90">
      <w:pPr>
        <w:ind w:firstLine="709"/>
        <w:jc w:val="both"/>
        <w:rPr>
          <w:color w:val="000000"/>
        </w:rPr>
      </w:pPr>
      <w:r>
        <w:rPr>
          <w:b/>
          <w:bCs/>
          <w:color w:val="000000"/>
        </w:rPr>
        <w:t xml:space="preserve">Физическое насилие </w:t>
      </w:r>
      <w:r w:rsidR="00E61935" w:rsidRPr="00E61935">
        <w:rPr>
          <w:color w:val="000000"/>
        </w:rPr>
        <w:t>проявляется в том, что насильник бьет, толкает свою жертву, причиняет ей боль, бросает в нее предметы, угрожает оружием или ранит, не дает заснуть ночью, препятствует попыткам обратиться за помощью или уйти из дома, не оказывает помощь женщине, когда она больна, беременна, беспомощна. Побои никогда не являются случайностью: это осознанное действие, которое направлено на установление контроля над другим человеком.</w:t>
      </w:r>
    </w:p>
    <w:p w:rsidR="00E61935" w:rsidRPr="00E61935" w:rsidRDefault="00E61935" w:rsidP="00DB44F2">
      <w:pPr>
        <w:ind w:firstLine="709"/>
        <w:jc w:val="both"/>
        <w:rPr>
          <w:color w:val="000000"/>
        </w:rPr>
      </w:pPr>
      <w:r w:rsidRPr="00E61935">
        <w:rPr>
          <w:b/>
          <w:bCs/>
          <w:color w:val="000000"/>
        </w:rPr>
        <w:t>Психологическое насилие:</w:t>
      </w:r>
      <w:r w:rsidR="000207EF">
        <w:rPr>
          <w:color w:val="000000"/>
        </w:rPr>
        <w:t xml:space="preserve"> </w:t>
      </w:r>
      <w:r w:rsidRPr="00E61935">
        <w:rPr>
          <w:color w:val="000000"/>
        </w:rPr>
        <w:t>унижение, упреки, пренебрежительное отношение и демонстрация превосходства, запугивание и угрозы причинения вреда, игнорирование мнения женщины, неоправданная ревность, вмешательство в личную жизнь, принуждение к вступлению в брак, доведение до самоубийства.</w:t>
      </w:r>
    </w:p>
    <w:p w:rsidR="00E61935" w:rsidRPr="00E61935" w:rsidRDefault="00E61935" w:rsidP="00DB44F2">
      <w:pPr>
        <w:ind w:firstLine="709"/>
        <w:jc w:val="both"/>
        <w:rPr>
          <w:color w:val="000000"/>
        </w:rPr>
      </w:pPr>
      <w:r w:rsidRPr="00E61935">
        <w:rPr>
          <w:color w:val="000000"/>
        </w:rPr>
        <w:t xml:space="preserve">Особенно тяжелы для женщины угрозы в адрес детей и других родственников и шантаж. Психику женщины травмируют постоянное подчеркивание партнером своего превосходства в образовании, профессии, социальном положении, использование женщины в роли служанки, принятие всех </w:t>
      </w:r>
      <w:r w:rsidRPr="00E61935">
        <w:rPr>
          <w:color w:val="000000"/>
        </w:rPr>
        <w:lastRenderedPageBreak/>
        <w:t>важных решений без учета ее мнения и многое другое.</w:t>
      </w:r>
    </w:p>
    <w:p w:rsidR="00E61935" w:rsidRPr="00E61935" w:rsidRDefault="00E61935" w:rsidP="00DB44F2">
      <w:pPr>
        <w:ind w:firstLine="709"/>
        <w:jc w:val="both"/>
        <w:rPr>
          <w:color w:val="000000"/>
        </w:rPr>
      </w:pPr>
      <w:r w:rsidRPr="00E61935">
        <w:rPr>
          <w:color w:val="000000"/>
        </w:rPr>
        <w:t>Насильник критикует женщину, говоря, например, что она слишком глупая, толстая или тощая, плохая хозяйка, мать, никудышная любовница, по разному поводу поднимает ее на смех, подтрунивает над ее убеждениями, публично унижает ее. Психологическое насилие формирует у женщины заниженную самооценку, неуверенность в себе и своих силах, ощущение несостоятельности и ничтожности.</w:t>
      </w:r>
    </w:p>
    <w:p w:rsidR="00E61935" w:rsidRPr="00E61935" w:rsidRDefault="00E61935" w:rsidP="00DB44F2">
      <w:pPr>
        <w:ind w:firstLine="709"/>
        <w:jc w:val="both"/>
        <w:rPr>
          <w:color w:val="000000"/>
        </w:rPr>
      </w:pPr>
      <w:r w:rsidRPr="00E61935">
        <w:rPr>
          <w:color w:val="000000"/>
        </w:rPr>
        <w:t>Психологическое насилие выражается и в жесточайшем контроле со стороны мужчины: он следит, что делает женщина, куда ходит, с кем встречается, разговаривает. Он вынуждает женщину бояться его действий, взглядов, движений, громкого голоса, речей. Мужчина не замечает нежных чувств женщины, игнорирует ее мнение. Манипулируя ею, он использует ложь, постоянное несогласие, обижает и оскорбляет ее родственников и друзей, препятствует поддержанию отношений с ними.</w:t>
      </w:r>
    </w:p>
    <w:p w:rsidR="00F55732" w:rsidRPr="00E61935" w:rsidRDefault="00E61935" w:rsidP="007530EE">
      <w:pPr>
        <w:ind w:firstLine="709"/>
        <w:jc w:val="both"/>
        <w:rPr>
          <w:color w:val="000000"/>
        </w:rPr>
      </w:pPr>
      <w:r w:rsidRPr="00E61935">
        <w:rPr>
          <w:b/>
          <w:bCs/>
          <w:color w:val="000000"/>
        </w:rPr>
        <w:t>Сексуальное насилие:</w:t>
      </w:r>
      <w:r w:rsidR="000207EF">
        <w:rPr>
          <w:color w:val="000000"/>
        </w:rPr>
        <w:t xml:space="preserve"> </w:t>
      </w:r>
      <w:r w:rsidRPr="00E61935">
        <w:rPr>
          <w:color w:val="000000"/>
        </w:rPr>
        <w:t xml:space="preserve">постоянное сексуальное давление, принуждение к половым отношениям посредством силы, угроз или шантажа, изнасилование, принуждение к половым отношениям в неприемлемой для женщины форме, в присутствии других людей, с третьими лицами, физическое принуждение к сексу или причинение боли и вреда здоровью </w:t>
      </w:r>
      <w:r w:rsidRPr="00E61935">
        <w:rPr>
          <w:color w:val="000000"/>
        </w:rPr>
        <w:lastRenderedPageBreak/>
        <w:t>жертвы посредством действий сексуального характера и т. п.</w:t>
      </w:r>
    </w:p>
    <w:p w:rsidR="00372E90" w:rsidRDefault="007530EE" w:rsidP="00DB44F2">
      <w:pPr>
        <w:ind w:firstLine="709"/>
        <w:jc w:val="both"/>
        <w:rPr>
          <w:color w:val="000000"/>
        </w:rPr>
      </w:pPr>
      <w:r>
        <w:rPr>
          <w:b/>
          <w:bCs/>
          <w:noProof/>
          <w:color w:val="000000"/>
        </w:rPr>
        <mc:AlternateContent>
          <mc:Choice Requires="wps">
            <w:drawing>
              <wp:anchor distT="0" distB="0" distL="114300" distR="114300" simplePos="0" relativeHeight="251663360" behindDoc="0" locked="0" layoutInCell="1" allowOverlap="1" wp14:anchorId="16915E96" wp14:editId="61E6681F">
                <wp:simplePos x="0" y="0"/>
                <wp:positionH relativeFrom="column">
                  <wp:posOffset>-107950</wp:posOffset>
                </wp:positionH>
                <wp:positionV relativeFrom="paragraph">
                  <wp:posOffset>-613410</wp:posOffset>
                </wp:positionV>
                <wp:extent cx="3036711" cy="6697980"/>
                <wp:effectExtent l="19050" t="19050" r="11430" b="26670"/>
                <wp:wrapNone/>
                <wp:docPr id="5" name="Прямоугольник 5"/>
                <wp:cNvGraphicFramePr/>
                <a:graphic xmlns:a="http://schemas.openxmlformats.org/drawingml/2006/main">
                  <a:graphicData uri="http://schemas.microsoft.com/office/word/2010/wordprocessingShape">
                    <wps:wsp>
                      <wps:cNvSpPr/>
                      <wps:spPr>
                        <a:xfrm>
                          <a:off x="0" y="0"/>
                          <a:ext cx="3036711" cy="6697980"/>
                        </a:xfrm>
                        <a:prstGeom prst="rect">
                          <a:avLst/>
                        </a:prstGeom>
                        <a:noFill/>
                        <a:ln w="381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0236D49" id="Прямоугольник 5" o:spid="_x0000_s1026" style="position:absolute;margin-left:-8.5pt;margin-top:-48.3pt;width:239.1pt;height:5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" filled="f" strokecolor="#76923c [2406]" strokeweight="3pt"/>
            </w:pict>
          </mc:Fallback>
        </mc:AlternateContent>
      </w:r>
      <w:r w:rsidR="00372E90">
        <w:rPr>
          <w:color w:val="000000"/>
        </w:rPr>
        <w:t>Если вы оказались в ситуации насилия, узнали, что от него страдает кто-то из ваших знакомых. Если вы находитесь в опасном для физического, психического и социального здоровья состоянии, в том числе подвергаетесь любым формам насилия, то эта информация для вас!</w:t>
      </w:r>
    </w:p>
    <w:p w:rsidR="00372E90" w:rsidRDefault="00372E90" w:rsidP="00DB44F2">
      <w:pPr>
        <w:ind w:firstLine="709"/>
        <w:jc w:val="both"/>
        <w:rPr>
          <w:color w:val="000000"/>
        </w:rPr>
      </w:pPr>
      <w:r>
        <w:rPr>
          <w:color w:val="000000"/>
        </w:rPr>
        <w:t>В Ханты-Мансийском автономном округе – Югра организована работ</w:t>
      </w:r>
      <w:r w:rsidR="00F62EDC">
        <w:rPr>
          <w:color w:val="000000"/>
        </w:rPr>
        <w:t>а</w:t>
      </w:r>
      <w:r>
        <w:rPr>
          <w:color w:val="000000"/>
        </w:rPr>
        <w:t xml:space="preserve"> по предоставлению сертификатов на оплату услуг по оказанию помощи гражданам, пострадавшим от насилия</w:t>
      </w:r>
      <w:r w:rsidR="00BD0778">
        <w:rPr>
          <w:color w:val="000000"/>
        </w:rPr>
        <w:t>.</w:t>
      </w:r>
    </w:p>
    <w:p w:rsidR="00BD0778" w:rsidRDefault="00BD0778" w:rsidP="00DB44F2">
      <w:pPr>
        <w:ind w:firstLine="709"/>
        <w:jc w:val="both"/>
        <w:rPr>
          <w:color w:val="000000"/>
        </w:rPr>
      </w:pPr>
      <w:r>
        <w:rPr>
          <w:color w:val="000000"/>
        </w:rPr>
        <w:t xml:space="preserve">Сертификат выдается </w:t>
      </w:r>
      <w:r w:rsidR="00A61F73">
        <w:rPr>
          <w:color w:val="000000"/>
        </w:rPr>
        <w:t>Управлением социальной защиты населения по г. Когалыму. Это именной документ, удостоверяющий право на оплату комплекса услуг, действующий в течение 60 календарных дней.</w:t>
      </w:r>
    </w:p>
    <w:p w:rsidR="00A61F73" w:rsidRDefault="00A61F73" w:rsidP="00DB44F2">
      <w:pPr>
        <w:ind w:firstLine="709"/>
        <w:jc w:val="both"/>
        <w:rPr>
          <w:color w:val="000000"/>
        </w:rPr>
      </w:pPr>
      <w:r>
        <w:rPr>
          <w:color w:val="000000"/>
        </w:rPr>
        <w:t>Услуги гражданам, пострадавшим от насилия предоставляются негосударственными организациями, осуществляющими социальное обслуживание и состоящими в реестре поставщиков социальных услуг Ханты-Мансийского автономного округа - Югры</w:t>
      </w:r>
    </w:p>
    <w:p w:rsidR="00A61F73" w:rsidRPr="008A2E6D" w:rsidRDefault="00A61F73" w:rsidP="00DB44F2">
      <w:pPr>
        <w:ind w:firstLine="709"/>
        <w:jc w:val="both"/>
        <w:rPr>
          <w:b/>
          <w:i/>
          <w:color w:val="000000"/>
        </w:rPr>
      </w:pPr>
      <w:r w:rsidRPr="008A2E6D">
        <w:rPr>
          <w:b/>
          <w:i/>
          <w:color w:val="000000"/>
        </w:rPr>
        <w:t xml:space="preserve">За более подробной информацией во можете обратиться в Управление социальной защиты населения по г. Когалыму </w:t>
      </w:r>
      <w:proofErr w:type="gramStart"/>
      <w:r w:rsidRPr="008A2E6D">
        <w:rPr>
          <w:b/>
          <w:i/>
          <w:color w:val="000000"/>
        </w:rPr>
        <w:t>по</w:t>
      </w:r>
      <w:proofErr w:type="gramEnd"/>
      <w:r w:rsidRPr="008A2E6D">
        <w:rPr>
          <w:b/>
          <w:i/>
          <w:color w:val="000000"/>
        </w:rPr>
        <w:t xml:space="preserve"> тел.:(34667)6 60 20</w:t>
      </w:r>
    </w:p>
    <w:p w:rsidR="00A61F73" w:rsidRDefault="00A61F73" w:rsidP="00DB44F2">
      <w:pPr>
        <w:ind w:firstLine="709"/>
        <w:jc w:val="both"/>
        <w:rPr>
          <w:color w:val="000000"/>
        </w:rPr>
      </w:pPr>
    </w:p>
    <w:p w:rsidR="00A61F73" w:rsidRDefault="00A61F73" w:rsidP="00DB44F2">
      <w:pPr>
        <w:ind w:firstLine="709"/>
        <w:jc w:val="both"/>
        <w:rPr>
          <w:color w:val="000000"/>
        </w:rPr>
      </w:pPr>
    </w:p>
    <w:p w:rsidR="00A61F73" w:rsidRPr="00A61F73" w:rsidRDefault="00A61F73" w:rsidP="00DB44F2">
      <w:pPr>
        <w:ind w:firstLine="709"/>
        <w:jc w:val="both"/>
        <w:rPr>
          <w:color w:val="000000"/>
        </w:rPr>
      </w:pPr>
    </w:p>
    <w:p w:rsidR="00372E90" w:rsidRDefault="00372E90" w:rsidP="00DB44F2">
      <w:pPr>
        <w:ind w:firstLine="709"/>
        <w:jc w:val="both"/>
        <w:rPr>
          <w:color w:val="000000"/>
        </w:rPr>
      </w:pPr>
    </w:p>
    <w:p w:rsidR="00890A59" w:rsidRDefault="00CE6A29" w:rsidP="008A2E6D">
      <w:pPr>
        <w:jc w:val="center"/>
        <w:rPr>
          <w:b/>
        </w:rPr>
      </w:pPr>
      <w:r>
        <w:rPr>
          <w:b/>
          <w:bCs/>
          <w:noProof/>
          <w:color w:val="000000"/>
        </w:rPr>
        <w:lastRenderedPageBreak/>
        <mc:AlternateContent>
          <mc:Choice Requires="wps">
            <w:drawing>
              <wp:anchor distT="0" distB="0" distL="114300" distR="114300" simplePos="0" relativeHeight="251667456" behindDoc="0" locked="0" layoutInCell="1" allowOverlap="1" wp14:anchorId="4CCBDD63" wp14:editId="43F8FE0D">
                <wp:simplePos x="0" y="0"/>
                <wp:positionH relativeFrom="column">
                  <wp:posOffset>3193415</wp:posOffset>
                </wp:positionH>
                <wp:positionV relativeFrom="paragraph">
                  <wp:posOffset>-202565</wp:posOffset>
                </wp:positionV>
                <wp:extent cx="3059218" cy="6739255"/>
                <wp:effectExtent l="19050" t="19050" r="27305" b="23495"/>
                <wp:wrapNone/>
                <wp:docPr id="7" name="Прямоугольник 7"/>
                <wp:cNvGraphicFramePr/>
                <a:graphic xmlns:a="http://schemas.openxmlformats.org/drawingml/2006/main">
                  <a:graphicData uri="http://schemas.microsoft.com/office/word/2010/wordprocessingShape">
                    <wps:wsp>
                      <wps:cNvSpPr/>
                      <wps:spPr>
                        <a:xfrm>
                          <a:off x="0" y="0"/>
                          <a:ext cx="3059218" cy="6739255"/>
                        </a:xfrm>
                        <a:prstGeom prst="rect">
                          <a:avLst/>
                        </a:prstGeom>
                        <a:noFill/>
                        <a:ln w="381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544C9C8" id="Прямоугольник 7" o:spid="_x0000_s1026" style="position:absolute;margin-left:251.45pt;margin-top:-15.95pt;width:240.9pt;height:5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" filled="f" strokecolor="#76923c [2406]" strokeweight="3pt"/>
            </w:pict>
          </mc:Fallback>
        </mc:AlternateContent>
      </w:r>
      <w:r>
        <w:rPr>
          <w:b/>
          <w:bCs/>
          <w:noProof/>
          <w:color w:val="000000"/>
        </w:rPr>
        <mc:AlternateContent>
          <mc:Choice Requires="wps">
            <w:drawing>
              <wp:anchor distT="0" distB="0" distL="114300" distR="114300" simplePos="0" relativeHeight="251661312" behindDoc="0" locked="0" layoutInCell="1" allowOverlap="1" wp14:anchorId="4236FF75" wp14:editId="52F2F0F6">
                <wp:simplePos x="0" y="0"/>
                <wp:positionH relativeFrom="margin">
                  <wp:posOffset>3143250</wp:posOffset>
                </wp:positionH>
                <wp:positionV relativeFrom="paragraph">
                  <wp:posOffset>-9429750</wp:posOffset>
                </wp:positionV>
                <wp:extent cx="2991485" cy="8442960"/>
                <wp:effectExtent l="19050" t="19050" r="18415" b="15240"/>
                <wp:wrapNone/>
                <wp:docPr id="4" name="Прямоугольник 4"/>
                <wp:cNvGraphicFramePr/>
                <a:graphic xmlns:a="http://schemas.openxmlformats.org/drawingml/2006/main">
                  <a:graphicData uri="http://schemas.microsoft.com/office/word/2010/wordprocessingShape">
                    <wps:wsp>
                      <wps:cNvSpPr/>
                      <wps:spPr>
                        <a:xfrm>
                          <a:off x="0" y="0"/>
                          <a:ext cx="2991485" cy="8442960"/>
                        </a:xfrm>
                        <a:prstGeom prst="rect">
                          <a:avLst/>
                        </a:prstGeom>
                        <a:noFill/>
                        <a:ln w="381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5FA608A" id="Прямоугольник 4" o:spid="_x0000_s1026" style="position:absolute;margin-left:247.5pt;margin-top:-742.5pt;width:235.55pt;height:66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" filled="f" strokecolor="#76923c [2406]" strokeweight="3pt">
                <w10:wrap anchorx="margin"/>
              </v:rect>
            </w:pict>
          </mc:Fallback>
        </mc:AlternateContent>
      </w:r>
      <w:r w:rsidR="00DB44F2">
        <w:rPr>
          <w:b/>
          <w:bCs/>
          <w:noProof/>
          <w:color w:val="000000"/>
        </w:rPr>
        <mc:AlternateContent>
          <mc:Choice Requires="wps">
            <w:drawing>
              <wp:anchor distT="0" distB="0" distL="114300" distR="114300" simplePos="0" relativeHeight="251665408" behindDoc="0" locked="0" layoutInCell="1" allowOverlap="1" wp14:anchorId="4D12F5D1" wp14:editId="6B6D34B4">
                <wp:simplePos x="0" y="0"/>
                <wp:positionH relativeFrom="column">
                  <wp:posOffset>-166934</wp:posOffset>
                </wp:positionH>
                <wp:positionV relativeFrom="paragraph">
                  <wp:posOffset>-212090</wp:posOffset>
                </wp:positionV>
                <wp:extent cx="3059288" cy="6739255"/>
                <wp:effectExtent l="19050" t="19050" r="27305" b="23495"/>
                <wp:wrapNone/>
                <wp:docPr id="6" name="Прямоугольник 6"/>
                <wp:cNvGraphicFramePr/>
                <a:graphic xmlns:a="http://schemas.openxmlformats.org/drawingml/2006/main">
                  <a:graphicData uri="http://schemas.microsoft.com/office/word/2010/wordprocessingShape">
                    <wps:wsp>
                      <wps:cNvSpPr/>
                      <wps:spPr>
                        <a:xfrm>
                          <a:off x="0" y="0"/>
                          <a:ext cx="3059288" cy="6739255"/>
                        </a:xfrm>
                        <a:prstGeom prst="rect">
                          <a:avLst/>
                        </a:prstGeom>
                        <a:noFill/>
                        <a:ln w="381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09F8C221" id="Прямоугольник 6" o:spid="_x0000_s1026" style="position:absolute;margin-left:-13.15pt;margin-top:-16.7pt;width:240.9pt;height:530.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" filled="f" strokecolor="#76923c [2406]" strokeweight="3pt"/>
            </w:pict>
          </mc:Fallback>
        </mc:AlternateContent>
      </w:r>
      <w:r w:rsidR="007D20B4" w:rsidRPr="007D20B4">
        <w:rPr>
          <w:b/>
        </w:rPr>
        <w:t>Информация о телефонах доверия, для граждан пострадавших от насилия и нуждающихся в психологической помощи и поддержки</w:t>
      </w:r>
      <w:r w:rsidR="007D20B4">
        <w:rPr>
          <w:b/>
        </w:rPr>
        <w:t>:</w:t>
      </w:r>
    </w:p>
    <w:p w:rsidR="007D20B4" w:rsidRPr="008A2E6D" w:rsidRDefault="007D20B4" w:rsidP="00DB44F2">
      <w:pPr>
        <w:jc w:val="center"/>
        <w:rPr>
          <w:b/>
          <w:sz w:val="10"/>
          <w:szCs w:val="10"/>
        </w:rPr>
      </w:pPr>
    </w:p>
    <w:p w:rsidR="007D20B4" w:rsidRDefault="007D20B4" w:rsidP="00DB44F2">
      <w:pPr>
        <w:jc w:val="center"/>
      </w:pPr>
      <w:r w:rsidRPr="007D20B4">
        <w:rPr>
          <w:b/>
          <w:i/>
        </w:rPr>
        <w:t>Единая социально-психологическая</w:t>
      </w:r>
      <w:r w:rsidRPr="007D20B4">
        <w:t xml:space="preserve"> служба «Телефона доверия»: </w:t>
      </w:r>
    </w:p>
    <w:p w:rsidR="007D20B4" w:rsidRDefault="008A2E6D" w:rsidP="00DB44F2">
      <w:pPr>
        <w:jc w:val="center"/>
      </w:pPr>
      <w:r>
        <w:t>8-800-101-12-12, 8-</w:t>
      </w:r>
      <w:r w:rsidR="007D20B4" w:rsidRPr="007D20B4">
        <w:t>800-</w:t>
      </w:r>
      <w:r w:rsidR="00D54B1A">
        <w:t>101-12-00</w:t>
      </w:r>
    </w:p>
    <w:p w:rsidR="007D20B4" w:rsidRDefault="007D20B4" w:rsidP="00DB44F2">
      <w:pPr>
        <w:jc w:val="center"/>
      </w:pPr>
    </w:p>
    <w:p w:rsidR="007D20B4" w:rsidRDefault="007D20B4" w:rsidP="00DB44F2">
      <w:pPr>
        <w:jc w:val="center"/>
      </w:pPr>
      <w:r w:rsidRPr="007D20B4">
        <w:rPr>
          <w:b/>
          <w:i/>
        </w:rPr>
        <w:t>Служба психологической помощи с единым общероссийским телефонным номером «Детский телефон доверия»:</w:t>
      </w:r>
      <w:r w:rsidR="008A2E6D">
        <w:t xml:space="preserve"> 8-</w:t>
      </w:r>
      <w:r w:rsidR="00D54B1A">
        <w:t>800-2000-122</w:t>
      </w:r>
    </w:p>
    <w:p w:rsidR="007D20B4" w:rsidRDefault="007D20B4" w:rsidP="00DB44F2">
      <w:pPr>
        <w:jc w:val="center"/>
      </w:pPr>
    </w:p>
    <w:p w:rsidR="00DB44F2" w:rsidRDefault="007D20B4" w:rsidP="00DB44F2">
      <w:pPr>
        <w:jc w:val="center"/>
      </w:pPr>
      <w:r w:rsidRPr="007D20B4">
        <w:rPr>
          <w:b/>
          <w:i/>
        </w:rPr>
        <w:t>Отделение психологической помощи гражданам:</w:t>
      </w:r>
      <w:r>
        <w:t xml:space="preserve"> </w:t>
      </w:r>
    </w:p>
    <w:p w:rsidR="007D20B4" w:rsidRDefault="007D20B4" w:rsidP="00DB44F2">
      <w:pPr>
        <w:jc w:val="center"/>
        <w:rPr>
          <w:b/>
          <w:i/>
        </w:rPr>
      </w:pPr>
      <w:r w:rsidRPr="007A3E77">
        <w:t>8(34667) 2-92-91 (доб. 205</w:t>
      </w:r>
      <w:r w:rsidRPr="00FF6F23">
        <w:rPr>
          <w:b/>
          <w:i/>
        </w:rPr>
        <w:t>)</w:t>
      </w:r>
    </w:p>
    <w:p w:rsidR="007A3E77" w:rsidRDefault="007A3E77" w:rsidP="00DB44F2">
      <w:pPr>
        <w:jc w:val="center"/>
        <w:rPr>
          <w:b/>
          <w:i/>
        </w:rPr>
      </w:pPr>
    </w:p>
    <w:p w:rsidR="008035DA" w:rsidRDefault="008035DA" w:rsidP="00DB44F2">
      <w:pPr>
        <w:jc w:val="center"/>
        <w:rPr>
          <w:b/>
          <w:i/>
        </w:rPr>
      </w:pPr>
      <w:r>
        <w:rPr>
          <w:b/>
          <w:i/>
        </w:rPr>
        <w:t>Телефон горячей линии по оказанию психологической помощи и поддержке гражданам</w:t>
      </w:r>
      <w:r w:rsidR="007A3E77">
        <w:rPr>
          <w:b/>
          <w:i/>
        </w:rPr>
        <w:t>:</w:t>
      </w:r>
      <w:r>
        <w:rPr>
          <w:b/>
          <w:i/>
        </w:rPr>
        <w:t xml:space="preserve"> </w:t>
      </w:r>
    </w:p>
    <w:p w:rsidR="008035DA" w:rsidRPr="007A3E77" w:rsidRDefault="008035DA" w:rsidP="00DB44F2">
      <w:pPr>
        <w:jc w:val="center"/>
      </w:pPr>
      <w:r w:rsidRPr="007A3E77">
        <w:t>8 (952)-711-00-73</w:t>
      </w:r>
    </w:p>
    <w:p w:rsidR="00DB44F2" w:rsidRPr="008A2E6D" w:rsidRDefault="00DB44F2" w:rsidP="00DB44F2">
      <w:pPr>
        <w:jc w:val="center"/>
        <w:rPr>
          <w:sz w:val="10"/>
          <w:szCs w:val="10"/>
        </w:rPr>
      </w:pPr>
    </w:p>
    <w:p w:rsidR="0033533A" w:rsidRPr="007A3E77" w:rsidRDefault="007D20B4" w:rsidP="0033533A">
      <w:pPr>
        <w:jc w:val="center"/>
        <w:rPr>
          <w:b/>
          <w:i/>
        </w:rPr>
      </w:pPr>
      <w:r w:rsidRPr="007A3E77">
        <w:rPr>
          <w:b/>
          <w:i/>
        </w:rPr>
        <w:t xml:space="preserve">Оказываемые услуги: </w:t>
      </w:r>
    </w:p>
    <w:p w:rsidR="007D20B4" w:rsidRDefault="007D20B4" w:rsidP="00AD131A">
      <w:pPr>
        <w:pStyle w:val="a6"/>
        <w:numPr>
          <w:ilvl w:val="0"/>
          <w:numId w:val="9"/>
        </w:numPr>
        <w:jc w:val="both"/>
      </w:pPr>
      <w:r>
        <w:t>Профилактическая работа</w:t>
      </w:r>
      <w:r w:rsidR="00FF6F23">
        <w:t xml:space="preserve"> по вопросам конфликтов в семье;</w:t>
      </w:r>
    </w:p>
    <w:p w:rsidR="007D20B4" w:rsidRDefault="007D20B4" w:rsidP="00AD131A">
      <w:pPr>
        <w:pStyle w:val="a6"/>
        <w:numPr>
          <w:ilvl w:val="0"/>
          <w:numId w:val="9"/>
        </w:numPr>
        <w:jc w:val="both"/>
      </w:pPr>
      <w:r>
        <w:t>Психологическая диагностика и обследование личности</w:t>
      </w:r>
      <w:r w:rsidR="00FF6F23">
        <w:t>;</w:t>
      </w:r>
    </w:p>
    <w:p w:rsidR="007D20B4" w:rsidRDefault="007D20B4" w:rsidP="00AD131A">
      <w:pPr>
        <w:pStyle w:val="a6"/>
        <w:numPr>
          <w:ilvl w:val="0"/>
          <w:numId w:val="9"/>
        </w:numPr>
        <w:jc w:val="both"/>
      </w:pPr>
      <w:r>
        <w:t>Помощь по урегулированию конфликтных ситуаций в семье;</w:t>
      </w:r>
    </w:p>
    <w:p w:rsidR="007D20B4" w:rsidRDefault="007D20B4" w:rsidP="00AD131A">
      <w:pPr>
        <w:pStyle w:val="a6"/>
        <w:numPr>
          <w:ilvl w:val="0"/>
          <w:numId w:val="9"/>
        </w:numPr>
        <w:jc w:val="both"/>
      </w:pPr>
      <w:r>
        <w:t>Социальный патронаж;</w:t>
      </w:r>
    </w:p>
    <w:p w:rsidR="00DB44F2" w:rsidRDefault="00DB44F2" w:rsidP="00AD131A">
      <w:pPr>
        <w:pStyle w:val="a6"/>
        <w:numPr>
          <w:ilvl w:val="0"/>
          <w:numId w:val="9"/>
        </w:numPr>
        <w:jc w:val="both"/>
      </w:pPr>
      <w:r>
        <w:t>Психологическая помощь в налаживании взаимопонимания между членами семьи;</w:t>
      </w:r>
    </w:p>
    <w:p w:rsidR="007D20B4" w:rsidRDefault="00FF6F23" w:rsidP="00AD131A">
      <w:pPr>
        <w:pStyle w:val="a6"/>
        <w:numPr>
          <w:ilvl w:val="0"/>
          <w:numId w:val="9"/>
        </w:numPr>
        <w:jc w:val="both"/>
      </w:pPr>
      <w:r>
        <w:t>Применение эффектив</w:t>
      </w:r>
      <w:r w:rsidR="008A2E6D">
        <w:t xml:space="preserve">ных технологий реабилитации для </w:t>
      </w:r>
      <w:bookmarkStart w:id="0" w:name="_GoBack"/>
      <w:r>
        <w:lastRenderedPageBreak/>
        <w:t>взрослых и детей, подвергавшихся различным видам насилия;</w:t>
      </w:r>
    </w:p>
    <w:p w:rsidR="00DB44F2" w:rsidRDefault="00DB44F2" w:rsidP="00AD131A">
      <w:pPr>
        <w:pStyle w:val="a6"/>
        <w:numPr>
          <w:ilvl w:val="0"/>
          <w:numId w:val="9"/>
        </w:numPr>
        <w:jc w:val="both"/>
      </w:pPr>
      <w:r>
        <w:t xml:space="preserve">Обучение техникам саморегуляции и преодоление стресса, </w:t>
      </w:r>
      <w:r w:rsidR="00CE6A29">
        <w:t>посредством групповых</w:t>
      </w:r>
      <w:r>
        <w:t xml:space="preserve"> занятий;</w:t>
      </w:r>
    </w:p>
    <w:p w:rsidR="00FF6F23" w:rsidRDefault="00FF6F23" w:rsidP="00AD131A">
      <w:pPr>
        <w:pStyle w:val="a6"/>
        <w:numPr>
          <w:ilvl w:val="0"/>
          <w:numId w:val="9"/>
        </w:numPr>
        <w:jc w:val="both"/>
      </w:pPr>
      <w:r>
        <w:t>Служба медиации;</w:t>
      </w:r>
    </w:p>
    <w:p w:rsidR="00FF6F23" w:rsidRPr="007D20B4" w:rsidRDefault="00FF6F23" w:rsidP="00AD131A">
      <w:pPr>
        <w:pStyle w:val="a6"/>
        <w:numPr>
          <w:ilvl w:val="0"/>
          <w:numId w:val="9"/>
        </w:numPr>
        <w:jc w:val="both"/>
      </w:pPr>
      <w:r>
        <w:t>Экстренная психологическая помощь, в том числе по телефону горячей линии.</w:t>
      </w:r>
    </w:p>
    <w:bookmarkEnd w:id="0"/>
    <w:p w:rsidR="00FF6F23" w:rsidRDefault="00FF6F23" w:rsidP="00DB44F2">
      <w:pPr>
        <w:rPr>
          <w:b/>
          <w:i/>
        </w:rPr>
      </w:pPr>
    </w:p>
    <w:p w:rsidR="00FF6F23" w:rsidRDefault="00FF6F23" w:rsidP="00DB44F2">
      <w:pPr>
        <w:jc w:val="center"/>
        <w:rPr>
          <w:b/>
        </w:rPr>
      </w:pPr>
      <w:r w:rsidRPr="00FF6F23">
        <w:rPr>
          <w:b/>
          <w:i/>
        </w:rPr>
        <w:t>Отделение социального сопровождения граждан:</w:t>
      </w:r>
    </w:p>
    <w:p w:rsidR="00FF6F23" w:rsidRPr="007A3E77" w:rsidRDefault="00FF6F23" w:rsidP="00DB44F2">
      <w:pPr>
        <w:jc w:val="center"/>
      </w:pPr>
      <w:r w:rsidRPr="007A3E77">
        <w:t>8(34667) 2-14-15 (доб.238)</w:t>
      </w:r>
    </w:p>
    <w:p w:rsidR="00DB44F2" w:rsidRDefault="00DB44F2" w:rsidP="00DB44F2">
      <w:pPr>
        <w:jc w:val="center"/>
        <w:rPr>
          <w:b/>
        </w:rPr>
      </w:pPr>
    </w:p>
    <w:p w:rsidR="00FF6F23" w:rsidRPr="007A3E77" w:rsidRDefault="00FF6F23" w:rsidP="00DB44F2">
      <w:pPr>
        <w:jc w:val="center"/>
        <w:rPr>
          <w:b/>
          <w:i/>
        </w:rPr>
      </w:pPr>
      <w:r w:rsidRPr="007A3E77">
        <w:rPr>
          <w:b/>
          <w:i/>
        </w:rPr>
        <w:t xml:space="preserve">Оказываемые услуги: </w:t>
      </w:r>
    </w:p>
    <w:p w:rsidR="00FF6F23" w:rsidRPr="00FF6F23" w:rsidRDefault="00FF6F23" w:rsidP="00DB44F2">
      <w:pPr>
        <w:pStyle w:val="a6"/>
        <w:numPr>
          <w:ilvl w:val="0"/>
          <w:numId w:val="7"/>
        </w:numPr>
      </w:pPr>
      <w:r w:rsidRPr="00FF6F23">
        <w:t>Социально-психологические услуги</w:t>
      </w:r>
      <w:r>
        <w:t xml:space="preserve"> (диагностика, консультирование)</w:t>
      </w:r>
      <w:r w:rsidRPr="00FF6F23">
        <w:t>;</w:t>
      </w:r>
    </w:p>
    <w:p w:rsidR="00FF6F23" w:rsidRDefault="00FF6F23" w:rsidP="00DB44F2">
      <w:pPr>
        <w:pStyle w:val="a6"/>
        <w:numPr>
          <w:ilvl w:val="0"/>
          <w:numId w:val="7"/>
        </w:numPr>
      </w:pPr>
      <w:r w:rsidRPr="00FF6F23">
        <w:t>Социально-педагогические услуги</w:t>
      </w:r>
      <w:r>
        <w:t>;</w:t>
      </w:r>
    </w:p>
    <w:p w:rsidR="00FF6F23" w:rsidRPr="00FF6F23" w:rsidRDefault="00FF6F23" w:rsidP="00DB44F2">
      <w:pPr>
        <w:pStyle w:val="a6"/>
        <w:numPr>
          <w:ilvl w:val="0"/>
          <w:numId w:val="7"/>
        </w:numPr>
      </w:pPr>
      <w:r w:rsidRPr="00FF6F23">
        <w:t>Социально-правовые услуги</w:t>
      </w:r>
      <w:r>
        <w:t xml:space="preserve"> (оказание помощи в защите прав и законных интересов, оказание помощи в получении юридических услуг</w:t>
      </w:r>
      <w:r w:rsidR="00DB44F2">
        <w:t>, в том числе бесплатно, оказание помощи в оформлении и восстановлении документов)</w:t>
      </w:r>
      <w:r w:rsidRPr="00FF6F23">
        <w:t>;</w:t>
      </w:r>
    </w:p>
    <w:p w:rsidR="00FF6F23" w:rsidRPr="00FF6F23" w:rsidRDefault="00FF6F23" w:rsidP="00DB44F2">
      <w:pPr>
        <w:pStyle w:val="a6"/>
        <w:numPr>
          <w:ilvl w:val="0"/>
          <w:numId w:val="7"/>
        </w:numPr>
      </w:pPr>
      <w:r w:rsidRPr="00FF6F23">
        <w:t>Социально-трудовые услуги</w:t>
      </w:r>
      <w:r w:rsidR="00DB44F2">
        <w:t xml:space="preserve"> (оказание помощи в трудоустройстве)</w:t>
      </w:r>
      <w:r w:rsidRPr="00FF6F23">
        <w:t>;</w:t>
      </w:r>
    </w:p>
    <w:p w:rsidR="00FF6F23" w:rsidRPr="00FF6F23" w:rsidRDefault="00FF6F23" w:rsidP="00DB44F2">
      <w:pPr>
        <w:pStyle w:val="a6"/>
        <w:numPr>
          <w:ilvl w:val="0"/>
          <w:numId w:val="7"/>
        </w:numPr>
      </w:pPr>
      <w:r w:rsidRPr="00FF6F23">
        <w:t>Реализация мероприятий социального сопровождения</w:t>
      </w:r>
      <w:r w:rsidR="00DB44F2">
        <w:t xml:space="preserve"> (оказание содействия в получении медицинской помощи, социальной помощи, юридической помощи, педагогической помощи)</w:t>
      </w:r>
    </w:p>
    <w:p w:rsidR="00890A59" w:rsidRPr="007A3E77" w:rsidRDefault="00890A59" w:rsidP="007A3E77">
      <w:pPr>
        <w:rPr>
          <w:b/>
        </w:rPr>
      </w:pPr>
    </w:p>
    <w:p w:rsidR="00890A59" w:rsidRDefault="00A61F73" w:rsidP="00DB44F2">
      <w:pPr>
        <w:jc w:val="center"/>
        <w:rPr>
          <w:i/>
        </w:rPr>
      </w:pPr>
      <w:r>
        <w:rPr>
          <w:b/>
          <w:bCs/>
          <w:noProof/>
          <w:color w:val="000000"/>
        </w:rPr>
        <w:lastRenderedPageBreak/>
        <mc:AlternateContent>
          <mc:Choice Requires="wps">
            <w:drawing>
              <wp:anchor distT="0" distB="0" distL="114300" distR="114300" simplePos="0" relativeHeight="251669504" behindDoc="0" locked="0" layoutInCell="1" allowOverlap="1" wp14:anchorId="38EA3D0B" wp14:editId="0D34A744">
                <wp:simplePos x="0" y="0"/>
                <wp:positionH relativeFrom="column">
                  <wp:posOffset>-80010</wp:posOffset>
                </wp:positionH>
                <wp:positionV relativeFrom="paragraph">
                  <wp:posOffset>-188595</wp:posOffset>
                </wp:positionV>
                <wp:extent cx="3058795" cy="6739255"/>
                <wp:effectExtent l="19050" t="19050" r="27305" b="23495"/>
                <wp:wrapNone/>
                <wp:docPr id="8" name="Прямоугольник 8"/>
                <wp:cNvGraphicFramePr/>
                <a:graphic xmlns:a="http://schemas.openxmlformats.org/drawingml/2006/main">
                  <a:graphicData uri="http://schemas.microsoft.com/office/word/2010/wordprocessingShape">
                    <wps:wsp>
                      <wps:cNvSpPr/>
                      <wps:spPr>
                        <a:xfrm>
                          <a:off x="0" y="0"/>
                          <a:ext cx="3058795" cy="6739255"/>
                        </a:xfrm>
                        <a:prstGeom prst="rect">
                          <a:avLst/>
                        </a:prstGeom>
                        <a:noFill/>
                        <a:ln w="381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71A341BC" id="Прямоугольник 8" o:spid="_x0000_s1026" style="position:absolute;margin-left:-6.3pt;margin-top:-14.85pt;width:240.85pt;height:530.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" filled="f" strokecolor="#76923c [2406]" strokeweight="3pt"/>
            </w:pict>
          </mc:Fallback>
        </mc:AlternateContent>
      </w:r>
      <w:r w:rsidR="00890A59">
        <w:rPr>
          <w:i/>
        </w:rPr>
        <w:t>Бюджетное учреждение</w:t>
      </w:r>
    </w:p>
    <w:p w:rsidR="000A1B55" w:rsidRDefault="00890A59" w:rsidP="00DB44F2">
      <w:pPr>
        <w:jc w:val="center"/>
        <w:rPr>
          <w:i/>
        </w:rPr>
      </w:pPr>
      <w:r>
        <w:rPr>
          <w:i/>
        </w:rPr>
        <w:t>Ханты-Мансийского автономного</w:t>
      </w:r>
    </w:p>
    <w:p w:rsidR="00890A59" w:rsidRDefault="00890A59" w:rsidP="00DB44F2">
      <w:pPr>
        <w:jc w:val="center"/>
        <w:rPr>
          <w:i/>
        </w:rPr>
      </w:pPr>
      <w:r>
        <w:rPr>
          <w:i/>
        </w:rPr>
        <w:t>округа – Югры</w:t>
      </w:r>
    </w:p>
    <w:p w:rsidR="00890A59" w:rsidRDefault="00890A59" w:rsidP="00DB44F2">
      <w:pPr>
        <w:jc w:val="center"/>
        <w:rPr>
          <w:i/>
        </w:rPr>
      </w:pPr>
      <w:r>
        <w:rPr>
          <w:i/>
        </w:rPr>
        <w:t>«Когалымский комплексный центр социального обслуживания населения»</w:t>
      </w:r>
    </w:p>
    <w:p w:rsidR="00890A59" w:rsidRDefault="00890A59" w:rsidP="00DB44F2">
      <w:pPr>
        <w:rPr>
          <w:b/>
          <w:i/>
          <w:sz w:val="40"/>
          <w:szCs w:val="40"/>
        </w:rPr>
      </w:pPr>
    </w:p>
    <w:p w:rsidR="000207EF" w:rsidRDefault="0033533A" w:rsidP="00DB44F2">
      <w:pPr>
        <w:jc w:val="center"/>
        <w:rPr>
          <w:b/>
          <w:bCs/>
          <w:sz w:val="40"/>
          <w:szCs w:val="40"/>
        </w:rPr>
      </w:pPr>
      <w:r>
        <w:rPr>
          <w:b/>
          <w:bCs/>
          <w:sz w:val="40"/>
          <w:szCs w:val="40"/>
        </w:rPr>
        <w:t>Информационная п</w:t>
      </w:r>
      <w:r w:rsidR="00E61935" w:rsidRPr="00E61935">
        <w:rPr>
          <w:b/>
          <w:bCs/>
          <w:sz w:val="40"/>
          <w:szCs w:val="40"/>
        </w:rPr>
        <w:t>амятка</w:t>
      </w:r>
    </w:p>
    <w:p w:rsidR="0033533A" w:rsidRDefault="0033533A" w:rsidP="00DB44F2">
      <w:pPr>
        <w:jc w:val="center"/>
        <w:rPr>
          <w:b/>
          <w:bCs/>
          <w:sz w:val="40"/>
          <w:szCs w:val="40"/>
        </w:rPr>
      </w:pPr>
      <w:r>
        <w:rPr>
          <w:b/>
          <w:bCs/>
          <w:sz w:val="40"/>
          <w:szCs w:val="40"/>
        </w:rPr>
        <w:t>Оказание услуг женщина</w:t>
      </w:r>
      <w:r w:rsidR="00A61F73">
        <w:rPr>
          <w:b/>
          <w:bCs/>
          <w:sz w:val="40"/>
          <w:szCs w:val="40"/>
        </w:rPr>
        <w:t>м</w:t>
      </w:r>
      <w:r>
        <w:rPr>
          <w:b/>
          <w:bCs/>
          <w:sz w:val="40"/>
          <w:szCs w:val="40"/>
        </w:rPr>
        <w:t>, подвергшимся семейному насилию, в том числе с детьми</w:t>
      </w:r>
    </w:p>
    <w:p w:rsidR="00890A59" w:rsidRDefault="00890A59" w:rsidP="00DB44F2"/>
    <w:p w:rsidR="00890A59" w:rsidRPr="00890A59" w:rsidRDefault="00890A59" w:rsidP="00DB44F2">
      <w:pPr>
        <w:jc w:val="center"/>
      </w:pPr>
    </w:p>
    <w:p w:rsidR="00890A59" w:rsidRDefault="00C04832" w:rsidP="007A3E77">
      <w:pPr>
        <w:jc w:val="center"/>
        <w:rPr>
          <w:sz w:val="26"/>
          <w:szCs w:val="26"/>
        </w:rPr>
      </w:pPr>
      <w:r>
        <w:rPr>
          <w:noProof/>
          <w:sz w:val="26"/>
          <w:szCs w:val="26"/>
        </w:rPr>
        <w:drawing>
          <wp:inline distT="0" distB="0" distL="0" distR="0" wp14:anchorId="6EEB7278" wp14:editId="59935157">
            <wp:extent cx="2867378" cy="179493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154983_ajir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3659" cy="1792605"/>
                    </a:xfrm>
                    <a:prstGeom prst="rect">
                      <a:avLst/>
                    </a:prstGeom>
                  </pic:spPr>
                </pic:pic>
              </a:graphicData>
            </a:graphic>
          </wp:inline>
        </w:drawing>
      </w:r>
    </w:p>
    <w:p w:rsidR="00DB44F2" w:rsidRDefault="00DB44F2" w:rsidP="00DB44F2">
      <w:pPr>
        <w:rPr>
          <w:sz w:val="26"/>
          <w:szCs w:val="26"/>
        </w:rPr>
      </w:pPr>
    </w:p>
    <w:p w:rsidR="000A1B55" w:rsidRDefault="000A1B55" w:rsidP="00DB44F2">
      <w:pPr>
        <w:rPr>
          <w:sz w:val="26"/>
          <w:szCs w:val="26"/>
        </w:rPr>
      </w:pPr>
    </w:p>
    <w:p w:rsidR="00C04832" w:rsidRDefault="00C04832" w:rsidP="00DB44F2">
      <w:pPr>
        <w:rPr>
          <w:sz w:val="26"/>
          <w:szCs w:val="26"/>
        </w:rPr>
      </w:pPr>
    </w:p>
    <w:p w:rsidR="00890A59" w:rsidRPr="00890A59" w:rsidRDefault="00890A59" w:rsidP="00DB44F2">
      <w:pPr>
        <w:jc w:val="center"/>
        <w:rPr>
          <w:sz w:val="26"/>
          <w:szCs w:val="26"/>
        </w:rPr>
      </w:pPr>
      <w:r>
        <w:rPr>
          <w:sz w:val="26"/>
          <w:szCs w:val="26"/>
        </w:rPr>
        <w:t>г. Когалым</w:t>
      </w:r>
    </w:p>
    <w:sectPr w:rsidR="00890A59" w:rsidRPr="00890A59" w:rsidSect="00DB44F2">
      <w:pgSz w:w="16838" w:h="11906" w:orient="landscape"/>
      <w:pgMar w:top="1134" w:right="1134" w:bottom="567"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4B9"/>
    <w:multiLevelType w:val="multilevel"/>
    <w:tmpl w:val="D59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A5C33"/>
    <w:multiLevelType w:val="multilevel"/>
    <w:tmpl w:val="D166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90CFD"/>
    <w:multiLevelType w:val="hybridMultilevel"/>
    <w:tmpl w:val="A9662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D32A73"/>
    <w:multiLevelType w:val="hybridMultilevel"/>
    <w:tmpl w:val="7CFC3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F505DF"/>
    <w:multiLevelType w:val="hybridMultilevel"/>
    <w:tmpl w:val="A642A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157802"/>
    <w:multiLevelType w:val="multilevel"/>
    <w:tmpl w:val="8498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953702"/>
    <w:multiLevelType w:val="multilevel"/>
    <w:tmpl w:val="EC5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07CCB"/>
    <w:multiLevelType w:val="multilevel"/>
    <w:tmpl w:val="BD16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134E1A"/>
    <w:multiLevelType w:val="hybridMultilevel"/>
    <w:tmpl w:val="F9C24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BA"/>
    <w:rsid w:val="000207EF"/>
    <w:rsid w:val="000A1B55"/>
    <w:rsid w:val="00120190"/>
    <w:rsid w:val="00135518"/>
    <w:rsid w:val="0033533A"/>
    <w:rsid w:val="00372E90"/>
    <w:rsid w:val="003E2981"/>
    <w:rsid w:val="006C66E7"/>
    <w:rsid w:val="007530EE"/>
    <w:rsid w:val="007A3E77"/>
    <w:rsid w:val="007D20B4"/>
    <w:rsid w:val="008035DA"/>
    <w:rsid w:val="00890A59"/>
    <w:rsid w:val="008A2E6D"/>
    <w:rsid w:val="009616BA"/>
    <w:rsid w:val="00A61F73"/>
    <w:rsid w:val="00AD131A"/>
    <w:rsid w:val="00BD0778"/>
    <w:rsid w:val="00C04832"/>
    <w:rsid w:val="00CE6A29"/>
    <w:rsid w:val="00D54B1A"/>
    <w:rsid w:val="00D937A3"/>
    <w:rsid w:val="00DA4E5C"/>
    <w:rsid w:val="00DB44F2"/>
    <w:rsid w:val="00E61935"/>
    <w:rsid w:val="00F55732"/>
    <w:rsid w:val="00F62EDC"/>
    <w:rsid w:val="00F9514C"/>
    <w:rsid w:val="00FF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1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0A5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E619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0A59"/>
    <w:rPr>
      <w:color w:val="0000FF"/>
      <w:u w:val="single"/>
    </w:rPr>
  </w:style>
  <w:style w:type="paragraph" w:styleId="a4">
    <w:name w:val="Balloon Text"/>
    <w:basedOn w:val="a"/>
    <w:link w:val="a5"/>
    <w:uiPriority w:val="99"/>
    <w:semiHidden/>
    <w:unhideWhenUsed/>
    <w:rsid w:val="00890A59"/>
    <w:rPr>
      <w:rFonts w:ascii="Tahoma" w:hAnsi="Tahoma" w:cs="Tahoma"/>
      <w:sz w:val="16"/>
      <w:szCs w:val="16"/>
    </w:rPr>
  </w:style>
  <w:style w:type="character" w:customStyle="1" w:styleId="a5">
    <w:name w:val="Текст выноски Знак"/>
    <w:basedOn w:val="a0"/>
    <w:link w:val="a4"/>
    <w:uiPriority w:val="99"/>
    <w:semiHidden/>
    <w:rsid w:val="00890A59"/>
    <w:rPr>
      <w:rFonts w:ascii="Tahoma" w:eastAsia="Times New Roman" w:hAnsi="Tahoma" w:cs="Tahoma"/>
      <w:sz w:val="16"/>
      <w:szCs w:val="16"/>
      <w:lang w:eastAsia="ru-RU"/>
    </w:rPr>
  </w:style>
  <w:style w:type="character" w:customStyle="1" w:styleId="20">
    <w:name w:val="Заголовок 2 Знак"/>
    <w:basedOn w:val="a0"/>
    <w:link w:val="2"/>
    <w:uiPriority w:val="9"/>
    <w:rsid w:val="00890A59"/>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890A59"/>
    <w:pPr>
      <w:spacing w:before="100" w:beforeAutospacing="1" w:after="100" w:afterAutospacing="1"/>
    </w:pPr>
  </w:style>
  <w:style w:type="character" w:customStyle="1" w:styleId="10">
    <w:name w:val="Заголовок 1 Знак"/>
    <w:basedOn w:val="a0"/>
    <w:link w:val="1"/>
    <w:uiPriority w:val="9"/>
    <w:rsid w:val="00E6193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61935"/>
    <w:rPr>
      <w:rFonts w:asciiTheme="majorHAnsi" w:eastAsiaTheme="majorEastAsia" w:hAnsiTheme="majorHAnsi" w:cstheme="majorBidi"/>
      <w:b/>
      <w:bCs/>
      <w:color w:val="4F81BD" w:themeColor="accent1"/>
      <w:sz w:val="24"/>
      <w:szCs w:val="24"/>
      <w:lang w:eastAsia="ru-RU"/>
    </w:rPr>
  </w:style>
  <w:style w:type="paragraph" w:styleId="a6">
    <w:name w:val="List Paragraph"/>
    <w:basedOn w:val="a"/>
    <w:uiPriority w:val="34"/>
    <w:qFormat/>
    <w:rsid w:val="00FF6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1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0A5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E619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0A59"/>
    <w:rPr>
      <w:color w:val="0000FF"/>
      <w:u w:val="single"/>
    </w:rPr>
  </w:style>
  <w:style w:type="paragraph" w:styleId="a4">
    <w:name w:val="Balloon Text"/>
    <w:basedOn w:val="a"/>
    <w:link w:val="a5"/>
    <w:uiPriority w:val="99"/>
    <w:semiHidden/>
    <w:unhideWhenUsed/>
    <w:rsid w:val="00890A59"/>
    <w:rPr>
      <w:rFonts w:ascii="Tahoma" w:hAnsi="Tahoma" w:cs="Tahoma"/>
      <w:sz w:val="16"/>
      <w:szCs w:val="16"/>
    </w:rPr>
  </w:style>
  <w:style w:type="character" w:customStyle="1" w:styleId="a5">
    <w:name w:val="Текст выноски Знак"/>
    <w:basedOn w:val="a0"/>
    <w:link w:val="a4"/>
    <w:uiPriority w:val="99"/>
    <w:semiHidden/>
    <w:rsid w:val="00890A59"/>
    <w:rPr>
      <w:rFonts w:ascii="Tahoma" w:eastAsia="Times New Roman" w:hAnsi="Tahoma" w:cs="Tahoma"/>
      <w:sz w:val="16"/>
      <w:szCs w:val="16"/>
      <w:lang w:eastAsia="ru-RU"/>
    </w:rPr>
  </w:style>
  <w:style w:type="character" w:customStyle="1" w:styleId="20">
    <w:name w:val="Заголовок 2 Знак"/>
    <w:basedOn w:val="a0"/>
    <w:link w:val="2"/>
    <w:uiPriority w:val="9"/>
    <w:rsid w:val="00890A59"/>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890A59"/>
    <w:pPr>
      <w:spacing w:before="100" w:beforeAutospacing="1" w:after="100" w:afterAutospacing="1"/>
    </w:pPr>
  </w:style>
  <w:style w:type="character" w:customStyle="1" w:styleId="10">
    <w:name w:val="Заголовок 1 Знак"/>
    <w:basedOn w:val="a0"/>
    <w:link w:val="1"/>
    <w:uiPriority w:val="9"/>
    <w:rsid w:val="00E6193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61935"/>
    <w:rPr>
      <w:rFonts w:asciiTheme="majorHAnsi" w:eastAsiaTheme="majorEastAsia" w:hAnsiTheme="majorHAnsi" w:cstheme="majorBidi"/>
      <w:b/>
      <w:bCs/>
      <w:color w:val="4F81BD" w:themeColor="accent1"/>
      <w:sz w:val="24"/>
      <w:szCs w:val="24"/>
      <w:lang w:eastAsia="ru-RU"/>
    </w:rPr>
  </w:style>
  <w:style w:type="paragraph" w:styleId="a6">
    <w:name w:val="List Paragraph"/>
    <w:basedOn w:val="a"/>
    <w:uiPriority w:val="34"/>
    <w:qFormat/>
    <w:rsid w:val="00FF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4353">
      <w:bodyDiv w:val="1"/>
      <w:marLeft w:val="0"/>
      <w:marRight w:val="0"/>
      <w:marTop w:val="0"/>
      <w:marBottom w:val="0"/>
      <w:divBdr>
        <w:top w:val="none" w:sz="0" w:space="0" w:color="auto"/>
        <w:left w:val="none" w:sz="0" w:space="0" w:color="auto"/>
        <w:bottom w:val="none" w:sz="0" w:space="0" w:color="auto"/>
        <w:right w:val="none" w:sz="0" w:space="0" w:color="auto"/>
      </w:divBdr>
    </w:div>
    <w:div w:id="388656508">
      <w:bodyDiv w:val="1"/>
      <w:marLeft w:val="0"/>
      <w:marRight w:val="0"/>
      <w:marTop w:val="0"/>
      <w:marBottom w:val="0"/>
      <w:divBdr>
        <w:top w:val="none" w:sz="0" w:space="0" w:color="auto"/>
        <w:left w:val="none" w:sz="0" w:space="0" w:color="auto"/>
        <w:bottom w:val="none" w:sz="0" w:space="0" w:color="auto"/>
        <w:right w:val="none" w:sz="0" w:space="0" w:color="auto"/>
      </w:divBdr>
    </w:div>
    <w:div w:id="529342163">
      <w:bodyDiv w:val="1"/>
      <w:marLeft w:val="0"/>
      <w:marRight w:val="0"/>
      <w:marTop w:val="0"/>
      <w:marBottom w:val="0"/>
      <w:divBdr>
        <w:top w:val="none" w:sz="0" w:space="0" w:color="auto"/>
        <w:left w:val="none" w:sz="0" w:space="0" w:color="auto"/>
        <w:bottom w:val="none" w:sz="0" w:space="0" w:color="auto"/>
        <w:right w:val="none" w:sz="0" w:space="0" w:color="auto"/>
      </w:divBdr>
    </w:div>
    <w:div w:id="573123372">
      <w:bodyDiv w:val="1"/>
      <w:marLeft w:val="0"/>
      <w:marRight w:val="0"/>
      <w:marTop w:val="0"/>
      <w:marBottom w:val="0"/>
      <w:divBdr>
        <w:top w:val="none" w:sz="0" w:space="0" w:color="auto"/>
        <w:left w:val="none" w:sz="0" w:space="0" w:color="auto"/>
        <w:bottom w:val="none" w:sz="0" w:space="0" w:color="auto"/>
        <w:right w:val="none" w:sz="0" w:space="0" w:color="auto"/>
      </w:divBdr>
    </w:div>
    <w:div w:id="612790492">
      <w:bodyDiv w:val="1"/>
      <w:marLeft w:val="0"/>
      <w:marRight w:val="0"/>
      <w:marTop w:val="0"/>
      <w:marBottom w:val="0"/>
      <w:divBdr>
        <w:top w:val="none" w:sz="0" w:space="0" w:color="auto"/>
        <w:left w:val="none" w:sz="0" w:space="0" w:color="auto"/>
        <w:bottom w:val="none" w:sz="0" w:space="0" w:color="auto"/>
        <w:right w:val="none" w:sz="0" w:space="0" w:color="auto"/>
      </w:divBdr>
    </w:div>
    <w:div w:id="958075055">
      <w:bodyDiv w:val="1"/>
      <w:marLeft w:val="0"/>
      <w:marRight w:val="0"/>
      <w:marTop w:val="0"/>
      <w:marBottom w:val="0"/>
      <w:divBdr>
        <w:top w:val="none" w:sz="0" w:space="0" w:color="auto"/>
        <w:left w:val="none" w:sz="0" w:space="0" w:color="auto"/>
        <w:bottom w:val="none" w:sz="0" w:space="0" w:color="auto"/>
        <w:right w:val="none" w:sz="0" w:space="0" w:color="auto"/>
      </w:divBdr>
    </w:div>
    <w:div w:id="1209757809">
      <w:bodyDiv w:val="1"/>
      <w:marLeft w:val="0"/>
      <w:marRight w:val="0"/>
      <w:marTop w:val="0"/>
      <w:marBottom w:val="0"/>
      <w:divBdr>
        <w:top w:val="none" w:sz="0" w:space="0" w:color="auto"/>
        <w:left w:val="none" w:sz="0" w:space="0" w:color="auto"/>
        <w:bottom w:val="none" w:sz="0" w:space="0" w:color="auto"/>
        <w:right w:val="none" w:sz="0" w:space="0" w:color="auto"/>
      </w:divBdr>
      <w:divsChild>
        <w:div w:id="1146706168">
          <w:marLeft w:val="0"/>
          <w:marRight w:val="0"/>
          <w:marTop w:val="0"/>
          <w:marBottom w:val="0"/>
          <w:divBdr>
            <w:top w:val="none" w:sz="0" w:space="0" w:color="auto"/>
            <w:left w:val="none" w:sz="0" w:space="0" w:color="auto"/>
            <w:bottom w:val="none" w:sz="0" w:space="0" w:color="auto"/>
            <w:right w:val="none" w:sz="0" w:space="0" w:color="auto"/>
          </w:divBdr>
          <w:divsChild>
            <w:div w:id="185993125">
              <w:marLeft w:val="0"/>
              <w:marRight w:val="0"/>
              <w:marTop w:val="0"/>
              <w:marBottom w:val="0"/>
              <w:divBdr>
                <w:top w:val="none" w:sz="0" w:space="0" w:color="auto"/>
                <w:left w:val="none" w:sz="0" w:space="0" w:color="auto"/>
                <w:bottom w:val="none" w:sz="0" w:space="0" w:color="auto"/>
                <w:right w:val="none" w:sz="0" w:space="0" w:color="auto"/>
              </w:divBdr>
              <w:divsChild>
                <w:div w:id="13899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5170">
      <w:bodyDiv w:val="1"/>
      <w:marLeft w:val="0"/>
      <w:marRight w:val="0"/>
      <w:marTop w:val="0"/>
      <w:marBottom w:val="0"/>
      <w:divBdr>
        <w:top w:val="none" w:sz="0" w:space="0" w:color="auto"/>
        <w:left w:val="none" w:sz="0" w:space="0" w:color="auto"/>
        <w:bottom w:val="none" w:sz="0" w:space="0" w:color="auto"/>
        <w:right w:val="none" w:sz="0" w:space="0" w:color="auto"/>
      </w:divBdr>
      <w:divsChild>
        <w:div w:id="1008406435">
          <w:marLeft w:val="0"/>
          <w:marRight w:val="0"/>
          <w:marTop w:val="0"/>
          <w:marBottom w:val="0"/>
          <w:divBdr>
            <w:top w:val="none" w:sz="0" w:space="0" w:color="auto"/>
            <w:left w:val="none" w:sz="0" w:space="0" w:color="auto"/>
            <w:bottom w:val="none" w:sz="0" w:space="0" w:color="auto"/>
            <w:right w:val="none" w:sz="0" w:space="0" w:color="auto"/>
          </w:divBdr>
          <w:divsChild>
            <w:div w:id="1097942933">
              <w:marLeft w:val="0"/>
              <w:marRight w:val="0"/>
              <w:marTop w:val="0"/>
              <w:marBottom w:val="0"/>
              <w:divBdr>
                <w:top w:val="none" w:sz="0" w:space="0" w:color="auto"/>
                <w:left w:val="none" w:sz="0" w:space="0" w:color="auto"/>
                <w:bottom w:val="none" w:sz="0" w:space="0" w:color="auto"/>
                <w:right w:val="none" w:sz="0" w:space="0" w:color="auto"/>
              </w:divBdr>
              <w:divsChild>
                <w:div w:id="14882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44E86-657E-4D78-B985-5BB0A934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S. Semen</cp:lastModifiedBy>
  <cp:revision>11</cp:revision>
  <cp:lastPrinted>2022-02-17T10:31:00Z</cp:lastPrinted>
  <dcterms:created xsi:type="dcterms:W3CDTF">2022-02-17T06:40:00Z</dcterms:created>
  <dcterms:modified xsi:type="dcterms:W3CDTF">2022-02-18T04:51:00Z</dcterms:modified>
</cp:coreProperties>
</file>