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1A" w:rsidRDefault="00F418AB" w:rsidP="00F73717">
      <w:pPr>
        <w:tabs>
          <w:tab w:val="left" w:pos="11355"/>
        </w:tabs>
      </w:pPr>
      <w:r>
        <w:rPr>
          <w:noProof/>
        </w:rPr>
        <w:pict>
          <v:rect id="_x0000_s1031" style="position:absolute;margin-left:493.75pt;margin-top:-1in;width:270pt;height:567pt;z-index:251660288" fillcolor="#9fc" strokecolor="#60c8ad" strokeweight="2.25pt">
            <v:fill color2="#ccecff" recolor="t" rotate="t" angle="-45" type="gradient"/>
            <v:textbox>
              <w:txbxContent>
                <w:p w:rsidR="0065381A" w:rsidRPr="00FE5093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 xml:space="preserve">Бюджетное учреждение </w:t>
                  </w:r>
                </w:p>
                <w:p w:rsidR="0065381A" w:rsidRPr="00FE5093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Ханты - Мансийского  автономного округа – Югры  «</w:t>
                  </w:r>
                  <w:r w:rsidR="003728F2"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Когалымский к</w:t>
                  </w: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омплексный центр социального о</w:t>
                  </w:r>
                  <w:r w:rsidR="003728F2"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бслуживания населения</w:t>
                  </w: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»</w:t>
                  </w:r>
                </w:p>
                <w:p w:rsidR="0065381A" w:rsidRPr="00895FAF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65381A" w:rsidRPr="00895FAF" w:rsidRDefault="0065381A" w:rsidP="00F7371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65381A" w:rsidRPr="009E5E5D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9E5E5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>ОТДЕЛЕНИЕ</w:t>
                  </w:r>
                </w:p>
                <w:p w:rsidR="00C4575F" w:rsidRPr="006E1039" w:rsidRDefault="003728F2" w:rsidP="006E1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9E5E5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>ПСИХОЛОГИЧЕСКОЙ ПОМОЩИ ГРАЖДАНАМ</w:t>
                  </w:r>
                </w:p>
                <w:p w:rsidR="00C4575F" w:rsidRPr="00895FAF" w:rsidRDefault="00C4575F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</w:p>
                <w:p w:rsidR="00DC042F" w:rsidRPr="00622EF5" w:rsidRDefault="00622EF5" w:rsidP="006E1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</w:rPr>
                    <w:t>«</w:t>
                  </w:r>
                  <w:r w:rsidR="00AC2E03" w:rsidRPr="00AC2E0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</w:rPr>
                    <w:t>Нарко</w:t>
                  </w:r>
                  <w:r w:rsidR="00AC2E0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</w:rPr>
                    <w:t>тики, зависимость и последствия</w:t>
                  </w:r>
                  <w:r w:rsidR="00C4575F" w:rsidRPr="00622EF5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</w:rPr>
                    <w:t>»</w:t>
                  </w:r>
                </w:p>
                <w:p w:rsidR="00072B7C" w:rsidRPr="004A1708" w:rsidRDefault="00072B7C" w:rsidP="004A1708">
                  <w:pPr>
                    <w:spacing w:after="0"/>
                    <w:jc w:val="center"/>
                    <w:rPr>
                      <w:noProof/>
                    </w:rPr>
                  </w:pPr>
                </w:p>
                <w:p w:rsidR="00F418AB" w:rsidRDefault="00F418AB" w:rsidP="00C4575F">
                  <w:pPr>
                    <w:rPr>
                      <w:noProof/>
                    </w:rPr>
                  </w:pPr>
                </w:p>
                <w:p w:rsidR="00DC042F" w:rsidRDefault="00F418AB" w:rsidP="00C457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FD41ED" wp14:editId="07A828D6">
                        <wp:extent cx="3217545" cy="2011015"/>
                        <wp:effectExtent l="0" t="0" r="0" b="0"/>
                        <wp:docPr id="2" name="Рисунок 2" descr="О вреде наркотиков. Что делать, если увидел &quot;закладчика&quot; | Администрация  Мочищенского сельсовета Новосибирского района Новосибирской обла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 вреде наркотиков. Что делать, если увидел &quot;закладчика&quot; | Администрация  Мочищенского сельсовета Новосибирского района Новосибирской обла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7545" cy="2011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18AB" w:rsidRDefault="00F418AB" w:rsidP="00F737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8AB" w:rsidRDefault="00F418AB" w:rsidP="00F737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  <w:p w:rsidR="0065381A" w:rsidRPr="00F73717" w:rsidRDefault="0065381A" w:rsidP="00F737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г. Когалым</w:t>
                  </w:r>
                </w:p>
                <w:p w:rsidR="0065381A" w:rsidRPr="007C11DC" w:rsidRDefault="0065381A" w:rsidP="00F73717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24.6pt;margin-top:-70.85pt;width:251.4pt;height:567pt;z-index:251664384" fillcolor="#9fc" strokecolor="#60c8ad" strokeweight="2.25pt">
            <v:fill color2="#ccecff" recolor="t" rotate="t" angle="-45" type="gradient"/>
            <v:textbox style="mso-next-textbox:#_x0000_s1038">
              <w:txbxContent>
                <w:p w:rsidR="00BE6C08" w:rsidRPr="00134816" w:rsidRDefault="00134816" w:rsidP="00DC042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3481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межличностных отношений;</w:t>
                  </w:r>
                </w:p>
                <w:p w:rsidR="00134816" w:rsidRDefault="00134816" w:rsidP="00134816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56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8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ранняя половая жизнь;</w:t>
                  </w:r>
                </w:p>
                <w:p w:rsidR="00F51448" w:rsidRDefault="00134816" w:rsidP="00F51448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8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высокая преступность в районе.</w:t>
                  </w:r>
                </w:p>
                <w:p w:rsidR="00F51448" w:rsidRPr="00F51448" w:rsidRDefault="00F51448" w:rsidP="00F51448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14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Симптомы</w:t>
                  </w:r>
                </w:p>
                <w:p w:rsidR="00F51448" w:rsidRPr="00F51448" w:rsidRDefault="00F51448" w:rsidP="00F5144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Известные симптомы наркомании делят на три группы:</w:t>
                  </w:r>
                </w:p>
                <w:p w:rsidR="00F51448" w:rsidRDefault="00F51448" w:rsidP="00F51448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Наркотическое опьянение.</w:t>
                  </w:r>
                </w:p>
                <w:p w:rsidR="00F51448" w:rsidRDefault="00F51448" w:rsidP="00F51448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Наркотический синдром. </w:t>
                  </w:r>
                </w:p>
                <w:p w:rsidR="00F51448" w:rsidRDefault="00F51448" w:rsidP="00F51448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Синдром последствий наркомании.</w:t>
                  </w:r>
                </w:p>
                <w:p w:rsidR="00F51448" w:rsidRPr="00F51448" w:rsidRDefault="00F51448" w:rsidP="00F5144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общие признаки наркомании включают:</w:t>
                  </w:r>
                </w:p>
                <w:p w:rsidR="00F51448" w:rsidRDefault="00F51448" w:rsidP="00F51448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замедление речи;</w:t>
                  </w:r>
                </w:p>
                <w:p w:rsidR="00F51448" w:rsidRDefault="00F51448" w:rsidP="00F51448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аппетита;</w:t>
                  </w:r>
                </w:p>
                <w:p w:rsidR="00F51448" w:rsidRDefault="00F51448" w:rsidP="00F51448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струю утомляемость;</w:t>
                  </w:r>
                </w:p>
                <w:p w:rsidR="00F51448" w:rsidRDefault="00F51448" w:rsidP="00F51448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частое </w:t>
                  </w:r>
                  <w:proofErr w:type="gramStart"/>
                  <w:r w:rsidRPr="00F51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вранье</w:t>
                  </w:r>
                  <w:proofErr w:type="gramEnd"/>
                  <w:r w:rsidRPr="00F51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34816" w:rsidRPr="00F51448" w:rsidRDefault="00F51448" w:rsidP="00F51448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51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окраснение глаз.</w:t>
                  </w:r>
                </w:p>
                <w:p w:rsidR="00F418AB" w:rsidRPr="00F418AB" w:rsidRDefault="00F418AB" w:rsidP="00F418A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18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Лечение</w:t>
                  </w:r>
                </w:p>
                <w:p w:rsidR="00134816" w:rsidRPr="00F418AB" w:rsidRDefault="00F418AB" w:rsidP="00F418A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418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Лечение наркомании и реабилитация больного – это длительный, поэтапный процесс. Его продолжительность варьируется от пациента к пациенту и в среднем составляет от 2-х месяцев до нескольких лет.</w:t>
                  </w:r>
                </w:p>
                <w:p w:rsidR="00BE6C08" w:rsidRPr="00F418AB" w:rsidRDefault="00BE6C08" w:rsidP="00F418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51448" w:rsidRDefault="00F51448" w:rsidP="00F418AB">
                  <w:pPr>
                    <w:spacing w:after="0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Наш адрес: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г. Когалым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ул. Дружбы Народов, д. 12 кв. 36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Контактный телефон: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отделение психологической помощи гражданам: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 (34667) 2-92-91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Сайт учреждения: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www.kson86.ru</w:t>
                  </w:r>
                </w:p>
                <w:p w:rsidR="00BE6C08" w:rsidRPr="00895FAF" w:rsidRDefault="00BE6C08" w:rsidP="00BE6C0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Pr="00064985" w:rsidRDefault="00BE6C08" w:rsidP="00BE6C0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38.85pt;margin-top:-1in;width:252.15pt;height:567pt;z-index:251662336" fillcolor="#9fc" strokecolor="#60c8ad" strokeweight="2.25pt">
            <v:fill color2="#ccecff" recolor="t" rotate="t" angle="-45" type="gradient"/>
            <v:textbox style="mso-next-textbox:#_x0000_s1035">
              <w:txbxContent>
                <w:p w:rsidR="00BA096F" w:rsidRDefault="00BA096F" w:rsidP="00BA096F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физиологические;</w:t>
                  </w:r>
                </w:p>
                <w:p w:rsidR="00BA096F" w:rsidRDefault="00BA096F" w:rsidP="00BA096F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психологические;</w:t>
                  </w:r>
                </w:p>
                <w:p w:rsidR="00BA096F" w:rsidRPr="00BA096F" w:rsidRDefault="00BA096F" w:rsidP="00BA096F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социальные.</w:t>
                  </w:r>
                </w:p>
                <w:p w:rsidR="00BA096F" w:rsidRDefault="00BA096F" w:rsidP="00BA096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Первую группу составляют особенности процессов, происходящих в головном мозге. Дисбаланс (недостаток и избыток) </w:t>
                  </w:r>
                  <w:proofErr w:type="spellStart"/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нейромедиаторов</w:t>
                  </w:r>
                  <w:proofErr w:type="spellEnd"/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приводит к эмоциональному всплеску, повышенной тревожности и дефициту эмоций </w:t>
                  </w:r>
                  <w:proofErr w:type="spellStart"/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радости.</w:t>
                  </w:r>
                  <w:proofErr w:type="spellEnd"/>
                </w:p>
                <w:p w:rsidR="00BA096F" w:rsidRDefault="00BA096F" w:rsidP="00BA096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Психоактивные</w:t>
                  </w:r>
                  <w:proofErr w:type="spellEnd"/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вещества на начальных стадиях позволяют снять напряжение, почувствовать удовольствие и хорошее настроение. Но при постоянном приеме наркотиков эффект снижается. При осознании этого человек уже оказывается в зависимо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 (физической и психической).</w:t>
                  </w:r>
                </w:p>
                <w:p w:rsidR="00BA096F" w:rsidRPr="00BA096F" w:rsidRDefault="00BA096F" w:rsidP="00BA096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психологическим причинам относят:</w:t>
                  </w:r>
                </w:p>
                <w:p w:rsidR="00BA096F" w:rsidRDefault="00BA096F" w:rsidP="00BA096F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незрелость;</w:t>
                  </w:r>
                </w:p>
                <w:p w:rsidR="00BA096F" w:rsidRDefault="00BA096F" w:rsidP="00BA096F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осознанности;</w:t>
                  </w:r>
                </w:p>
                <w:p w:rsidR="00BA096F" w:rsidRDefault="00BA096F" w:rsidP="00BA096F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неудовлетворенность жизнью;</w:t>
                  </w:r>
                </w:p>
                <w:p w:rsidR="00BA096F" w:rsidRPr="00BA096F" w:rsidRDefault="00BA096F" w:rsidP="00BA096F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неумение справляться со сложностями.</w:t>
                  </w:r>
                </w:p>
                <w:p w:rsidR="00BA096F" w:rsidRDefault="00BA096F" w:rsidP="00BA096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Незамедлительное желание получить удовлетворение от жизни, избавиться от проблем и ощутить радость приводит к развитию наркомании. </w:t>
                  </w:r>
                </w:p>
                <w:p w:rsidR="00BA096F" w:rsidRPr="00BA096F" w:rsidRDefault="00BA096F" w:rsidP="00BA096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социальным причинам наркомании относят наличие в окружении авторитета, с которого подросток берет пример. Желание попробовать что-то необычное и новое становится спусковым крючком в развитии зависимости.</w:t>
                  </w:r>
                </w:p>
                <w:p w:rsidR="00134816" w:rsidRPr="00134816" w:rsidRDefault="00134816" w:rsidP="00134816">
                  <w:pPr>
                    <w:spacing w:after="0" w:line="240" w:lineRule="auto"/>
                    <w:ind w:left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8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Факторы риска развития наркомании:</w:t>
                  </w:r>
                </w:p>
                <w:p w:rsidR="00134816" w:rsidRDefault="00134816" w:rsidP="00134816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8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наркомана среди родственников;</w:t>
                  </w:r>
                </w:p>
                <w:p w:rsidR="00134816" w:rsidRDefault="00134816" w:rsidP="00134816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8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влияние окружения;</w:t>
                  </w:r>
                </w:p>
                <w:p w:rsidR="00134816" w:rsidRDefault="00134816" w:rsidP="00134816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8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психические нарушения в развитии;</w:t>
                  </w:r>
                </w:p>
                <w:p w:rsidR="00134816" w:rsidRDefault="00134816" w:rsidP="00134816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8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 жизни семьи;</w:t>
                  </w:r>
                </w:p>
                <w:p w:rsidR="007E7D13" w:rsidRPr="00134816" w:rsidRDefault="00134816" w:rsidP="00BA096F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56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8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неуверенность в себе, проблемы </w:t>
                  </w: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6630"/>
        </w:tabs>
      </w:pPr>
      <w:r>
        <w:tab/>
      </w:r>
    </w:p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Default="0065381A" w:rsidP="00F73717"/>
    <w:p w:rsidR="0065381A" w:rsidRDefault="0065381A" w:rsidP="00F73717">
      <w:pPr>
        <w:tabs>
          <w:tab w:val="left" w:pos="4335"/>
        </w:tabs>
      </w:pPr>
      <w:r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F418AB" w:rsidP="00F73717">
      <w:pPr>
        <w:tabs>
          <w:tab w:val="left" w:pos="6780"/>
        </w:tabs>
      </w:pPr>
      <w:r>
        <w:rPr>
          <w:noProof/>
        </w:rPr>
        <w:lastRenderedPageBreak/>
        <w:pict>
          <v:rect id="_x0000_s1033" style="position:absolute;margin-left:503pt;margin-top:-61.2pt;width:262.45pt;height:552.15pt;z-index:251661312" fillcolor="#9fc" strokecolor="#60c8ad" strokeweight="2.25pt">
            <v:fill color2="#dbe5f1" recolor="t" rotate="t" angle="-45" type="gradient"/>
            <v:textbox style="mso-next-textbox:#_x0000_s1033">
              <w:txbxContent>
                <w:p w:rsidR="00891B33" w:rsidRPr="00891B33" w:rsidRDefault="00891B33" w:rsidP="00891B33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567"/>
                    </w:tabs>
                    <w:spacing w:before="100" w:beforeAutospacing="1" w:after="100" w:afterAutospacing="1" w:line="240" w:lineRule="auto"/>
                    <w:ind w:left="0" w:firstLine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</w:pPr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 xml:space="preserve">Героиновая наркомания. Относится к группе зависимостей от опиатов, получаемых из синтетических компонентов и макового сока. После употребления наркотика больной ощущает прилив сил наряду с расслаблением. </w:t>
                  </w:r>
                </w:p>
                <w:p w:rsidR="00891B33" w:rsidRPr="00891B33" w:rsidRDefault="00891B33" w:rsidP="00891B33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567"/>
                    </w:tabs>
                    <w:spacing w:before="100" w:beforeAutospacing="1" w:after="100" w:afterAutospacing="1" w:line="240" w:lineRule="auto"/>
                    <w:ind w:left="0" w:firstLine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</w:pPr>
                  <w:proofErr w:type="spellStart"/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Кокаиномания</w:t>
                  </w:r>
                  <w:proofErr w:type="spellEnd"/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 xml:space="preserve">. Представляет собой зависимость от </w:t>
                  </w:r>
                  <w:proofErr w:type="spellStart"/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кокаиносодержащих</w:t>
                  </w:r>
                  <w:proofErr w:type="spellEnd"/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 xml:space="preserve"> веществ и кокаина в чистом виде. Это наиболее «легкий» вариант болезненного влечения к наркотикам, который вызывает эйфорию, бодрость и не нарушает мышление человека.</w:t>
                  </w:r>
                </w:p>
                <w:p w:rsidR="00891B33" w:rsidRPr="00891B33" w:rsidRDefault="00891B33" w:rsidP="00891B33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26"/>
                    </w:tabs>
                    <w:spacing w:beforeAutospacing="1" w:after="0" w:afterAutospacing="1" w:line="240" w:lineRule="auto"/>
                    <w:ind w:left="0" w:firstLine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</w:pPr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 xml:space="preserve">Психическая наркомания, которая вызвана употреблением </w:t>
                  </w:r>
                  <w:proofErr w:type="spellStart"/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амфетамина</w:t>
                  </w:r>
                  <w:proofErr w:type="spellEnd"/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. При этом у больного развивается зависимость не только на психологическом уровне, но и на физическом. Вещества оказывают сильное воздействие на мозг, приводя к бодрости и повышению настроения. В случае отмены развивается абстинентный синдром, а впоследствии </w:t>
                  </w:r>
                  <w:hyperlink r:id="rId7" w:history="1">
                    <w:r w:rsidRPr="00891B33">
                      <w:rPr>
                        <w:rFonts w:ascii="HelveticaNeueCyr-Light" w:hAnsi="HelveticaNeueCyr-Light" w:cs="Times New Roman"/>
                        <w:sz w:val="24"/>
                        <w:szCs w:val="24"/>
                      </w:rPr>
                      <w:t>депрессия</w:t>
                    </w:r>
                  </w:hyperlink>
                  <w:r w:rsidRPr="00891B33">
                    <w:rPr>
                      <w:rFonts w:ascii="HelveticaNeueCyr-Light" w:hAnsi="HelveticaNeueCyr-Light" w:cs="Times New Roman"/>
                      <w:sz w:val="24"/>
                      <w:szCs w:val="24"/>
                    </w:rPr>
                    <w:t>.</w:t>
                  </w:r>
                </w:p>
                <w:p w:rsidR="00891B33" w:rsidRPr="00891B33" w:rsidRDefault="00891B33" w:rsidP="00891B33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284"/>
                    </w:tabs>
                    <w:spacing w:before="100" w:beforeAutospacing="1" w:after="100" w:afterAutospacing="1" w:line="240" w:lineRule="auto"/>
                    <w:ind w:left="0" w:firstLine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</w:pPr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Зависимость от ЛСД. Хроническая наркомания приводит к появлению галлюцинаций и частым перепадам настроения. Больной нередко пребывает в состоянии страха и паники. Наркоманы, принимающие ЛСД на постоянной основе, могут совершать необъяснимые действия под влиянием галлюцинаций. Прекращение приема вещества приводит к депрессии и психозу.</w:t>
                  </w:r>
                </w:p>
                <w:p w:rsidR="00BA096F" w:rsidRDefault="00891B33" w:rsidP="00BA096F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567"/>
                    </w:tabs>
                    <w:spacing w:after="0" w:line="240" w:lineRule="auto"/>
                    <w:ind w:left="0" w:firstLine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</w:pPr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 xml:space="preserve">Зависимость от </w:t>
                  </w:r>
                  <w:proofErr w:type="spellStart"/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экстази</w:t>
                  </w:r>
                  <w:proofErr w:type="spellEnd"/>
                  <w:r w:rsidRPr="00891B33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, или МДМА, – группы наркотических синтетических препаратов. Приводит к избыточному возбуждению, чувству радости и счастья, при этом нарушается работа внутренних органов.</w:t>
                  </w:r>
                </w:p>
                <w:p w:rsidR="00BA096F" w:rsidRDefault="00BA096F" w:rsidP="00BA096F">
                  <w:pPr>
                    <w:spacing w:after="0" w:line="240" w:lineRule="auto"/>
                    <w:ind w:left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BA096F">
                    <w:rPr>
                      <w:rFonts w:ascii="HelveticaNeueCyr-Light" w:hAnsi="HelveticaNeueCyr-Light" w:cs="Times New Roman"/>
                      <w:b/>
                      <w:color w:val="333333"/>
                      <w:sz w:val="24"/>
                      <w:szCs w:val="24"/>
                    </w:rPr>
                    <w:t>Причины и факторы риска</w:t>
                  </w:r>
                </w:p>
                <w:p w:rsidR="00BA096F" w:rsidRPr="00BA096F" w:rsidRDefault="00BA096F" w:rsidP="00BA096F">
                  <w:pPr>
                    <w:spacing w:after="0" w:line="240" w:lineRule="auto"/>
                    <w:ind w:firstLine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BA096F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К основным причинам наркомании относятся следующие:</w:t>
                  </w:r>
                </w:p>
                <w:p w:rsidR="00BA096F" w:rsidRPr="00BA096F" w:rsidRDefault="00BA096F" w:rsidP="00BA096F">
                  <w:pPr>
                    <w:spacing w:before="100" w:beforeAutospacing="1" w:after="100" w:afterAutospacing="1" w:line="240" w:lineRule="auto"/>
                    <w:ind w:left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</w:pPr>
                  <w:r w:rsidRPr="00BA096F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физиологические;</w:t>
                  </w:r>
                </w:p>
                <w:p w:rsidR="00BA096F" w:rsidRPr="00BA096F" w:rsidRDefault="00BA096F" w:rsidP="00BA096F">
                  <w:pPr>
                    <w:spacing w:before="100" w:beforeAutospacing="1" w:after="100" w:afterAutospacing="1" w:line="240" w:lineRule="auto"/>
                    <w:ind w:left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</w:pPr>
                  <w:r w:rsidRPr="00BA096F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психологические;</w:t>
                  </w:r>
                </w:p>
                <w:p w:rsidR="00BA096F" w:rsidRPr="00891B33" w:rsidRDefault="00BA096F" w:rsidP="00BA096F">
                  <w:pPr>
                    <w:spacing w:before="100" w:beforeAutospacing="1" w:after="100" w:afterAutospacing="1" w:line="240" w:lineRule="auto"/>
                    <w:ind w:left="567"/>
                    <w:jc w:val="both"/>
                    <w:textAlignment w:val="baseline"/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</w:pPr>
                  <w:r w:rsidRPr="00BA096F">
                    <w:rPr>
                      <w:rFonts w:ascii="HelveticaNeueCyr-Light" w:hAnsi="HelveticaNeueCyr-Light" w:cs="Times New Roman"/>
                      <w:color w:val="333333"/>
                      <w:sz w:val="24"/>
                      <w:szCs w:val="24"/>
                    </w:rPr>
                    <w:t>социальные.</w:t>
                  </w:r>
                </w:p>
                <w:p w:rsidR="00F13696" w:rsidRPr="000640E0" w:rsidRDefault="00F13696" w:rsidP="00F1369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29.05pt;margin-top:-62.75pt;width:257.85pt;height:557.75pt;z-index:251663360" fillcolor="#9fc" strokecolor="#60c8ad" strokeweight="2.25pt">
            <v:fill color2="#ccecff" recolor="t" rotate="t" angle="-45" type="gradient"/>
            <v:textbox style="mso-next-textbox:#_x0000_s1036">
              <w:txbxContent>
                <w:p w:rsidR="00AC2E03" w:rsidRDefault="00AC2E03" w:rsidP="00AC2E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подталкивают его к повторному</w:t>
                  </w: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употреблению </w:t>
                  </w:r>
                  <w:proofErr w:type="spellStart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психоактивного</w:t>
                  </w:r>
                  <w:proofErr w:type="spellEnd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вещества.</w:t>
                  </w:r>
                </w:p>
                <w:p w:rsidR="00AC2E03" w:rsidRDefault="00AC2E0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этого этапа характерно социальное отдаление. Наркоман становится более замкнутым, необщительным, круг знакомых резко сужается.</w:t>
                  </w:r>
                </w:p>
                <w:p w:rsidR="00AC2E03" w:rsidRPr="00AC2E03" w:rsidRDefault="00AC2E0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втором этапе развития наркомании появляется физическая зависимость. Прием наркотиков становится регулярным, а интервалы времени значительно сокращаются. При длительном перерыве у больного наступает абстинентный синдром, который может проявляться следующими признаками:</w:t>
                  </w:r>
                </w:p>
                <w:p w:rsidR="00AC2E03" w:rsidRDefault="00AC2E03" w:rsidP="00AC2E03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сухость во рту;</w:t>
                  </w:r>
                </w:p>
                <w:p w:rsidR="00AC2E03" w:rsidRDefault="00AC2E03" w:rsidP="00AC2E03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 сна и бессонница;</w:t>
                  </w:r>
                </w:p>
                <w:p w:rsidR="00AC2E03" w:rsidRDefault="00AC2E03" w:rsidP="00AC2E03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тошнота и рвота;</w:t>
                  </w:r>
                </w:p>
                <w:p w:rsidR="00AC2E03" w:rsidRDefault="00AC2E03" w:rsidP="00AC2E03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тремор;</w:t>
                  </w:r>
                </w:p>
                <w:p w:rsidR="00AC2E03" w:rsidRPr="00AC2E03" w:rsidRDefault="00AC2E03" w:rsidP="00AC2E03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скачки артериального давления.</w:t>
                  </w:r>
                </w:p>
                <w:p w:rsidR="00AC2E03" w:rsidRDefault="00AC2E0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интоксикации уровень возбуждения снижается, у больного присутствует тонизирующий эффект. Меняются интересы, основной целью больного становится поиск дозы.</w:t>
                  </w:r>
                </w:p>
                <w:p w:rsidR="00891B33" w:rsidRDefault="00891B3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третьей стадии в организме наркомана происходят необратимые физические и психические изменения. Интеллектуальная деградация становится видимой для окружающих, работа почек и печени нарушается. Толерантность к </w:t>
                  </w:r>
                  <w:proofErr w:type="spellStart"/>
                  <w:r w:rsidRPr="00891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психоактивным</w:t>
                  </w:r>
                  <w:proofErr w:type="spellEnd"/>
                  <w:r w:rsidRPr="00891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веществам повышается. Целью приема наркотического средства становится </w:t>
                  </w:r>
                  <w:proofErr w:type="gramStart"/>
                  <w:r w:rsidRPr="00891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получение</w:t>
                  </w:r>
                  <w:proofErr w:type="gramEnd"/>
                  <w:r w:rsidRPr="00891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чувства радости, а поддержание активности. Социальное общение сводится к минимуму.</w:t>
                  </w:r>
                </w:p>
                <w:p w:rsidR="00891B33" w:rsidRPr="00891B33" w:rsidRDefault="00891B33" w:rsidP="00891B3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1B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Виды</w:t>
                  </w:r>
                </w:p>
                <w:p w:rsidR="00891B33" w:rsidRPr="00AC2E03" w:rsidRDefault="00891B33" w:rsidP="00891B3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зависимости от употребляемого </w:t>
                  </w:r>
                  <w:proofErr w:type="spellStart"/>
                  <w:r w:rsidRPr="00891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психоактивного</w:t>
                  </w:r>
                  <w:proofErr w:type="spellEnd"/>
                  <w:r w:rsidRPr="00891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вещества наркоманию подразделяют на несколько видов. Самые распространенные из них:</w:t>
                  </w:r>
                </w:p>
                <w:p w:rsidR="000640E0" w:rsidRPr="000640E0" w:rsidRDefault="000640E0" w:rsidP="00AC2E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34.9pt;margin-top:-64pt;width:249.45pt;height:559.95pt;z-index:251657216" fillcolor="#9fc" strokecolor="#60c8ad" strokeweight="2.25pt">
            <v:fill color2="#ccecff" recolor="t" rotate="t" angle="-45" type="gradient"/>
            <v:textbox style="mso-next-textbox:#_x0000_s1028">
              <w:txbxContent>
                <w:p w:rsidR="00AC2E03" w:rsidRPr="00AC2E03" w:rsidRDefault="00AC2E0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Наркомания – состояние, для которого характерно болезненное влечение к наркотическим веществам. Сегодня к таким средствам </w:t>
                  </w:r>
                  <w:proofErr w:type="gramStart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причислены</w:t>
                  </w:r>
                  <w:proofErr w:type="gramEnd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более 200 наименований, среди которых опий, гашиш, кокаин, </w:t>
                  </w:r>
                  <w:proofErr w:type="spellStart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дезоморфин</w:t>
                  </w:r>
                  <w:proofErr w:type="spellEnd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Зависимость при наркомании сопровождается психическим расстройством, а у некоторых пациентов и соматическими проявлениями.</w:t>
                  </w:r>
                </w:p>
                <w:p w:rsidR="00AC2E03" w:rsidRPr="00AC2E03" w:rsidRDefault="00AC2E0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Наркомания имеет широкое распространение в России и мире. Ежегодно численность наркоманов в стране увеличивается и составляет около 500 тысяч. Средний возраст начала употребления наркотиков – 12–13 лет (в большинстве случаев – мальчики). </w:t>
                  </w:r>
                </w:p>
                <w:p w:rsidR="00E852CB" w:rsidRDefault="00AC2E0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Нелеченное</w:t>
                  </w:r>
                  <w:proofErr w:type="spellEnd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состояние в конечном итоге приводит к летальному исходу. В зависимости от вида употребляемого вещества продолжительность жизни не превышает 6 лет.</w:t>
                  </w:r>
                </w:p>
                <w:p w:rsidR="00AC2E03" w:rsidRPr="00AC2E03" w:rsidRDefault="00AC2E0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Стадии</w:t>
                  </w:r>
                </w:p>
                <w:p w:rsidR="00AC2E03" w:rsidRPr="00AC2E03" w:rsidRDefault="00AC2E0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мере развития пристрастия к </w:t>
                  </w:r>
                  <w:proofErr w:type="spellStart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психоактивным</w:t>
                  </w:r>
                  <w:proofErr w:type="spellEnd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веществам меняется физическое и эмоциональное состояние больного. Выделяют 3 стадии наркомании:</w:t>
                  </w:r>
                </w:p>
                <w:p w:rsidR="00AC2E03" w:rsidRDefault="00AC2E03" w:rsidP="00AC2E03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психологическая;</w:t>
                  </w:r>
                </w:p>
                <w:p w:rsidR="00AC2E03" w:rsidRDefault="00AC2E03" w:rsidP="00AC2E03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физиологическая;</w:t>
                  </w:r>
                </w:p>
                <w:p w:rsidR="00AC2E03" w:rsidRDefault="00AC2E03" w:rsidP="00AC2E03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деградация.</w:t>
                  </w:r>
                </w:p>
                <w:p w:rsidR="00AC2E03" w:rsidRPr="00AC2E03" w:rsidRDefault="00AC2E03" w:rsidP="00AC2E0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первом этапе однократное употребление наркотических средств превращается </w:t>
                  </w:r>
                  <w:proofErr w:type="gramStart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постоянное. Происходит снижение эффекта удовольствия от предыдущей дозы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ее увеличение в несколько раз. </w:t>
                  </w:r>
                  <w:r w:rsidRPr="00AC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Физической зависимости на данном этапе нет, поэтому больной может с легкостью перенести отсутствие наркотика. Но дискомфорт, который наступает через 1–2 дня, и потребность в эйфории </w:t>
                  </w: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Pr="00F73717" w:rsidRDefault="0065381A" w:rsidP="00F73717"/>
    <w:p w:rsidR="0065381A" w:rsidRDefault="0065381A" w:rsidP="00F73717"/>
    <w:p w:rsidR="0065381A" w:rsidRDefault="0065381A" w:rsidP="00F73717">
      <w:pPr>
        <w:tabs>
          <w:tab w:val="left" w:pos="10725"/>
        </w:tabs>
      </w:pPr>
      <w:r>
        <w:tab/>
      </w: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Pr="00F73717" w:rsidRDefault="00BE6C08" w:rsidP="00F73717">
      <w:pPr>
        <w:tabs>
          <w:tab w:val="left" w:pos="10725"/>
        </w:tabs>
      </w:pPr>
    </w:p>
    <w:sectPr w:rsidR="00BE6C08" w:rsidRPr="00F73717" w:rsidSect="00F737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DE4"/>
    <w:multiLevelType w:val="hybridMultilevel"/>
    <w:tmpl w:val="A1CC88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07C"/>
    <w:multiLevelType w:val="hybridMultilevel"/>
    <w:tmpl w:val="907457B6"/>
    <w:lvl w:ilvl="0" w:tplc="B744469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CF0130D"/>
    <w:multiLevelType w:val="hybridMultilevel"/>
    <w:tmpl w:val="01D8F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B65C48"/>
    <w:multiLevelType w:val="hybridMultilevel"/>
    <w:tmpl w:val="7A2A1352"/>
    <w:lvl w:ilvl="0" w:tplc="C15217B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C21260"/>
    <w:multiLevelType w:val="hybridMultilevel"/>
    <w:tmpl w:val="8FF4E58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2DF1374B"/>
    <w:multiLevelType w:val="multilevel"/>
    <w:tmpl w:val="0FF4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168B0"/>
    <w:multiLevelType w:val="hybridMultilevel"/>
    <w:tmpl w:val="0718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10947"/>
    <w:multiLevelType w:val="hybridMultilevel"/>
    <w:tmpl w:val="195A1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F144944"/>
    <w:multiLevelType w:val="hybridMultilevel"/>
    <w:tmpl w:val="191CC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B718B"/>
    <w:multiLevelType w:val="hybridMultilevel"/>
    <w:tmpl w:val="48C6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D7A3E"/>
    <w:multiLevelType w:val="hybridMultilevel"/>
    <w:tmpl w:val="EB862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261178"/>
    <w:multiLevelType w:val="hybridMultilevel"/>
    <w:tmpl w:val="8A4E3318"/>
    <w:lvl w:ilvl="0" w:tplc="F34C533C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3717"/>
    <w:rsid w:val="00056111"/>
    <w:rsid w:val="0005753B"/>
    <w:rsid w:val="000640E0"/>
    <w:rsid w:val="00064985"/>
    <w:rsid w:val="00072B7C"/>
    <w:rsid w:val="00134816"/>
    <w:rsid w:val="001B7B73"/>
    <w:rsid w:val="0024232D"/>
    <w:rsid w:val="002D0A01"/>
    <w:rsid w:val="003728F2"/>
    <w:rsid w:val="00386188"/>
    <w:rsid w:val="003A50D2"/>
    <w:rsid w:val="003B12F6"/>
    <w:rsid w:val="003E0C8A"/>
    <w:rsid w:val="0049387E"/>
    <w:rsid w:val="004A1708"/>
    <w:rsid w:val="005422DF"/>
    <w:rsid w:val="00592FAF"/>
    <w:rsid w:val="00622EF5"/>
    <w:rsid w:val="0065381A"/>
    <w:rsid w:val="006C1285"/>
    <w:rsid w:val="006C1290"/>
    <w:rsid w:val="006C1DD4"/>
    <w:rsid w:val="006E1039"/>
    <w:rsid w:val="007030AB"/>
    <w:rsid w:val="007C11DC"/>
    <w:rsid w:val="007E7D13"/>
    <w:rsid w:val="007F47D7"/>
    <w:rsid w:val="00891B33"/>
    <w:rsid w:val="00895FAF"/>
    <w:rsid w:val="00962157"/>
    <w:rsid w:val="00986D57"/>
    <w:rsid w:val="009E5E5D"/>
    <w:rsid w:val="00A03F5C"/>
    <w:rsid w:val="00A96F61"/>
    <w:rsid w:val="00AC2E03"/>
    <w:rsid w:val="00BA096F"/>
    <w:rsid w:val="00BE6C08"/>
    <w:rsid w:val="00C07463"/>
    <w:rsid w:val="00C4575F"/>
    <w:rsid w:val="00D97453"/>
    <w:rsid w:val="00DC042F"/>
    <w:rsid w:val="00DF4785"/>
    <w:rsid w:val="00E2759B"/>
    <w:rsid w:val="00E65FE1"/>
    <w:rsid w:val="00E852CB"/>
    <w:rsid w:val="00EF04E5"/>
    <w:rsid w:val="00F13696"/>
    <w:rsid w:val="00F418AB"/>
    <w:rsid w:val="00F44ED5"/>
    <w:rsid w:val="00F51448"/>
    <w:rsid w:val="00F73717"/>
    <w:rsid w:val="00FE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o:colormru v:ext="edit" colors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D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aliases w:val="Автор"/>
    <w:basedOn w:val="a"/>
    <w:link w:val="20"/>
    <w:uiPriority w:val="99"/>
    <w:qFormat/>
    <w:rsid w:val="003B12F6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Автор Знак"/>
    <w:link w:val="2"/>
    <w:uiPriority w:val="99"/>
    <w:locked/>
    <w:rsid w:val="003B12F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F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37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B12F6"/>
    <w:pPr>
      <w:tabs>
        <w:tab w:val="center" w:pos="4677"/>
        <w:tab w:val="right" w:pos="9355"/>
      </w:tabs>
      <w:spacing w:before="60" w:after="60" w:line="240" w:lineRule="auto"/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B12F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lyclinika.ru/tech/depressiya-stadii-simptomy-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USER1</cp:lastModifiedBy>
  <cp:revision>39</cp:revision>
  <cp:lastPrinted>2015-08-25T04:47:00Z</cp:lastPrinted>
  <dcterms:created xsi:type="dcterms:W3CDTF">2014-09-01T04:56:00Z</dcterms:created>
  <dcterms:modified xsi:type="dcterms:W3CDTF">2025-06-26T04:56:00Z</dcterms:modified>
</cp:coreProperties>
</file>