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</w:t>
      </w:r>
      <w:r w:rsidR="001C3C77">
        <w:rPr>
          <w:rFonts w:ascii="Times New Roman" w:hAnsi="Times New Roman" w:cs="Times New Roman"/>
        </w:rPr>
        <w:t>7</w:t>
      </w:r>
      <w:bookmarkStart w:id="0" w:name="_GoBack"/>
      <w:bookmarkEnd w:id="0"/>
      <w:r w:rsidRPr="00AF36A1">
        <w:rPr>
          <w:rFonts w:ascii="Times New Roman" w:hAnsi="Times New Roman" w:cs="Times New Roman"/>
        </w:rPr>
        <w:t xml:space="preserve"> №15/70_____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57"/>
      <w:bookmarkEnd w:id="1"/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Отчет о выполнении государственного задания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за </w:t>
      </w:r>
      <w:r w:rsidR="00671601">
        <w:rPr>
          <w:rFonts w:ascii="Times New Roman" w:hAnsi="Times New Roman" w:cs="Times New Roman"/>
          <w:sz w:val="26"/>
          <w:szCs w:val="26"/>
        </w:rPr>
        <w:t>4</w:t>
      </w:r>
      <w:r w:rsidR="0075482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9044B9"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16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Наименование государственного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юджетное учреждение Ханты-Мансийского автономного округа - Югры «Комплексный центр социального обслуживания населения «Жемчужина»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Виды деятельности государственного учреждения</w:t>
      </w:r>
      <w:r>
        <w:rPr>
          <w:rFonts w:ascii="Times New Roman" w:hAnsi="Times New Roman" w:cs="Times New Roman"/>
          <w:sz w:val="26"/>
          <w:szCs w:val="26"/>
          <w:u w:val="single"/>
        </w:rPr>
        <w:t>: 85.31.; 85,32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государственного учреждения: 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организация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AF36A1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Периодичность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F36A1">
        <w:rPr>
          <w:rFonts w:ascii="Times New Roman" w:hAnsi="Times New Roman" w:cs="Times New Roman"/>
          <w:sz w:val="26"/>
          <w:szCs w:val="26"/>
          <w:u w:val="single"/>
        </w:rPr>
        <w:t>ежеквартально в срок до 5 числа месяца, следующего за отчетным кварталом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</w:t>
      </w:r>
    </w:p>
    <w:p w:rsidR="004849A3" w:rsidRPr="004849A3" w:rsidRDefault="004849A3" w:rsidP="004849A3">
      <w:pPr>
        <w:pStyle w:val="ConsPlusNonformat"/>
        <w:jc w:val="both"/>
        <w:rPr>
          <w:rFonts w:ascii="Times New Roman" w:hAnsi="Times New Roman" w:cs="Times New Roman"/>
        </w:rPr>
      </w:pPr>
      <w:r w:rsidRPr="004849A3">
        <w:rPr>
          <w:rFonts w:ascii="Times New Roman" w:hAnsi="Times New Roman" w:cs="Times New Roman"/>
        </w:rPr>
        <w:t xml:space="preserve">                               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Часть 1. Сведения об оказываемых государственных услугах </w:t>
      </w:r>
      <w:hyperlink w:anchor="P1003" w:history="1">
        <w:r w:rsidRPr="00F43E7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6804BA" w:rsidRDefault="004849A3" w:rsidP="0068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3E7B">
        <w:rPr>
          <w:rFonts w:ascii="Times New Roman" w:hAnsi="Times New Roman" w:cs="Times New Roman"/>
          <w:sz w:val="26"/>
          <w:szCs w:val="26"/>
        </w:rPr>
        <w:t>1. Наименование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 социального обслуживания в полустационарной форме, включая оказание социально-бытовых услуг</w:t>
      </w:r>
      <w:r w:rsidR="006804BA"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социально-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Категории потребителей государственной услуги: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определенного места жительства, в том числе у лица, н</w:t>
      </w:r>
      <w:r w:rsidR="007706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достигшего возраста двадцати т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рех лет и завершившего пребывание в организации для дете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й-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сирот и детей, оставшихся без попечения родителей;</w:t>
      </w:r>
    </w:p>
    <w:p w:rsidR="004849A3" w:rsidRPr="00AF36A1" w:rsidRDefault="004849A3" w:rsidP="00C23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Гражданин при наличии в семье инвалида или инвалидов, в том числе ребенка-инвалида или детей-инвалидов. нуждающихся в постоянном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постороннем уходе;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лич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работы и сре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дств к с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уществованию;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43E7B">
        <w:rPr>
          <w:rFonts w:ascii="Times New Roman" w:hAnsi="Times New Roman" w:cs="Times New Roman"/>
          <w:sz w:val="26"/>
          <w:szCs w:val="26"/>
        </w:rPr>
        <w:t>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(или) качество государственной услуги: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Pr="00F43E7B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 достижении  показателей, </w:t>
      </w:r>
      <w:r w:rsidRPr="00F43E7B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качество 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2248"/>
        <w:gridCol w:w="709"/>
        <w:gridCol w:w="709"/>
        <w:gridCol w:w="1275"/>
        <w:gridCol w:w="1134"/>
        <w:gridCol w:w="1418"/>
        <w:gridCol w:w="1276"/>
        <w:gridCol w:w="1134"/>
      </w:tblGrid>
      <w:tr w:rsidR="004849A3" w:rsidRPr="00624A86" w:rsidTr="00860E95">
        <w:tc>
          <w:tcPr>
            <w:tcW w:w="794" w:type="dxa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03" w:type="dxa"/>
            <w:gridSpan w:val="8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49A3" w:rsidRPr="00624A86" w:rsidTr="00860E95">
        <w:trPr>
          <w:trHeight w:val="222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624A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5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860E95">
        <w:tblPrEx>
          <w:tblBorders>
            <w:insideH w:val="nil"/>
          </w:tblBorders>
        </w:tblPrEx>
        <w:trPr>
          <w:trHeight w:val="544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49A3" w:rsidRPr="00624A86" w:rsidTr="00860E95">
        <w:tc>
          <w:tcPr>
            <w:tcW w:w="794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8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860E95">
        <w:tc>
          <w:tcPr>
            <w:tcW w:w="79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860E95">
        <w:tc>
          <w:tcPr>
            <w:tcW w:w="794" w:type="dxa"/>
            <w:vMerge w:val="restart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000000000000742005442203100000000000001006100101</w:t>
            </w:r>
          </w:p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 6 сентября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получивших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нарушений санитарного законодательства в отчетном году, выявленных при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проведении проверок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49A3" w:rsidRPr="00624A86" w:rsidRDefault="00FD0450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FD0450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30A44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rPr>
          <w:trHeight w:val="163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4849A3" w:rsidRPr="00624A86" w:rsidRDefault="009044B9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18" w:type="dxa"/>
          </w:tcPr>
          <w:p w:rsidR="004849A3" w:rsidRPr="00624A86" w:rsidRDefault="006804BA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4849A3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rPr>
          <w:trHeight w:val="1160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849A3" w:rsidRPr="00624A86" w:rsidRDefault="00671601" w:rsidP="006C5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</w:t>
            </w:r>
            <w:r w:rsidR="006C51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6804BA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804BA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</w:tcPr>
          <w:p w:rsidR="004849A3" w:rsidRPr="00624A86" w:rsidRDefault="00671601" w:rsidP="00DD27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60,0%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DD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6EF7" w:rsidRDefault="00AB6EF7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Сведения </w:t>
      </w:r>
      <w:r w:rsidR="004849A3" w:rsidRPr="00F43E7B">
        <w:rPr>
          <w:rFonts w:ascii="Times New Roman" w:hAnsi="Times New Roman" w:cs="Times New Roman"/>
          <w:sz w:val="26"/>
          <w:szCs w:val="26"/>
        </w:rPr>
        <w:t>о фактическом достижении пок</w:t>
      </w:r>
      <w:r w:rsidR="004849A3">
        <w:rPr>
          <w:rFonts w:ascii="Times New Roman" w:hAnsi="Times New Roman" w:cs="Times New Roman"/>
          <w:sz w:val="26"/>
          <w:szCs w:val="26"/>
        </w:rPr>
        <w:t xml:space="preserve">азателей, характеризующих объем </w:t>
      </w:r>
      <w:r w:rsidR="004849A3" w:rsidRPr="00F43E7B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142"/>
        <w:gridCol w:w="1276"/>
        <w:gridCol w:w="850"/>
        <w:gridCol w:w="567"/>
        <w:gridCol w:w="1276"/>
        <w:gridCol w:w="1276"/>
        <w:gridCol w:w="992"/>
        <w:gridCol w:w="1134"/>
        <w:gridCol w:w="1276"/>
        <w:gridCol w:w="1275"/>
      </w:tblGrid>
      <w:tr w:rsidR="004849A3" w:rsidRPr="006D4243" w:rsidTr="009F2BAD">
        <w:tc>
          <w:tcPr>
            <w:tcW w:w="794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2" w:type="dxa"/>
            <w:gridSpan w:val="2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275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849A3" w:rsidRPr="006D4243" w:rsidTr="009F2BAD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5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9F2BAD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2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9F2BAD"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9F2BAD">
        <w:tc>
          <w:tcPr>
            <w:tcW w:w="794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E95" w:rsidRPr="006D4243" w:rsidTr="009F2BAD">
        <w:tc>
          <w:tcPr>
            <w:tcW w:w="794" w:type="dxa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0001006100101</w:t>
            </w:r>
          </w:p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Правительства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42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860E95" w:rsidRDefault="00754826" w:rsidP="007548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4298 </w:t>
            </w:r>
          </w:p>
          <w:p w:rsidR="00754826" w:rsidRPr="006D4243" w:rsidRDefault="00754826" w:rsidP="009F2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E95" w:rsidRDefault="006C51EC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4306</w:t>
            </w:r>
          </w:p>
          <w:p w:rsidR="00860E95" w:rsidRPr="006D4243" w:rsidRDefault="00860E95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49A3" w:rsidRPr="006D4243" w:rsidRDefault="00293B26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43BAA" w:rsidRPr="006D4243" w:rsidRDefault="00293B26" w:rsidP="00295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F2BAD" w:rsidRDefault="00253732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5 165,61 </w:t>
            </w:r>
          </w:p>
          <w:p w:rsidR="00253732" w:rsidRPr="006D4243" w:rsidRDefault="00253732" w:rsidP="00DE5A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>должность)       _______________________  _____________  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43E7B">
        <w:rPr>
          <w:rFonts w:ascii="Times New Roman" w:hAnsi="Times New Roman" w:cs="Times New Roman"/>
          <w:sz w:val="26"/>
          <w:szCs w:val="26"/>
        </w:rPr>
        <w:t>__</w:t>
      </w:r>
    </w:p>
    <w:p w:rsidR="004849A3" w:rsidRPr="00F43E7B" w:rsidRDefault="005D0519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849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(должность)         </w:t>
      </w:r>
      <w:r w:rsidR="004849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(подпись)       (расшифровка</w:t>
      </w:r>
      <w:r w:rsidR="004849A3">
        <w:rPr>
          <w:rFonts w:ascii="Times New Roman" w:hAnsi="Times New Roman" w:cs="Times New Roman"/>
          <w:sz w:val="26"/>
          <w:szCs w:val="26"/>
        </w:rPr>
        <w:t xml:space="preserve"> </w:t>
      </w:r>
      <w:r w:rsidR="004849A3" w:rsidRPr="00F43E7B">
        <w:rPr>
          <w:rFonts w:ascii="Times New Roman" w:hAnsi="Times New Roman" w:cs="Times New Roman"/>
          <w:sz w:val="26"/>
          <w:szCs w:val="26"/>
        </w:rPr>
        <w:t>подписи)</w:t>
      </w: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49A3" w:rsidRPr="00F43E7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849A3" w:rsidRPr="005D0519" w:rsidRDefault="004849A3" w:rsidP="0048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3"/>
      <w:bookmarkEnd w:id="2"/>
      <w:r w:rsidRPr="005D05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D0519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5D0519">
        <w:rPr>
          <w:rFonts w:ascii="Times New Roman" w:hAnsi="Times New Roman" w:cs="Times New Roman"/>
          <w:sz w:val="24"/>
          <w:szCs w:val="24"/>
        </w:rPr>
        <w:t>ормируется  при  установлении  государственного  задания  на оказание государственной услуги (услуг) и 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54883" w:rsidRPr="005D0519" w:rsidRDefault="004849A3" w:rsidP="005D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7"/>
      <w:bookmarkEnd w:id="3"/>
      <w:r w:rsidRPr="005D051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D0519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5D0519">
        <w:rPr>
          <w:rFonts w:ascii="Times New Roman" w:hAnsi="Times New Roman" w:cs="Times New Roman"/>
          <w:sz w:val="24"/>
          <w:szCs w:val="24"/>
        </w:rPr>
        <w:t>ормируется при установлении государственного задания на оказание государственной  услуги  (услуг)  и 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54883" w:rsidRPr="005D0519" w:rsidSect="00860E95">
      <w:pgSz w:w="16838" w:h="11905" w:orient="landscape"/>
      <w:pgMar w:top="1134" w:right="567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BAA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3D6B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6D9E"/>
    <w:rsid w:val="001672F4"/>
    <w:rsid w:val="00167865"/>
    <w:rsid w:val="00172105"/>
    <w:rsid w:val="001744C3"/>
    <w:rsid w:val="0017572B"/>
    <w:rsid w:val="0017584B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3C77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2B9F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B26"/>
    <w:rsid w:val="00293D1B"/>
    <w:rsid w:val="002953C5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C001A"/>
    <w:rsid w:val="002C0A04"/>
    <w:rsid w:val="002C0B98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87F77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2A46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519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7964"/>
    <w:rsid w:val="00661F31"/>
    <w:rsid w:val="00662E83"/>
    <w:rsid w:val="00665CBF"/>
    <w:rsid w:val="00665EFD"/>
    <w:rsid w:val="006665D6"/>
    <w:rsid w:val="006700F7"/>
    <w:rsid w:val="00670899"/>
    <w:rsid w:val="00671601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1EC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643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826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5"/>
    <w:rsid w:val="007B3D01"/>
    <w:rsid w:val="007B3F56"/>
    <w:rsid w:val="007B4A61"/>
    <w:rsid w:val="007B4B3C"/>
    <w:rsid w:val="007B5077"/>
    <w:rsid w:val="007B6A98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26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0E95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C3C"/>
    <w:rsid w:val="008D0F91"/>
    <w:rsid w:val="008D1EEE"/>
    <w:rsid w:val="008D31AC"/>
    <w:rsid w:val="008D7D7E"/>
    <w:rsid w:val="008E1146"/>
    <w:rsid w:val="008E27A1"/>
    <w:rsid w:val="008E33E8"/>
    <w:rsid w:val="008E6101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0A4F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BA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3D9F"/>
    <w:rsid w:val="00C250F5"/>
    <w:rsid w:val="00C25115"/>
    <w:rsid w:val="00C254C1"/>
    <w:rsid w:val="00C25673"/>
    <w:rsid w:val="00C264E8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46B75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27BF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5AB1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3BB7"/>
    <w:rsid w:val="00F04506"/>
    <w:rsid w:val="00F04AD1"/>
    <w:rsid w:val="00F05BE4"/>
    <w:rsid w:val="00F079D0"/>
    <w:rsid w:val="00F07C99"/>
    <w:rsid w:val="00F101E2"/>
    <w:rsid w:val="00F10429"/>
    <w:rsid w:val="00F124B4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60565388EBD08AD5AC83E1897FBBD72BD1B4CBr4K" TargetMode="External"/><Relationship Id="rId5" Type="http://schemas.openxmlformats.org/officeDocument/2006/relationships/hyperlink" Target="consultantplus://offline/ref=3290C32284C744D8FFB14B60565388EBD08AD5AC83E1897FBBD72BD1B4CB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KCsoc3</cp:lastModifiedBy>
  <cp:revision>13</cp:revision>
  <cp:lastPrinted>2017-01-05T06:59:00Z</cp:lastPrinted>
  <dcterms:created xsi:type="dcterms:W3CDTF">2016-08-16T11:13:00Z</dcterms:created>
  <dcterms:modified xsi:type="dcterms:W3CDTF">2017-01-05T07:01:00Z</dcterms:modified>
</cp:coreProperties>
</file>