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08" w:type="dxa"/>
        <w:tblLook w:val="0000" w:firstRow="0" w:lastRow="0" w:firstColumn="0" w:lastColumn="0" w:noHBand="0" w:noVBand="0"/>
      </w:tblPr>
      <w:tblGrid>
        <w:gridCol w:w="5483"/>
        <w:gridCol w:w="4015"/>
      </w:tblGrid>
      <w:tr w:rsidR="00017D0E">
        <w:trPr>
          <w:trHeight w:val="1284"/>
        </w:trPr>
        <w:tc>
          <w:tcPr>
            <w:tcW w:w="5483" w:type="dxa"/>
          </w:tcPr>
          <w:p w:rsidR="00017D0E" w:rsidRDefault="008F1CAB">
            <w:pPr>
              <w:ind w:left="-108"/>
              <w:rPr>
                <w:sz w:val="28"/>
                <w:szCs w:val="28"/>
              </w:rPr>
            </w:pPr>
            <w:r>
              <w:rPr>
                <w:sz w:val="28"/>
                <w:szCs w:val="28"/>
              </w:rPr>
              <w:t>СОГЛАСОВАНО:</w:t>
            </w:r>
          </w:p>
          <w:p w:rsidR="00017D0E" w:rsidRDefault="008F1CAB">
            <w:pPr>
              <w:ind w:left="-108"/>
              <w:rPr>
                <w:sz w:val="28"/>
                <w:szCs w:val="28"/>
              </w:rPr>
            </w:pPr>
            <w:r>
              <w:rPr>
                <w:sz w:val="28"/>
                <w:szCs w:val="28"/>
              </w:rPr>
              <w:t xml:space="preserve">И.о. директора БУ «Когалымского </w:t>
            </w:r>
          </w:p>
          <w:p w:rsidR="00017D0E" w:rsidRDefault="008F1CAB">
            <w:pPr>
              <w:ind w:left="-108"/>
              <w:rPr>
                <w:sz w:val="28"/>
                <w:szCs w:val="28"/>
              </w:rPr>
            </w:pPr>
            <w:r>
              <w:rPr>
                <w:sz w:val="28"/>
                <w:szCs w:val="28"/>
              </w:rPr>
              <w:t xml:space="preserve">комплексного центра </w:t>
            </w:r>
          </w:p>
          <w:p w:rsidR="00017D0E" w:rsidRDefault="008F1CAB">
            <w:pPr>
              <w:ind w:left="-108"/>
              <w:rPr>
                <w:sz w:val="28"/>
                <w:szCs w:val="28"/>
              </w:rPr>
            </w:pPr>
            <w:r>
              <w:rPr>
                <w:noProof/>
                <w:sz w:val="28"/>
                <w:szCs w:val="28"/>
              </w:rPr>
              <mc:AlternateContent>
                <mc:Choice Requires="wpg">
                  <w:drawing>
                    <wp:anchor distT="0" distB="0" distL="114300" distR="114300" simplePos="0" relativeHeight="251659264" behindDoc="0" locked="0" layoutInCell="1" allowOverlap="1">
                      <wp:simplePos x="0" y="0"/>
                      <wp:positionH relativeFrom="column">
                        <wp:posOffset>-152400</wp:posOffset>
                      </wp:positionH>
                      <wp:positionV relativeFrom="paragraph">
                        <wp:posOffset>250825</wp:posOffset>
                      </wp:positionV>
                      <wp:extent cx="2348230" cy="885190"/>
                      <wp:effectExtent l="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8"/>
                              <a:stretch/>
                            </pic:blipFill>
                            <pic:spPr bwMode="auto">
                              <a:xfrm>
                                <a:off x="0" y="0"/>
                                <a:ext cx="2348230" cy="885190"/>
                              </a:xfrm>
                              <a:prstGeom prst="rect">
                                <a:avLst/>
                              </a:prstGeom>
                              <a:noFill/>
                            </pic:spPr>
                          </pic:pic>
                        </a:graphicData>
                      </a:graphic>
                      <wp14:sizeRelH relativeFrom="page">
                        <wp14:pctWidth>0</wp14:pctWidth>
                      </wp14:sizeRelH>
                      <wp14:sizeRelV relativeFrom="page">
                        <wp14:pctHeight>0</wp14:pctHeight>
                      </wp14:sizeRelV>
                    </wp:anchor>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9264;o:allowoverlap:true;o:allowincell:true;mso-position-horizontal-relative:text;margin-left:-12.00pt;mso-position-horizontal:absolute;mso-position-vertical-relative:text;margin-top:19.75pt;mso-position-vertical:absolute;width:184.90pt;height:69.70pt;mso-wrap-distance-left:9.00pt;mso-wrap-distance-top:0.00pt;mso-wrap-distance-right:9.00pt;mso-wrap-distance-bottom:0.00pt;" stroked="false">
                      <v:path textboxrect="0,0,0,0"/>
                      <v:imagedata r:id="rId10" o:title=""/>
                    </v:shape>
                  </w:pict>
                </mc:Fallback>
              </mc:AlternateContent>
            </w:r>
            <w:r>
              <w:rPr>
                <w:sz w:val="28"/>
                <w:szCs w:val="28"/>
              </w:rPr>
              <w:t>социального обслуживания населения»</w:t>
            </w:r>
            <w:r>
              <w:rPr>
                <w:noProof/>
                <w:sz w:val="28"/>
                <w:szCs w:val="28"/>
              </w:rPr>
              <mc:AlternateContent>
                <mc:Choice Requires="wpg">
                  <w:drawing>
                    <wp:inline distT="0" distB="0" distL="0" distR="0">
                      <wp:extent cx="2567940" cy="937260"/>
                      <wp:effectExtent l="0" t="0" r="0" b="0"/>
                      <wp:docPr id="2"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2567940" cy="937260"/>
                              </a:xfrm>
                              <a:prstGeom prst="rect">
                                <a:avLst/>
                              </a:prstGeom>
                              <a:noFill/>
                              <a:ln>
                                <a:noFill/>
                              </a:ln>
                            </wps:spPr>
                            <wps:bodyPr rot="0">
                              <a:prstTxWarp prst="textNoShape">
                                <a:avLst/>
                              </a:prstTxWarp>
                              <a:noAutofit/>
                            </wps:bodyPr>
                          </wps:wsp>
                        </a:graphicData>
                      </a:graphic>
                    </wp:inline>
                  </w:drawing>
                </mc:Choice>
                <mc:Fallback xmlns:a="http://schemas.openxmlformats.org/drawingml/2006/main" xmlns:w15="http://schemas.microsoft.com/office/word/2012/wordml">
                  <w:pict>
                    <v:shape id="shape 1" o:spid="_x0000_s1" o:spt="1" type="#_x0000_t1" style="width:202.20pt;height:73.80pt;mso-wrap-distance-left:0.00pt;mso-wrap-distance-top:0.00pt;mso-wrap-distance-right:0.00pt;mso-wrap-distance-bottom:0.00pt;visibility:visible;" filled="f" stroked="f"/>
                  </w:pict>
                </mc:Fallback>
              </mc:AlternateContent>
            </w:r>
          </w:p>
          <w:p w:rsidR="00017D0E" w:rsidRDefault="008F1CAB">
            <w:pPr>
              <w:ind w:left="-108"/>
              <w:rPr>
                <w:sz w:val="28"/>
                <w:szCs w:val="28"/>
              </w:rPr>
            </w:pPr>
            <w:r>
              <w:rPr>
                <w:sz w:val="28"/>
                <w:szCs w:val="28"/>
              </w:rPr>
              <w:t xml:space="preserve"> ___________</w:t>
            </w:r>
            <w:r>
              <w:t xml:space="preserve"> </w:t>
            </w:r>
            <w:r>
              <w:rPr>
                <w:sz w:val="28"/>
                <w:szCs w:val="28"/>
              </w:rPr>
              <w:t>О.С. Семен</w:t>
            </w:r>
          </w:p>
          <w:p w:rsidR="00017D0E" w:rsidRDefault="008F1CAB">
            <w:pPr>
              <w:ind w:left="-108"/>
              <w:rPr>
                <w:sz w:val="28"/>
                <w:szCs w:val="28"/>
              </w:rPr>
            </w:pPr>
            <w:r>
              <w:rPr>
                <w:sz w:val="28"/>
                <w:szCs w:val="28"/>
              </w:rPr>
              <w:t xml:space="preserve">«16» декабря 2024 г.  </w:t>
            </w:r>
          </w:p>
          <w:p w:rsidR="00017D0E" w:rsidRDefault="008F1CAB">
            <w:pPr>
              <w:ind w:left="-108"/>
              <w:rPr>
                <w:sz w:val="28"/>
                <w:szCs w:val="28"/>
              </w:rPr>
            </w:pPr>
            <w:r>
              <w:rPr>
                <w:sz w:val="28"/>
                <w:szCs w:val="28"/>
              </w:rPr>
              <w:t xml:space="preserve">                         </w:t>
            </w:r>
          </w:p>
          <w:p w:rsidR="00017D0E" w:rsidRDefault="00017D0E">
            <w:pPr>
              <w:tabs>
                <w:tab w:val="left" w:pos="0"/>
              </w:tabs>
              <w:jc w:val="right"/>
              <w:rPr>
                <w:sz w:val="28"/>
                <w:szCs w:val="28"/>
              </w:rPr>
            </w:pPr>
          </w:p>
        </w:tc>
        <w:tc>
          <w:tcPr>
            <w:tcW w:w="4015" w:type="dxa"/>
          </w:tcPr>
          <w:p w:rsidR="00017D0E" w:rsidRDefault="008F1CAB">
            <w:pPr>
              <w:tabs>
                <w:tab w:val="left" w:pos="0"/>
              </w:tabs>
              <w:jc w:val="right"/>
              <w:rPr>
                <w:sz w:val="28"/>
                <w:szCs w:val="28"/>
              </w:rPr>
            </w:pPr>
            <w:r>
              <w:rPr>
                <w:sz w:val="28"/>
                <w:szCs w:val="28"/>
              </w:rPr>
              <w:t>УТВЕРЖДАЮ:</w:t>
            </w:r>
          </w:p>
          <w:p w:rsidR="00017D0E" w:rsidRDefault="008F1CAB">
            <w:pPr>
              <w:tabs>
                <w:tab w:val="left" w:pos="0"/>
              </w:tabs>
              <w:jc w:val="right"/>
              <w:rPr>
                <w:sz w:val="28"/>
                <w:szCs w:val="28"/>
              </w:rPr>
            </w:pPr>
            <w:r>
              <w:rPr>
                <w:sz w:val="28"/>
                <w:szCs w:val="28"/>
              </w:rPr>
              <w:t>Директор Департамента социального развития Ханты-Мансийского автономного округа – Югры</w:t>
            </w:r>
          </w:p>
          <w:p w:rsidR="00017D0E" w:rsidRDefault="00017D0E">
            <w:pPr>
              <w:tabs>
                <w:tab w:val="left" w:pos="0"/>
              </w:tabs>
              <w:jc w:val="right"/>
              <w:rPr>
                <w:sz w:val="28"/>
                <w:szCs w:val="28"/>
              </w:rPr>
            </w:pPr>
          </w:p>
          <w:p w:rsidR="00017D0E" w:rsidRDefault="00017D0E">
            <w:pPr>
              <w:ind w:left="-108"/>
              <w:rPr>
                <w:sz w:val="28"/>
                <w:szCs w:val="28"/>
              </w:rPr>
            </w:pPr>
          </w:p>
          <w:p w:rsidR="00017D0E" w:rsidRDefault="00017D0E">
            <w:pPr>
              <w:ind w:left="-108"/>
              <w:rPr>
                <w:sz w:val="28"/>
                <w:szCs w:val="28"/>
              </w:rPr>
            </w:pPr>
          </w:p>
          <w:p w:rsidR="00660AD3" w:rsidRDefault="00660AD3">
            <w:pPr>
              <w:ind w:left="-108"/>
              <w:rPr>
                <w:sz w:val="28"/>
                <w:szCs w:val="28"/>
              </w:rPr>
            </w:pPr>
          </w:p>
          <w:p w:rsidR="00017D0E" w:rsidRDefault="008F1CAB">
            <w:pPr>
              <w:ind w:left="-108"/>
              <w:rPr>
                <w:sz w:val="28"/>
                <w:szCs w:val="28"/>
              </w:rPr>
            </w:pPr>
            <w:r>
              <w:rPr>
                <w:sz w:val="28"/>
                <w:szCs w:val="28"/>
              </w:rPr>
              <w:t>______________А.В.ТЕРЕХИН</w:t>
            </w:r>
          </w:p>
          <w:p w:rsidR="00017D0E" w:rsidRDefault="008F1CAB" w:rsidP="00660AD3">
            <w:pPr>
              <w:ind w:left="-108"/>
              <w:rPr>
                <w:sz w:val="28"/>
                <w:szCs w:val="28"/>
              </w:rPr>
            </w:pPr>
            <w:r>
              <w:rPr>
                <w:sz w:val="28"/>
                <w:szCs w:val="28"/>
              </w:rPr>
              <w:t xml:space="preserve">от </w:t>
            </w:r>
            <w:r w:rsidR="00660AD3">
              <w:rPr>
                <w:sz w:val="28"/>
                <w:szCs w:val="28"/>
              </w:rPr>
              <w:t xml:space="preserve">20.12.2024г. </w:t>
            </w:r>
            <w:r>
              <w:rPr>
                <w:sz w:val="28"/>
                <w:szCs w:val="28"/>
              </w:rPr>
              <w:t>№</w:t>
            </w:r>
            <w:r w:rsidR="00660AD3">
              <w:rPr>
                <w:sz w:val="28"/>
                <w:szCs w:val="28"/>
              </w:rPr>
              <w:t>15-Исх-22025</w:t>
            </w:r>
          </w:p>
        </w:tc>
      </w:tr>
    </w:tbl>
    <w:p w:rsidR="00017D0E" w:rsidRDefault="00017D0E">
      <w:pPr>
        <w:jc w:val="center"/>
      </w:pPr>
    </w:p>
    <w:p w:rsidR="00017D0E" w:rsidRDefault="00017D0E">
      <w:pPr>
        <w:jc w:val="center"/>
      </w:pPr>
    </w:p>
    <w:p w:rsidR="00017D0E" w:rsidRDefault="00017D0E">
      <w:pPr>
        <w:jc w:val="center"/>
      </w:pPr>
    </w:p>
    <w:p w:rsidR="00621EE3" w:rsidRPr="004D064A" w:rsidRDefault="00621EE3" w:rsidP="00621EE3">
      <w:pPr>
        <w:jc w:val="center"/>
        <w:rPr>
          <w:b/>
          <w:sz w:val="32"/>
          <w:szCs w:val="32"/>
        </w:rPr>
      </w:pPr>
      <w:r w:rsidRPr="004D064A">
        <w:rPr>
          <w:b/>
          <w:sz w:val="32"/>
          <w:szCs w:val="32"/>
        </w:rPr>
        <w:t>ПОЛОЖЕНИЕ</w:t>
      </w:r>
    </w:p>
    <w:p w:rsidR="00621EE3" w:rsidRPr="004D064A" w:rsidRDefault="00621EE3" w:rsidP="00621EE3">
      <w:pPr>
        <w:jc w:val="center"/>
        <w:rPr>
          <w:rFonts w:eastAsia="Calibri"/>
          <w:b/>
          <w:sz w:val="32"/>
          <w:szCs w:val="32"/>
        </w:rPr>
      </w:pPr>
      <w:bookmarkStart w:id="0" w:name="_Hlk81572170"/>
      <w:r w:rsidRPr="004D064A">
        <w:rPr>
          <w:rFonts w:eastAsia="Calibri"/>
          <w:b/>
          <w:sz w:val="32"/>
          <w:szCs w:val="32"/>
        </w:rPr>
        <w:t>о закупке товаров, работ, услуг</w:t>
      </w:r>
      <w:r w:rsidRPr="004D064A">
        <w:rPr>
          <w:rFonts w:eastAsia="Calibri"/>
          <w:b/>
          <w:sz w:val="32"/>
          <w:szCs w:val="32"/>
        </w:rPr>
        <w:br/>
      </w:r>
      <w:bookmarkEnd w:id="0"/>
      <w:r w:rsidRPr="004D064A">
        <w:rPr>
          <w:rFonts w:eastAsia="Calibri"/>
          <w:b/>
          <w:sz w:val="32"/>
          <w:szCs w:val="32"/>
        </w:rPr>
        <w:t>бюджетного учреждения</w:t>
      </w:r>
    </w:p>
    <w:p w:rsidR="00621EE3" w:rsidRPr="004D064A" w:rsidRDefault="00621EE3" w:rsidP="00621EE3">
      <w:pPr>
        <w:jc w:val="center"/>
        <w:rPr>
          <w:rFonts w:eastAsia="Calibri"/>
          <w:b/>
          <w:sz w:val="32"/>
          <w:szCs w:val="32"/>
        </w:rPr>
      </w:pPr>
      <w:r w:rsidRPr="004D064A">
        <w:rPr>
          <w:rFonts w:eastAsia="Calibri"/>
          <w:b/>
          <w:sz w:val="32"/>
          <w:szCs w:val="32"/>
        </w:rPr>
        <w:t>Ханты-Мансийского автономного округа – Югры «Когалымский комплексный центр социального обслуживания населения»</w:t>
      </w:r>
    </w:p>
    <w:p w:rsidR="00017D0E" w:rsidRDefault="00017D0E">
      <w:pPr>
        <w:jc w:val="center"/>
        <w:rPr>
          <w:rFonts w:eastAsia="Calibri"/>
          <w:b/>
          <w:sz w:val="32"/>
          <w:szCs w:val="32"/>
        </w:rPr>
      </w:pPr>
    </w:p>
    <w:p w:rsidR="00017D0E" w:rsidRDefault="008F1CAB">
      <w:pPr>
        <w:jc w:val="center"/>
        <w:rPr>
          <w:rFonts w:eastAsia="Calibri"/>
          <w:b/>
          <w:sz w:val="32"/>
          <w:szCs w:val="32"/>
        </w:rPr>
      </w:pPr>
      <w:r>
        <w:rPr>
          <w:rFonts w:eastAsia="Calibri"/>
          <w:b/>
          <w:sz w:val="32"/>
          <w:szCs w:val="32"/>
        </w:rPr>
        <w:t>П-06-2024</w:t>
      </w:r>
    </w:p>
    <w:p w:rsidR="00017D0E" w:rsidRDefault="00017D0E">
      <w:pPr>
        <w:jc w:val="center"/>
        <w:rPr>
          <w:rFonts w:eastAsia="Calibri"/>
          <w:b/>
          <w:sz w:val="32"/>
          <w:szCs w:val="32"/>
        </w:rPr>
      </w:pPr>
    </w:p>
    <w:p w:rsidR="00017D0E" w:rsidRDefault="00017D0E">
      <w:pPr>
        <w:jc w:val="center"/>
        <w:rPr>
          <w:rFonts w:eastAsia="Calibri"/>
          <w:b/>
          <w:sz w:val="32"/>
          <w:szCs w:val="32"/>
        </w:rPr>
      </w:pPr>
    </w:p>
    <w:p w:rsidR="00017D0E" w:rsidRDefault="00017D0E">
      <w:pPr>
        <w:jc w:val="center"/>
        <w:rPr>
          <w:rFonts w:eastAsia="Calibri"/>
          <w:b/>
          <w:sz w:val="32"/>
          <w:szCs w:val="32"/>
        </w:rPr>
      </w:pPr>
    </w:p>
    <w:p w:rsidR="00017D0E" w:rsidRDefault="00017D0E">
      <w:pPr>
        <w:jc w:val="center"/>
        <w:rPr>
          <w:rFonts w:eastAsia="Calibri"/>
          <w:b/>
          <w:sz w:val="32"/>
          <w:szCs w:val="32"/>
        </w:rPr>
      </w:pPr>
    </w:p>
    <w:p w:rsidR="00017D0E" w:rsidRDefault="00017D0E">
      <w:pPr>
        <w:jc w:val="center"/>
        <w:rPr>
          <w:rFonts w:eastAsia="Calibri"/>
          <w:b/>
          <w:sz w:val="32"/>
          <w:szCs w:val="32"/>
        </w:rPr>
      </w:pPr>
    </w:p>
    <w:p w:rsidR="00017D0E" w:rsidRDefault="00017D0E">
      <w:pPr>
        <w:jc w:val="center"/>
        <w:rPr>
          <w:rFonts w:eastAsia="Calibri"/>
          <w:b/>
          <w:sz w:val="32"/>
          <w:szCs w:val="32"/>
        </w:rPr>
      </w:pPr>
    </w:p>
    <w:p w:rsidR="00017D0E" w:rsidRDefault="00017D0E">
      <w:pPr>
        <w:jc w:val="center"/>
        <w:rPr>
          <w:rFonts w:eastAsia="Calibri"/>
          <w:b/>
          <w:sz w:val="32"/>
          <w:szCs w:val="32"/>
        </w:rPr>
      </w:pPr>
    </w:p>
    <w:p w:rsidR="00017D0E" w:rsidRDefault="00017D0E">
      <w:pPr>
        <w:jc w:val="center"/>
        <w:rPr>
          <w:rFonts w:eastAsia="Calibri"/>
          <w:b/>
          <w:sz w:val="32"/>
          <w:szCs w:val="32"/>
        </w:rPr>
      </w:pPr>
    </w:p>
    <w:p w:rsidR="00017D0E" w:rsidRDefault="00017D0E">
      <w:pPr>
        <w:jc w:val="center"/>
        <w:rPr>
          <w:rFonts w:eastAsia="Calibri"/>
          <w:b/>
          <w:sz w:val="32"/>
          <w:szCs w:val="32"/>
        </w:rPr>
      </w:pPr>
    </w:p>
    <w:p w:rsidR="00017D0E" w:rsidRDefault="00017D0E">
      <w:pPr>
        <w:jc w:val="center"/>
        <w:rPr>
          <w:rFonts w:eastAsia="Calibri"/>
          <w:b/>
          <w:sz w:val="32"/>
          <w:szCs w:val="32"/>
        </w:rPr>
      </w:pPr>
    </w:p>
    <w:p w:rsidR="00017D0E" w:rsidRDefault="00017D0E">
      <w:pPr>
        <w:jc w:val="center"/>
        <w:rPr>
          <w:rFonts w:eastAsia="Calibri"/>
          <w:b/>
          <w:sz w:val="32"/>
          <w:szCs w:val="32"/>
        </w:rPr>
      </w:pPr>
    </w:p>
    <w:p w:rsidR="00017D0E" w:rsidRDefault="00017D0E">
      <w:pPr>
        <w:jc w:val="center"/>
        <w:rPr>
          <w:rFonts w:eastAsia="Calibri"/>
          <w:b/>
          <w:sz w:val="32"/>
          <w:szCs w:val="32"/>
        </w:rPr>
      </w:pPr>
    </w:p>
    <w:p w:rsidR="00017D0E" w:rsidRDefault="00017D0E">
      <w:pPr>
        <w:jc w:val="center"/>
        <w:rPr>
          <w:rFonts w:eastAsia="Calibri"/>
          <w:b/>
          <w:sz w:val="32"/>
          <w:szCs w:val="32"/>
        </w:rPr>
      </w:pPr>
    </w:p>
    <w:p w:rsidR="00017D0E" w:rsidRDefault="00017D0E">
      <w:pPr>
        <w:jc w:val="center"/>
        <w:rPr>
          <w:rFonts w:eastAsia="Calibri"/>
          <w:b/>
          <w:sz w:val="32"/>
          <w:szCs w:val="32"/>
        </w:rPr>
      </w:pPr>
    </w:p>
    <w:p w:rsidR="00017D0E" w:rsidRDefault="008F1CAB">
      <w:pPr>
        <w:spacing w:after="240"/>
        <w:jc w:val="center"/>
        <w:rPr>
          <w:b/>
          <w:bCs/>
          <w:sz w:val="28"/>
          <w:szCs w:val="28"/>
        </w:rPr>
      </w:pPr>
      <w:r>
        <w:rPr>
          <w:sz w:val="28"/>
          <w:szCs w:val="28"/>
        </w:rPr>
        <w:t>2024 г.</w:t>
      </w:r>
      <w:r>
        <w:rPr>
          <w:rFonts w:ascii="Arial" w:hAnsi="Arial" w:cs="Arial"/>
          <w:b/>
          <w:sz w:val="28"/>
          <w:szCs w:val="28"/>
        </w:rPr>
        <w:br w:type="page" w:clear="all"/>
      </w:r>
      <w:r>
        <w:rPr>
          <w:b/>
          <w:bCs/>
          <w:sz w:val="28"/>
          <w:szCs w:val="28"/>
        </w:rPr>
        <w:lastRenderedPageBreak/>
        <w:t>ОГЛАВЛЕНИЕ</w:t>
      </w:r>
    </w:p>
    <w:tbl>
      <w:tblP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8187"/>
        <w:gridCol w:w="1099"/>
      </w:tblGrid>
      <w:tr w:rsidR="00017D0E">
        <w:trPr>
          <w:trHeight w:val="276"/>
        </w:trPr>
        <w:tc>
          <w:tcPr>
            <w:tcW w:w="8187" w:type="dxa"/>
            <w:vMerge w:val="restart"/>
            <w:tcBorders>
              <w:top w:val="none" w:sz="4" w:space="0" w:color="000000"/>
              <w:left w:val="none" w:sz="4" w:space="0" w:color="000000"/>
              <w:bottom w:val="none" w:sz="4" w:space="0" w:color="000000"/>
              <w:right w:val="none" w:sz="4" w:space="0" w:color="000000"/>
            </w:tcBorders>
          </w:tcPr>
          <w:p w:rsidR="00017D0E" w:rsidRDefault="008F1CAB">
            <w:pPr>
              <w:spacing w:line="240" w:lineRule="atLeast"/>
              <w:jc w:val="both"/>
              <w:rPr>
                <w:rFonts w:ascii="TimesNewRoman" w:eastAsia="TimesNewRoman" w:hAnsi="TimesNewRoman" w:cs="TimesNewRoman"/>
                <w:bCs/>
              </w:rPr>
            </w:pPr>
            <w:bookmarkStart w:id="1" w:name="_GoBack"/>
            <w:bookmarkEnd w:id="1"/>
            <w:r>
              <w:rPr>
                <w:rFonts w:ascii="TimesNewRoman" w:eastAsia="TimesNewRoman" w:hAnsi="TimesNewRoman" w:cs="TimesNewRoman"/>
                <w:b/>
              </w:rPr>
              <w:t>Сокращения</w:t>
            </w:r>
          </w:p>
        </w:tc>
        <w:tc>
          <w:tcPr>
            <w:tcW w:w="1099" w:type="dxa"/>
            <w:vMerge w:val="restart"/>
            <w:tcBorders>
              <w:top w:val="none" w:sz="4" w:space="0" w:color="000000"/>
              <w:left w:val="none" w:sz="4" w:space="0" w:color="000000"/>
              <w:bottom w:val="none" w:sz="4" w:space="0" w:color="000000"/>
              <w:right w:val="none" w:sz="4" w:space="0" w:color="000000"/>
            </w:tcBorders>
          </w:tcPr>
          <w:p w:rsidR="00017D0E" w:rsidRDefault="008F1CAB">
            <w:pPr>
              <w:spacing w:line="240" w:lineRule="atLeast"/>
              <w:jc w:val="center"/>
              <w:rPr>
                <w:rFonts w:ascii="TimesNewRoman" w:eastAsia="TimesNewRoman" w:hAnsi="TimesNewRoman" w:cs="TimesNewRoman"/>
              </w:rPr>
            </w:pPr>
            <w:r>
              <w:rPr>
                <w:rFonts w:ascii="TimesNewRoman" w:eastAsia="TimesNewRoman" w:hAnsi="TimesNewRoman" w:cs="TimesNewRoman"/>
              </w:rPr>
              <w:t>4-5</w:t>
            </w:r>
          </w:p>
        </w:tc>
      </w:tr>
      <w:tr w:rsidR="00017D0E">
        <w:tc>
          <w:tcPr>
            <w:tcW w:w="8187" w:type="dxa"/>
            <w:tcBorders>
              <w:top w:val="none" w:sz="4" w:space="0" w:color="000000"/>
              <w:left w:val="none" w:sz="4" w:space="0" w:color="000000"/>
              <w:bottom w:val="none" w:sz="4" w:space="0" w:color="000000"/>
              <w:right w:val="none" w:sz="4" w:space="0" w:color="000000"/>
            </w:tcBorders>
          </w:tcPr>
          <w:p w:rsidR="00017D0E" w:rsidRDefault="008F1CAB">
            <w:pPr>
              <w:spacing w:line="240" w:lineRule="atLeast"/>
              <w:jc w:val="both"/>
              <w:rPr>
                <w:rFonts w:ascii="TimesNewRoman" w:eastAsia="TimesNewRoman" w:hAnsi="TimesNewRoman" w:cs="TimesNewRoman"/>
              </w:rPr>
            </w:pPr>
            <w:r>
              <w:rPr>
                <w:rFonts w:ascii="TimesNewRoman" w:eastAsia="TimesNewRoman" w:hAnsi="TimesNewRoman" w:cs="TimesNewRoman"/>
                <w:b/>
              </w:rPr>
              <w:t>Термины и определения</w:t>
            </w:r>
          </w:p>
        </w:tc>
        <w:tc>
          <w:tcPr>
            <w:tcW w:w="1099" w:type="dxa"/>
            <w:tcBorders>
              <w:top w:val="none" w:sz="4" w:space="0" w:color="000000"/>
              <w:left w:val="none" w:sz="4" w:space="0" w:color="000000"/>
              <w:bottom w:val="none" w:sz="4" w:space="0" w:color="000000"/>
              <w:right w:val="none" w:sz="4" w:space="0" w:color="000000"/>
            </w:tcBorders>
          </w:tcPr>
          <w:p w:rsidR="00017D0E" w:rsidRDefault="008F1CAB">
            <w:pPr>
              <w:spacing w:line="240" w:lineRule="atLeast"/>
              <w:jc w:val="center"/>
              <w:rPr>
                <w:rFonts w:ascii="TimesNewRoman" w:eastAsia="TimesNewRoman" w:hAnsi="TimesNewRoman" w:cs="TimesNewRoman"/>
              </w:rPr>
            </w:pPr>
            <w:r>
              <w:rPr>
                <w:rFonts w:ascii="TimesNewRoman" w:eastAsia="TimesNewRoman" w:hAnsi="TimesNewRoman" w:cs="TimesNewRoman"/>
              </w:rPr>
              <w:t>5-8</w:t>
            </w:r>
          </w:p>
        </w:tc>
      </w:tr>
      <w:tr w:rsidR="00017D0E">
        <w:tc>
          <w:tcPr>
            <w:tcW w:w="8187" w:type="dxa"/>
            <w:tcBorders>
              <w:top w:val="none" w:sz="4" w:space="0" w:color="000000"/>
              <w:left w:val="none" w:sz="4" w:space="0" w:color="000000"/>
              <w:bottom w:val="none" w:sz="4" w:space="0" w:color="000000"/>
              <w:right w:val="none" w:sz="4" w:space="0" w:color="000000"/>
            </w:tcBorders>
          </w:tcPr>
          <w:p w:rsidR="00017D0E" w:rsidRDefault="008F1CAB">
            <w:pPr>
              <w:spacing w:line="240" w:lineRule="atLeast"/>
              <w:jc w:val="both"/>
              <w:rPr>
                <w:rFonts w:ascii="TimesNewRoman" w:eastAsia="TimesNewRoman" w:hAnsi="TimesNewRoman" w:cs="TimesNewRoman"/>
              </w:rPr>
            </w:pPr>
            <w:r>
              <w:rPr>
                <w:rFonts w:ascii="TimesNewRoman" w:eastAsia="TimesNewRoman" w:hAnsi="TimesNewRoman" w:cs="TimesNewRoman"/>
                <w:b/>
              </w:rPr>
              <w:t>Часть I. Общие положения и порядок подготовки закупки</w:t>
            </w:r>
          </w:p>
        </w:tc>
        <w:tc>
          <w:tcPr>
            <w:tcW w:w="1099" w:type="dxa"/>
            <w:tcBorders>
              <w:top w:val="none" w:sz="4" w:space="0" w:color="000000"/>
              <w:left w:val="none" w:sz="4" w:space="0" w:color="000000"/>
              <w:bottom w:val="none" w:sz="4" w:space="0" w:color="000000"/>
              <w:right w:val="none" w:sz="4" w:space="0" w:color="000000"/>
            </w:tcBorders>
          </w:tcPr>
          <w:p w:rsidR="00017D0E" w:rsidRDefault="00017D0E">
            <w:pPr>
              <w:spacing w:line="240" w:lineRule="atLeast"/>
              <w:jc w:val="center"/>
              <w:rPr>
                <w:rFonts w:ascii="TimesNewRoman" w:eastAsia="TimesNewRoman" w:hAnsi="TimesNewRoman" w:cs="TimesNewRoman"/>
              </w:rPr>
            </w:pPr>
          </w:p>
        </w:tc>
      </w:tr>
      <w:tr w:rsidR="00017D0E">
        <w:tc>
          <w:tcPr>
            <w:tcW w:w="8187" w:type="dxa"/>
            <w:tcBorders>
              <w:top w:val="none" w:sz="4" w:space="0" w:color="000000"/>
              <w:left w:val="none" w:sz="4" w:space="0" w:color="000000"/>
              <w:bottom w:val="none" w:sz="4" w:space="0" w:color="000000"/>
              <w:right w:val="none" w:sz="4" w:space="0" w:color="000000"/>
            </w:tcBorders>
          </w:tcPr>
          <w:p w:rsidR="00017D0E" w:rsidRDefault="008F1CAB">
            <w:pPr>
              <w:spacing w:line="240" w:lineRule="atLeast"/>
              <w:jc w:val="both"/>
              <w:rPr>
                <w:rFonts w:ascii="TimesNewRoman" w:eastAsia="TimesNewRoman" w:hAnsi="TimesNewRoman" w:cs="TimesNewRoman"/>
              </w:rPr>
            </w:pPr>
            <w:r>
              <w:rPr>
                <w:rFonts w:ascii="TimesNewRoman" w:eastAsia="TimesNewRoman" w:hAnsi="TimesNewRoman" w:cs="TimesNewRoman"/>
              </w:rPr>
              <w:t>Раздел 1. Общие положения</w:t>
            </w:r>
          </w:p>
        </w:tc>
        <w:tc>
          <w:tcPr>
            <w:tcW w:w="1099" w:type="dxa"/>
            <w:tcBorders>
              <w:top w:val="none" w:sz="4" w:space="0" w:color="000000"/>
              <w:left w:val="none" w:sz="4" w:space="0" w:color="000000"/>
              <w:bottom w:val="none" w:sz="4" w:space="0" w:color="000000"/>
              <w:right w:val="none" w:sz="4" w:space="0" w:color="000000"/>
            </w:tcBorders>
          </w:tcPr>
          <w:p w:rsidR="00017D0E" w:rsidRDefault="008F1CAB">
            <w:pPr>
              <w:spacing w:line="240" w:lineRule="atLeast"/>
              <w:jc w:val="center"/>
              <w:rPr>
                <w:rFonts w:ascii="TimesNewRoman" w:eastAsia="TimesNewRoman" w:hAnsi="TimesNewRoman" w:cs="TimesNewRoman"/>
              </w:rPr>
            </w:pPr>
            <w:r>
              <w:rPr>
                <w:rFonts w:ascii="TimesNewRoman" w:eastAsia="TimesNewRoman" w:hAnsi="TimesNewRoman" w:cs="TimesNewRoman"/>
              </w:rPr>
              <w:t>9-13</w:t>
            </w:r>
          </w:p>
        </w:tc>
      </w:tr>
      <w:tr w:rsidR="00017D0E">
        <w:trPr>
          <w:trHeight w:val="276"/>
        </w:trPr>
        <w:tc>
          <w:tcPr>
            <w:tcW w:w="8187" w:type="dxa"/>
            <w:vMerge w:val="restart"/>
            <w:tcBorders>
              <w:top w:val="none" w:sz="4" w:space="0" w:color="000000"/>
              <w:left w:val="none" w:sz="4" w:space="0" w:color="000000"/>
              <w:bottom w:val="none" w:sz="4" w:space="0" w:color="000000"/>
              <w:right w:val="none" w:sz="4" w:space="0" w:color="000000"/>
            </w:tcBorders>
          </w:tcPr>
          <w:p w:rsidR="00017D0E" w:rsidRDefault="008F1CAB">
            <w:pPr>
              <w:spacing w:line="240" w:lineRule="atLeast"/>
              <w:jc w:val="both"/>
              <w:rPr>
                <w:rFonts w:ascii="TimesNewRoman" w:eastAsia="TimesNewRoman" w:hAnsi="TimesNewRoman" w:cs="TimesNewRoman"/>
              </w:rPr>
            </w:pPr>
            <w:r>
              <w:rPr>
                <w:rFonts w:ascii="TimesNewRoman" w:eastAsia="TimesNewRoman" w:hAnsi="TimesNewRoman" w:cs="TimesNewRoman"/>
              </w:rPr>
              <w:t>Раздел 2. Планирование закупок</w:t>
            </w:r>
          </w:p>
        </w:tc>
        <w:tc>
          <w:tcPr>
            <w:tcW w:w="1099" w:type="dxa"/>
            <w:vMerge w:val="restart"/>
            <w:tcBorders>
              <w:top w:val="none" w:sz="4" w:space="0" w:color="000000"/>
              <w:left w:val="none" w:sz="4" w:space="0" w:color="000000"/>
              <w:bottom w:val="none" w:sz="4" w:space="0" w:color="000000"/>
              <w:right w:val="none" w:sz="4" w:space="0" w:color="000000"/>
            </w:tcBorders>
          </w:tcPr>
          <w:p w:rsidR="00017D0E" w:rsidRDefault="008F1CAB">
            <w:pPr>
              <w:spacing w:line="240" w:lineRule="atLeast"/>
              <w:jc w:val="center"/>
              <w:rPr>
                <w:rFonts w:ascii="TimesNewRoman" w:eastAsia="TimesNewRoman" w:hAnsi="TimesNewRoman" w:cs="TimesNewRoman"/>
              </w:rPr>
            </w:pPr>
            <w:r>
              <w:rPr>
                <w:rFonts w:ascii="TimesNewRoman" w:eastAsia="TimesNewRoman" w:hAnsi="TimesNewRoman" w:cs="TimesNewRoman"/>
              </w:rPr>
              <w:t>13-14</w:t>
            </w:r>
          </w:p>
        </w:tc>
      </w:tr>
      <w:tr w:rsidR="00017D0E">
        <w:tc>
          <w:tcPr>
            <w:tcW w:w="8187" w:type="dxa"/>
            <w:tcBorders>
              <w:top w:val="none" w:sz="4" w:space="0" w:color="000000"/>
              <w:left w:val="none" w:sz="4" w:space="0" w:color="000000"/>
              <w:bottom w:val="none" w:sz="4" w:space="0" w:color="000000"/>
              <w:right w:val="none" w:sz="4" w:space="0" w:color="000000"/>
            </w:tcBorders>
          </w:tcPr>
          <w:p w:rsidR="00017D0E" w:rsidRDefault="008F1CAB">
            <w:pPr>
              <w:spacing w:line="240" w:lineRule="atLeast"/>
              <w:jc w:val="both"/>
              <w:rPr>
                <w:rFonts w:ascii="TimesNewRoman" w:eastAsia="TimesNewRoman" w:hAnsi="TimesNewRoman" w:cs="TimesNewRoman"/>
              </w:rPr>
            </w:pPr>
            <w:r>
              <w:rPr>
                <w:rFonts w:ascii="TimesNewRoman" w:eastAsia="TimesNewRoman" w:hAnsi="TimesNewRoman" w:cs="TimesNewRoman"/>
              </w:rPr>
              <w:t>Раздел 3. Комиссия по осуществлению закупки</w:t>
            </w:r>
          </w:p>
        </w:tc>
        <w:tc>
          <w:tcPr>
            <w:tcW w:w="1099" w:type="dxa"/>
            <w:tcBorders>
              <w:top w:val="none" w:sz="4" w:space="0" w:color="000000"/>
              <w:left w:val="none" w:sz="4" w:space="0" w:color="000000"/>
              <w:bottom w:val="none" w:sz="4" w:space="0" w:color="000000"/>
              <w:right w:val="none" w:sz="4" w:space="0" w:color="000000"/>
            </w:tcBorders>
          </w:tcPr>
          <w:p w:rsidR="00017D0E" w:rsidRDefault="008F1CAB">
            <w:pPr>
              <w:spacing w:line="240" w:lineRule="atLeast"/>
              <w:jc w:val="center"/>
              <w:rPr>
                <w:rFonts w:ascii="TimesNewRoman" w:eastAsia="TimesNewRoman" w:hAnsi="TimesNewRoman" w:cs="TimesNewRoman"/>
              </w:rPr>
            </w:pPr>
            <w:r>
              <w:rPr>
                <w:rFonts w:ascii="TimesNewRoman" w:eastAsia="TimesNewRoman" w:hAnsi="TimesNewRoman" w:cs="TimesNewRoman"/>
              </w:rPr>
              <w:t>14-15</w:t>
            </w:r>
          </w:p>
        </w:tc>
      </w:tr>
      <w:tr w:rsidR="00017D0E">
        <w:tc>
          <w:tcPr>
            <w:tcW w:w="8187" w:type="dxa"/>
            <w:tcBorders>
              <w:top w:val="none" w:sz="4" w:space="0" w:color="000000"/>
              <w:left w:val="none" w:sz="4" w:space="0" w:color="000000"/>
              <w:bottom w:val="none" w:sz="4" w:space="0" w:color="000000"/>
              <w:right w:val="none" w:sz="4" w:space="0" w:color="000000"/>
            </w:tcBorders>
          </w:tcPr>
          <w:p w:rsidR="00017D0E" w:rsidRDefault="008F1CAB">
            <w:pPr>
              <w:spacing w:line="240" w:lineRule="atLeast"/>
              <w:jc w:val="both"/>
              <w:rPr>
                <w:rFonts w:ascii="TimesNewRoman" w:eastAsia="TimesNewRoman" w:hAnsi="TimesNewRoman" w:cs="TimesNewRoman"/>
              </w:rPr>
            </w:pPr>
            <w:r>
              <w:rPr>
                <w:rFonts w:ascii="TimesNewRoman" w:eastAsia="TimesNewRoman" w:hAnsi="TimesNewRoman" w:cs="TimesNewRoman"/>
              </w:rPr>
              <w:t>Раздел 4. Способы закупок и условия их применения</w:t>
            </w:r>
          </w:p>
        </w:tc>
        <w:tc>
          <w:tcPr>
            <w:tcW w:w="1099" w:type="dxa"/>
            <w:tcBorders>
              <w:top w:val="none" w:sz="4" w:space="0" w:color="000000"/>
              <w:left w:val="none" w:sz="4" w:space="0" w:color="000000"/>
              <w:bottom w:val="none" w:sz="4" w:space="0" w:color="000000"/>
              <w:right w:val="none" w:sz="4" w:space="0" w:color="000000"/>
            </w:tcBorders>
          </w:tcPr>
          <w:p w:rsidR="00017D0E" w:rsidRDefault="008F1CAB">
            <w:pPr>
              <w:spacing w:line="240" w:lineRule="atLeast"/>
              <w:jc w:val="center"/>
              <w:rPr>
                <w:rFonts w:ascii="TimesNewRoman" w:eastAsia="TimesNewRoman" w:hAnsi="TimesNewRoman" w:cs="TimesNewRoman"/>
              </w:rPr>
            </w:pPr>
            <w:r>
              <w:rPr>
                <w:rFonts w:ascii="TimesNewRoman" w:eastAsia="TimesNewRoman" w:hAnsi="TimesNewRoman" w:cs="TimesNewRoman"/>
              </w:rPr>
              <w:t>16-19</w:t>
            </w:r>
          </w:p>
        </w:tc>
      </w:tr>
      <w:tr w:rsidR="00017D0E">
        <w:tc>
          <w:tcPr>
            <w:tcW w:w="8187" w:type="dxa"/>
            <w:tcBorders>
              <w:top w:val="none" w:sz="4" w:space="0" w:color="000000"/>
              <w:left w:val="none" w:sz="4" w:space="0" w:color="000000"/>
              <w:bottom w:val="none" w:sz="4" w:space="0" w:color="000000"/>
              <w:right w:val="none" w:sz="4" w:space="0" w:color="000000"/>
            </w:tcBorders>
          </w:tcPr>
          <w:p w:rsidR="00017D0E" w:rsidRDefault="008F1CAB">
            <w:pPr>
              <w:spacing w:line="240" w:lineRule="atLeast"/>
              <w:jc w:val="both"/>
              <w:rPr>
                <w:rFonts w:ascii="TimesNewRoman" w:eastAsia="TimesNewRoman" w:hAnsi="TimesNewRoman" w:cs="TimesNewRoman"/>
              </w:rPr>
            </w:pPr>
            <w:r>
              <w:rPr>
                <w:rFonts w:ascii="TimesNewRoman" w:eastAsia="TimesNewRoman" w:hAnsi="TimesNewRoman" w:cs="TimesNewRoman"/>
                <w:b/>
              </w:rPr>
              <w:t>Часть II. Порядок осуществления закупки</w:t>
            </w:r>
          </w:p>
        </w:tc>
        <w:tc>
          <w:tcPr>
            <w:tcW w:w="1099" w:type="dxa"/>
            <w:tcBorders>
              <w:top w:val="none" w:sz="4" w:space="0" w:color="000000"/>
              <w:left w:val="none" w:sz="4" w:space="0" w:color="000000"/>
              <w:bottom w:val="none" w:sz="4" w:space="0" w:color="000000"/>
              <w:right w:val="none" w:sz="4" w:space="0" w:color="000000"/>
            </w:tcBorders>
          </w:tcPr>
          <w:p w:rsidR="00017D0E" w:rsidRDefault="00017D0E">
            <w:pPr>
              <w:spacing w:line="240" w:lineRule="atLeast"/>
              <w:jc w:val="center"/>
              <w:rPr>
                <w:rFonts w:ascii="TimesNewRoman" w:eastAsia="TimesNewRoman" w:hAnsi="TimesNewRoman" w:cs="TimesNewRoman"/>
              </w:rPr>
            </w:pPr>
          </w:p>
        </w:tc>
      </w:tr>
      <w:tr w:rsidR="00017D0E">
        <w:tc>
          <w:tcPr>
            <w:tcW w:w="8187" w:type="dxa"/>
            <w:tcBorders>
              <w:top w:val="none" w:sz="4" w:space="0" w:color="000000"/>
              <w:left w:val="none" w:sz="4" w:space="0" w:color="000000"/>
              <w:bottom w:val="none" w:sz="4" w:space="0" w:color="000000"/>
              <w:right w:val="none" w:sz="4" w:space="0" w:color="000000"/>
            </w:tcBorders>
          </w:tcPr>
          <w:p w:rsidR="00017D0E" w:rsidRDefault="008F1CAB">
            <w:pPr>
              <w:spacing w:line="240" w:lineRule="atLeast"/>
              <w:jc w:val="both"/>
              <w:rPr>
                <w:rFonts w:ascii="TimesNewRoman" w:eastAsia="TimesNewRoman" w:hAnsi="TimesNewRoman" w:cs="TimesNewRoman"/>
              </w:rPr>
            </w:pPr>
            <w:r>
              <w:rPr>
                <w:rFonts w:ascii="TimesNewRoman" w:eastAsia="TimesNewRoman" w:hAnsi="TimesNewRoman" w:cs="TimesNewRoman"/>
              </w:rPr>
              <w:t>Раздел 5. Требования к участникам закупки</w:t>
            </w:r>
          </w:p>
        </w:tc>
        <w:tc>
          <w:tcPr>
            <w:tcW w:w="1099" w:type="dxa"/>
            <w:tcBorders>
              <w:top w:val="none" w:sz="4" w:space="0" w:color="000000"/>
              <w:left w:val="none" w:sz="4" w:space="0" w:color="000000"/>
              <w:bottom w:val="none" w:sz="4" w:space="0" w:color="000000"/>
              <w:right w:val="none" w:sz="4" w:space="0" w:color="000000"/>
            </w:tcBorders>
          </w:tcPr>
          <w:p w:rsidR="00017D0E" w:rsidRDefault="008F1CAB">
            <w:pPr>
              <w:spacing w:line="240" w:lineRule="atLeast"/>
              <w:jc w:val="center"/>
              <w:rPr>
                <w:rFonts w:ascii="TimesNewRoman" w:eastAsia="TimesNewRoman" w:hAnsi="TimesNewRoman" w:cs="TimesNewRoman"/>
              </w:rPr>
            </w:pPr>
            <w:r>
              <w:rPr>
                <w:rFonts w:ascii="TimesNewRoman" w:eastAsia="TimesNewRoman" w:hAnsi="TimesNewRoman" w:cs="TimesNewRoman"/>
              </w:rPr>
              <w:t>20-23</w:t>
            </w:r>
          </w:p>
        </w:tc>
      </w:tr>
      <w:tr w:rsidR="00017D0E">
        <w:tc>
          <w:tcPr>
            <w:tcW w:w="8187" w:type="dxa"/>
            <w:tcBorders>
              <w:top w:val="none" w:sz="4" w:space="0" w:color="000000"/>
              <w:left w:val="none" w:sz="4" w:space="0" w:color="000000"/>
              <w:bottom w:val="none" w:sz="4" w:space="0" w:color="000000"/>
              <w:right w:val="none" w:sz="4" w:space="0" w:color="000000"/>
            </w:tcBorders>
          </w:tcPr>
          <w:p w:rsidR="00017D0E" w:rsidRDefault="008F1CAB">
            <w:pPr>
              <w:spacing w:line="240" w:lineRule="atLeast"/>
              <w:jc w:val="both"/>
              <w:rPr>
                <w:rFonts w:ascii="TimesNewRoman" w:eastAsia="TimesNewRoman" w:hAnsi="TimesNewRoman" w:cs="TimesNewRoman"/>
              </w:rPr>
            </w:pPr>
            <w:r>
              <w:rPr>
                <w:rFonts w:ascii="TimesNewRoman" w:eastAsia="TimesNewRoman" w:hAnsi="TimesNewRoman" w:cs="TimesNewRoman"/>
              </w:rPr>
              <w:t xml:space="preserve">Раздел 6. Правила описания предмета закупки </w:t>
            </w:r>
          </w:p>
        </w:tc>
        <w:tc>
          <w:tcPr>
            <w:tcW w:w="1099" w:type="dxa"/>
            <w:tcBorders>
              <w:top w:val="none" w:sz="4" w:space="0" w:color="000000"/>
              <w:left w:val="none" w:sz="4" w:space="0" w:color="000000"/>
              <w:bottom w:val="none" w:sz="4" w:space="0" w:color="000000"/>
              <w:right w:val="none" w:sz="4" w:space="0" w:color="000000"/>
            </w:tcBorders>
          </w:tcPr>
          <w:p w:rsidR="00017D0E" w:rsidRDefault="008F1CAB">
            <w:pPr>
              <w:spacing w:line="240" w:lineRule="atLeast"/>
              <w:jc w:val="center"/>
              <w:rPr>
                <w:rFonts w:ascii="TimesNewRoman" w:eastAsia="TimesNewRoman" w:hAnsi="TimesNewRoman" w:cs="TimesNewRoman"/>
              </w:rPr>
            </w:pPr>
            <w:r>
              <w:rPr>
                <w:rFonts w:ascii="TimesNewRoman" w:eastAsia="TimesNewRoman" w:hAnsi="TimesNewRoman" w:cs="TimesNewRoman"/>
              </w:rPr>
              <w:t>23-24</w:t>
            </w:r>
          </w:p>
        </w:tc>
      </w:tr>
      <w:tr w:rsidR="00017D0E">
        <w:tc>
          <w:tcPr>
            <w:tcW w:w="8187" w:type="dxa"/>
            <w:tcBorders>
              <w:top w:val="none" w:sz="4" w:space="0" w:color="000000"/>
              <w:left w:val="none" w:sz="4" w:space="0" w:color="000000"/>
              <w:bottom w:val="none" w:sz="4" w:space="0" w:color="000000"/>
              <w:right w:val="none" w:sz="4" w:space="0" w:color="000000"/>
            </w:tcBorders>
          </w:tcPr>
          <w:p w:rsidR="00017D0E" w:rsidRDefault="008F1CAB">
            <w:pPr>
              <w:spacing w:line="240" w:lineRule="atLeast"/>
              <w:jc w:val="both"/>
              <w:rPr>
                <w:rFonts w:ascii="TimesNewRoman" w:eastAsia="TimesNewRoman" w:hAnsi="TimesNewRoman" w:cs="TimesNewRoman"/>
              </w:rPr>
            </w:pPr>
            <w:r>
              <w:rPr>
                <w:rFonts w:ascii="TimesNewRoman" w:eastAsia="TimesNewRoman" w:hAnsi="TimesNewRoman" w:cs="TimesNewRoman"/>
              </w:rPr>
              <w:t>Раздел 7. Проведение конкурентной закупки в электронной форме</w:t>
            </w:r>
          </w:p>
        </w:tc>
        <w:tc>
          <w:tcPr>
            <w:tcW w:w="1099" w:type="dxa"/>
            <w:tcBorders>
              <w:top w:val="none" w:sz="4" w:space="0" w:color="000000"/>
              <w:left w:val="none" w:sz="4" w:space="0" w:color="000000"/>
              <w:bottom w:val="none" w:sz="4" w:space="0" w:color="000000"/>
              <w:right w:val="none" w:sz="4" w:space="0" w:color="000000"/>
            </w:tcBorders>
          </w:tcPr>
          <w:p w:rsidR="00017D0E" w:rsidRDefault="008F1CAB">
            <w:pPr>
              <w:spacing w:line="240" w:lineRule="atLeast"/>
              <w:jc w:val="center"/>
              <w:rPr>
                <w:rFonts w:ascii="TimesNewRoman" w:eastAsia="TimesNewRoman" w:hAnsi="TimesNewRoman" w:cs="TimesNewRoman"/>
              </w:rPr>
            </w:pPr>
            <w:r>
              <w:rPr>
                <w:rFonts w:ascii="TimesNewRoman" w:eastAsia="TimesNewRoman" w:hAnsi="TimesNewRoman" w:cs="TimesNewRoman"/>
              </w:rPr>
              <w:t>24-25</w:t>
            </w:r>
          </w:p>
        </w:tc>
      </w:tr>
      <w:tr w:rsidR="00017D0E">
        <w:tc>
          <w:tcPr>
            <w:tcW w:w="8187" w:type="dxa"/>
            <w:tcBorders>
              <w:top w:val="none" w:sz="4" w:space="0" w:color="000000"/>
              <w:left w:val="none" w:sz="4" w:space="0" w:color="000000"/>
              <w:bottom w:val="none" w:sz="4" w:space="0" w:color="000000"/>
              <w:right w:val="none" w:sz="4" w:space="0" w:color="000000"/>
            </w:tcBorders>
          </w:tcPr>
          <w:p w:rsidR="00017D0E" w:rsidRDefault="008F1CAB">
            <w:pPr>
              <w:spacing w:line="240" w:lineRule="atLeast"/>
              <w:jc w:val="both"/>
              <w:rPr>
                <w:rFonts w:ascii="TimesNewRoman" w:eastAsia="TimesNewRoman" w:hAnsi="TimesNewRoman" w:cs="TimesNewRoman"/>
              </w:rPr>
            </w:pPr>
            <w:r>
              <w:rPr>
                <w:rFonts w:ascii="TimesNewRoman" w:eastAsia="TimesNewRoman" w:hAnsi="TimesNewRoman" w:cs="TimesNewRoman"/>
              </w:rPr>
              <w:t>Раздел 8. Содержание извещения о закупке и документации о закупке, порядок их разъяснения и внесения в них изменений, отмена закупки</w:t>
            </w:r>
          </w:p>
        </w:tc>
        <w:tc>
          <w:tcPr>
            <w:tcW w:w="1099" w:type="dxa"/>
            <w:tcBorders>
              <w:top w:val="none" w:sz="4" w:space="0" w:color="000000"/>
              <w:left w:val="none" w:sz="4" w:space="0" w:color="000000"/>
              <w:bottom w:val="none" w:sz="4" w:space="0" w:color="000000"/>
              <w:right w:val="none" w:sz="4" w:space="0" w:color="000000"/>
            </w:tcBorders>
          </w:tcPr>
          <w:p w:rsidR="00017D0E" w:rsidRDefault="008F1CAB">
            <w:pPr>
              <w:spacing w:line="240" w:lineRule="atLeast"/>
              <w:jc w:val="center"/>
              <w:rPr>
                <w:rFonts w:ascii="TimesNewRoman" w:eastAsia="TimesNewRoman" w:hAnsi="TimesNewRoman" w:cs="TimesNewRoman"/>
              </w:rPr>
            </w:pPr>
            <w:r>
              <w:rPr>
                <w:rFonts w:ascii="TimesNewRoman" w:eastAsia="TimesNewRoman" w:hAnsi="TimesNewRoman" w:cs="TimesNewRoman"/>
              </w:rPr>
              <w:t>25-32</w:t>
            </w:r>
          </w:p>
        </w:tc>
      </w:tr>
      <w:tr w:rsidR="00017D0E">
        <w:tc>
          <w:tcPr>
            <w:tcW w:w="8187" w:type="dxa"/>
            <w:tcBorders>
              <w:top w:val="none" w:sz="4" w:space="0" w:color="000000"/>
              <w:left w:val="none" w:sz="4" w:space="0" w:color="000000"/>
              <w:bottom w:val="none" w:sz="4" w:space="0" w:color="000000"/>
              <w:right w:val="none" w:sz="4" w:space="0" w:color="000000"/>
            </w:tcBorders>
          </w:tcPr>
          <w:p w:rsidR="00017D0E" w:rsidRDefault="008F1CAB">
            <w:pPr>
              <w:spacing w:line="240" w:lineRule="atLeast"/>
              <w:jc w:val="both"/>
              <w:rPr>
                <w:rFonts w:ascii="TimesNewRoman" w:eastAsia="TimesNewRoman" w:hAnsi="TimesNewRoman" w:cs="TimesNewRoman"/>
              </w:rPr>
            </w:pPr>
            <w:r>
              <w:rPr>
                <w:rFonts w:ascii="TimesNewRoman" w:eastAsia="TimesNewRoman" w:hAnsi="TimesNewRoman" w:cs="TimesNewRoman"/>
              </w:rPr>
              <w:t>Раздел 9. Требование к заявке на участие в конкурентной закупке, в том числе к заявке на участие в конкурентной закупке в электронной форме</w:t>
            </w:r>
          </w:p>
        </w:tc>
        <w:tc>
          <w:tcPr>
            <w:tcW w:w="1099" w:type="dxa"/>
            <w:tcBorders>
              <w:top w:val="none" w:sz="4" w:space="0" w:color="000000"/>
              <w:left w:val="none" w:sz="4" w:space="0" w:color="000000"/>
              <w:bottom w:val="none" w:sz="4" w:space="0" w:color="000000"/>
              <w:right w:val="none" w:sz="4" w:space="0" w:color="000000"/>
            </w:tcBorders>
          </w:tcPr>
          <w:p w:rsidR="00017D0E" w:rsidRDefault="008F1CAB">
            <w:pPr>
              <w:spacing w:line="240" w:lineRule="atLeast"/>
              <w:jc w:val="center"/>
              <w:rPr>
                <w:rFonts w:ascii="TimesNewRoman" w:eastAsia="TimesNewRoman" w:hAnsi="TimesNewRoman" w:cs="TimesNewRoman"/>
              </w:rPr>
            </w:pPr>
            <w:r>
              <w:rPr>
                <w:rFonts w:ascii="TimesNewRoman" w:eastAsia="TimesNewRoman" w:hAnsi="TimesNewRoman" w:cs="TimesNewRoman"/>
              </w:rPr>
              <w:t>32-34</w:t>
            </w:r>
          </w:p>
        </w:tc>
      </w:tr>
      <w:tr w:rsidR="00017D0E">
        <w:tc>
          <w:tcPr>
            <w:tcW w:w="8187" w:type="dxa"/>
            <w:tcBorders>
              <w:top w:val="none" w:sz="4" w:space="0" w:color="000000"/>
              <w:left w:val="none" w:sz="4" w:space="0" w:color="000000"/>
              <w:bottom w:val="none" w:sz="4" w:space="0" w:color="000000"/>
              <w:right w:val="none" w:sz="4" w:space="0" w:color="000000"/>
            </w:tcBorders>
          </w:tcPr>
          <w:p w:rsidR="00017D0E" w:rsidRDefault="008F1CAB">
            <w:pPr>
              <w:spacing w:line="240" w:lineRule="atLeast"/>
              <w:jc w:val="both"/>
              <w:rPr>
                <w:rFonts w:ascii="TimesNewRoman" w:eastAsia="TimesNewRoman" w:hAnsi="TimesNewRoman" w:cs="TimesNewRoman"/>
              </w:rPr>
            </w:pPr>
            <w:r>
              <w:rPr>
                <w:rFonts w:ascii="TimesNewRoman" w:eastAsia="TimesNewRoman" w:hAnsi="TimesNewRoman" w:cs="TimesNewRoman"/>
              </w:rPr>
              <w:t>Раздел 10. Рассмотрение заявок на участие в конкурентной закупке</w:t>
            </w:r>
          </w:p>
        </w:tc>
        <w:tc>
          <w:tcPr>
            <w:tcW w:w="1099" w:type="dxa"/>
            <w:tcBorders>
              <w:top w:val="none" w:sz="4" w:space="0" w:color="000000"/>
              <w:left w:val="none" w:sz="4" w:space="0" w:color="000000"/>
              <w:bottom w:val="none" w:sz="4" w:space="0" w:color="000000"/>
              <w:right w:val="none" w:sz="4" w:space="0" w:color="000000"/>
            </w:tcBorders>
          </w:tcPr>
          <w:p w:rsidR="00017D0E" w:rsidRDefault="008F1CAB">
            <w:pPr>
              <w:jc w:val="center"/>
              <w:rPr>
                <w:rFonts w:ascii="TimesNewRoman" w:eastAsia="TimesNewRoman" w:hAnsi="TimesNewRoman" w:cs="TimesNewRoman"/>
              </w:rPr>
            </w:pPr>
            <w:r>
              <w:rPr>
                <w:rFonts w:ascii="TimesNewRoman" w:eastAsia="TimesNewRoman" w:hAnsi="TimesNewRoman" w:cs="TimesNewRoman"/>
              </w:rPr>
              <w:t>34-35</w:t>
            </w:r>
          </w:p>
        </w:tc>
      </w:tr>
      <w:tr w:rsidR="00017D0E">
        <w:tc>
          <w:tcPr>
            <w:tcW w:w="8187" w:type="dxa"/>
            <w:tcBorders>
              <w:top w:val="none" w:sz="4" w:space="0" w:color="000000"/>
              <w:left w:val="none" w:sz="4" w:space="0" w:color="000000"/>
              <w:bottom w:val="none" w:sz="4" w:space="0" w:color="000000"/>
              <w:right w:val="none" w:sz="4" w:space="0" w:color="000000"/>
            </w:tcBorders>
          </w:tcPr>
          <w:p w:rsidR="00017D0E" w:rsidRDefault="008F1CAB">
            <w:pPr>
              <w:spacing w:line="240" w:lineRule="atLeast"/>
              <w:jc w:val="both"/>
              <w:rPr>
                <w:rFonts w:ascii="TimesNewRoman" w:eastAsia="TimesNewRoman" w:hAnsi="TimesNewRoman" w:cs="TimesNewRoman"/>
              </w:rPr>
            </w:pPr>
            <w:r>
              <w:rPr>
                <w:rFonts w:ascii="TimesNewRoman" w:eastAsia="TimesNewRoman" w:hAnsi="TimesNewRoman" w:cs="TimesNewRoman"/>
              </w:rPr>
              <w:t>Раздел 11. Требования к содержанию  протоколов</w:t>
            </w:r>
          </w:p>
        </w:tc>
        <w:tc>
          <w:tcPr>
            <w:tcW w:w="1099" w:type="dxa"/>
            <w:tcBorders>
              <w:top w:val="none" w:sz="4" w:space="0" w:color="000000"/>
              <w:left w:val="none" w:sz="4" w:space="0" w:color="000000"/>
              <w:bottom w:val="none" w:sz="4" w:space="0" w:color="000000"/>
              <w:right w:val="none" w:sz="4" w:space="0" w:color="000000"/>
            </w:tcBorders>
          </w:tcPr>
          <w:p w:rsidR="00017D0E" w:rsidRDefault="008F1CAB">
            <w:pPr>
              <w:jc w:val="center"/>
              <w:rPr>
                <w:rFonts w:ascii="TimesNewRoman" w:eastAsia="TimesNewRoman" w:hAnsi="TimesNewRoman" w:cs="TimesNewRoman"/>
              </w:rPr>
            </w:pPr>
            <w:r>
              <w:rPr>
                <w:rFonts w:ascii="TimesNewRoman" w:eastAsia="TimesNewRoman" w:hAnsi="TimesNewRoman" w:cs="TimesNewRoman"/>
              </w:rPr>
              <w:t>35-38</w:t>
            </w:r>
          </w:p>
        </w:tc>
      </w:tr>
      <w:tr w:rsidR="00017D0E">
        <w:tc>
          <w:tcPr>
            <w:tcW w:w="8187" w:type="dxa"/>
            <w:tcBorders>
              <w:top w:val="none" w:sz="4" w:space="0" w:color="000000"/>
              <w:left w:val="none" w:sz="4" w:space="0" w:color="000000"/>
              <w:bottom w:val="none" w:sz="4" w:space="0" w:color="000000"/>
              <w:right w:val="none" w:sz="4" w:space="0" w:color="000000"/>
            </w:tcBorders>
          </w:tcPr>
          <w:p w:rsidR="00017D0E" w:rsidRDefault="008F1CAB">
            <w:pPr>
              <w:spacing w:line="240" w:lineRule="atLeast"/>
              <w:jc w:val="both"/>
              <w:rPr>
                <w:rFonts w:ascii="TimesNewRoman" w:eastAsia="TimesNewRoman" w:hAnsi="TimesNewRoman" w:cs="TimesNewRoman"/>
              </w:rPr>
            </w:pPr>
            <w:r>
              <w:rPr>
                <w:rFonts w:ascii="TimesNewRoman" w:eastAsia="TimesNewRoman" w:hAnsi="TimesNewRoman" w:cs="TimesNewRoman"/>
              </w:rPr>
              <w:t>Раздел 12. Обеспечение заявок на участие в закупке</w:t>
            </w:r>
          </w:p>
        </w:tc>
        <w:tc>
          <w:tcPr>
            <w:tcW w:w="1099" w:type="dxa"/>
            <w:tcBorders>
              <w:top w:val="none" w:sz="4" w:space="0" w:color="000000"/>
              <w:left w:val="none" w:sz="4" w:space="0" w:color="000000"/>
              <w:bottom w:val="none" w:sz="4" w:space="0" w:color="000000"/>
              <w:right w:val="none" w:sz="4" w:space="0" w:color="000000"/>
            </w:tcBorders>
          </w:tcPr>
          <w:p w:rsidR="00017D0E" w:rsidRDefault="008F1CAB">
            <w:pPr>
              <w:jc w:val="center"/>
              <w:rPr>
                <w:rFonts w:ascii="TimesNewRoman" w:eastAsia="TimesNewRoman" w:hAnsi="TimesNewRoman" w:cs="TimesNewRoman"/>
              </w:rPr>
            </w:pPr>
            <w:r>
              <w:rPr>
                <w:rFonts w:ascii="TimesNewRoman" w:eastAsia="TimesNewRoman" w:hAnsi="TimesNewRoman" w:cs="TimesNewRoman"/>
              </w:rPr>
              <w:t>38-43</w:t>
            </w:r>
          </w:p>
        </w:tc>
      </w:tr>
      <w:tr w:rsidR="00017D0E">
        <w:tc>
          <w:tcPr>
            <w:tcW w:w="8187" w:type="dxa"/>
            <w:tcBorders>
              <w:top w:val="none" w:sz="4" w:space="0" w:color="000000"/>
              <w:left w:val="none" w:sz="4" w:space="0" w:color="000000"/>
              <w:bottom w:val="none" w:sz="4" w:space="0" w:color="000000"/>
              <w:right w:val="none" w:sz="4" w:space="0" w:color="000000"/>
            </w:tcBorders>
          </w:tcPr>
          <w:p w:rsidR="00017D0E" w:rsidRDefault="008F1CAB">
            <w:pPr>
              <w:spacing w:line="240" w:lineRule="atLeast"/>
              <w:jc w:val="both"/>
              <w:rPr>
                <w:rFonts w:ascii="TimesNewRoman" w:eastAsia="TimesNewRoman" w:hAnsi="TimesNewRoman" w:cs="TimesNewRoman"/>
              </w:rPr>
            </w:pPr>
            <w:r>
              <w:rPr>
                <w:rFonts w:ascii="TimesNewRoman" w:eastAsia="TimesNewRoman" w:hAnsi="TimesNewRoman" w:cs="TimesNewRoman"/>
              </w:rPr>
              <w:t>Раздел 13. Порядок проведения конкурса в электронной форме</w:t>
            </w:r>
          </w:p>
        </w:tc>
        <w:tc>
          <w:tcPr>
            <w:tcW w:w="1099" w:type="dxa"/>
            <w:tcBorders>
              <w:top w:val="none" w:sz="4" w:space="0" w:color="000000"/>
              <w:left w:val="none" w:sz="4" w:space="0" w:color="000000"/>
              <w:bottom w:val="none" w:sz="4" w:space="0" w:color="000000"/>
              <w:right w:val="none" w:sz="4" w:space="0" w:color="000000"/>
            </w:tcBorders>
          </w:tcPr>
          <w:p w:rsidR="00017D0E" w:rsidRDefault="008F1CAB">
            <w:pPr>
              <w:jc w:val="center"/>
              <w:rPr>
                <w:rFonts w:ascii="TimesNewRoman" w:eastAsia="TimesNewRoman" w:hAnsi="TimesNewRoman" w:cs="TimesNewRoman"/>
              </w:rPr>
            </w:pPr>
            <w:r>
              <w:rPr>
                <w:rFonts w:ascii="TimesNewRoman" w:eastAsia="TimesNewRoman" w:hAnsi="TimesNewRoman" w:cs="TimesNewRoman"/>
              </w:rPr>
              <w:t>43-46</w:t>
            </w:r>
          </w:p>
        </w:tc>
      </w:tr>
      <w:tr w:rsidR="00017D0E">
        <w:tc>
          <w:tcPr>
            <w:tcW w:w="8187" w:type="dxa"/>
            <w:tcBorders>
              <w:top w:val="none" w:sz="4" w:space="0" w:color="000000"/>
              <w:left w:val="none" w:sz="4" w:space="0" w:color="000000"/>
              <w:bottom w:val="none" w:sz="4" w:space="0" w:color="000000"/>
              <w:right w:val="none" w:sz="4" w:space="0" w:color="000000"/>
            </w:tcBorders>
          </w:tcPr>
          <w:p w:rsidR="00017D0E" w:rsidRDefault="008F1CAB">
            <w:pPr>
              <w:spacing w:line="240" w:lineRule="atLeast"/>
              <w:jc w:val="both"/>
              <w:rPr>
                <w:rFonts w:ascii="TimesNewRoman" w:eastAsia="TimesNewRoman" w:hAnsi="TimesNewRoman" w:cs="TimesNewRoman"/>
              </w:rPr>
            </w:pPr>
            <w:r>
              <w:rPr>
                <w:rFonts w:ascii="TimesNewRoman" w:eastAsia="TimesNewRoman" w:hAnsi="TimesNewRoman" w:cs="TimesNewRoman"/>
              </w:rPr>
              <w:t>Раздел 14. Порядок проведения аукциона в электронной форме</w:t>
            </w:r>
          </w:p>
        </w:tc>
        <w:tc>
          <w:tcPr>
            <w:tcW w:w="1099" w:type="dxa"/>
            <w:tcBorders>
              <w:top w:val="none" w:sz="4" w:space="0" w:color="000000"/>
              <w:left w:val="none" w:sz="4" w:space="0" w:color="000000"/>
              <w:bottom w:val="none" w:sz="4" w:space="0" w:color="000000"/>
              <w:right w:val="none" w:sz="4" w:space="0" w:color="000000"/>
            </w:tcBorders>
          </w:tcPr>
          <w:p w:rsidR="00017D0E" w:rsidRDefault="008F1CAB">
            <w:pPr>
              <w:jc w:val="center"/>
              <w:rPr>
                <w:rFonts w:ascii="TimesNewRoman" w:eastAsia="TimesNewRoman" w:hAnsi="TimesNewRoman" w:cs="TimesNewRoman"/>
              </w:rPr>
            </w:pPr>
            <w:r>
              <w:rPr>
                <w:rFonts w:ascii="TimesNewRoman" w:eastAsia="TimesNewRoman" w:hAnsi="TimesNewRoman" w:cs="TimesNewRoman"/>
              </w:rPr>
              <w:t>46-51</w:t>
            </w:r>
          </w:p>
        </w:tc>
      </w:tr>
      <w:tr w:rsidR="00017D0E">
        <w:tc>
          <w:tcPr>
            <w:tcW w:w="8187" w:type="dxa"/>
            <w:tcBorders>
              <w:top w:val="none" w:sz="4" w:space="0" w:color="000000"/>
              <w:left w:val="none" w:sz="4" w:space="0" w:color="000000"/>
              <w:bottom w:val="none" w:sz="4" w:space="0" w:color="000000"/>
              <w:right w:val="none" w:sz="4" w:space="0" w:color="000000"/>
            </w:tcBorders>
          </w:tcPr>
          <w:p w:rsidR="00017D0E" w:rsidRDefault="008F1CAB">
            <w:pPr>
              <w:spacing w:line="240" w:lineRule="atLeast"/>
              <w:jc w:val="both"/>
              <w:rPr>
                <w:rFonts w:ascii="TimesNewRoman" w:eastAsia="TimesNewRoman" w:hAnsi="TimesNewRoman" w:cs="TimesNewRoman"/>
              </w:rPr>
            </w:pPr>
            <w:r>
              <w:rPr>
                <w:rFonts w:ascii="TimesNewRoman" w:eastAsia="TimesNewRoman" w:hAnsi="TimesNewRoman" w:cs="TimesNewRoman"/>
              </w:rPr>
              <w:t>Раздел 15. Порядок проведения запроса котировок в электронной форме</w:t>
            </w:r>
          </w:p>
        </w:tc>
        <w:tc>
          <w:tcPr>
            <w:tcW w:w="1099" w:type="dxa"/>
            <w:tcBorders>
              <w:top w:val="none" w:sz="4" w:space="0" w:color="000000"/>
              <w:left w:val="none" w:sz="4" w:space="0" w:color="000000"/>
              <w:bottom w:val="none" w:sz="4" w:space="0" w:color="000000"/>
              <w:right w:val="none" w:sz="4" w:space="0" w:color="000000"/>
            </w:tcBorders>
          </w:tcPr>
          <w:p w:rsidR="00017D0E" w:rsidRDefault="008F1CAB">
            <w:pPr>
              <w:jc w:val="center"/>
              <w:rPr>
                <w:rFonts w:ascii="TimesNewRoman" w:eastAsia="TimesNewRoman" w:hAnsi="TimesNewRoman" w:cs="TimesNewRoman"/>
              </w:rPr>
            </w:pPr>
            <w:r>
              <w:rPr>
                <w:rFonts w:ascii="TimesNewRoman" w:eastAsia="TimesNewRoman" w:hAnsi="TimesNewRoman" w:cs="TimesNewRoman"/>
              </w:rPr>
              <w:t>51-53</w:t>
            </w:r>
          </w:p>
        </w:tc>
      </w:tr>
      <w:tr w:rsidR="00017D0E">
        <w:tc>
          <w:tcPr>
            <w:tcW w:w="8187" w:type="dxa"/>
            <w:tcBorders>
              <w:top w:val="none" w:sz="4" w:space="0" w:color="000000"/>
              <w:left w:val="none" w:sz="4" w:space="0" w:color="000000"/>
              <w:bottom w:val="none" w:sz="4" w:space="0" w:color="000000"/>
              <w:right w:val="none" w:sz="4" w:space="0" w:color="000000"/>
            </w:tcBorders>
          </w:tcPr>
          <w:p w:rsidR="00017D0E" w:rsidRDefault="008F1CAB">
            <w:pPr>
              <w:spacing w:line="240" w:lineRule="atLeast"/>
              <w:jc w:val="both"/>
              <w:rPr>
                <w:rFonts w:ascii="TimesNewRoman" w:eastAsia="TimesNewRoman" w:hAnsi="TimesNewRoman" w:cs="TimesNewRoman"/>
              </w:rPr>
            </w:pPr>
            <w:r>
              <w:rPr>
                <w:rFonts w:ascii="TimesNewRoman" w:eastAsia="TimesNewRoman" w:hAnsi="TimesNewRoman" w:cs="TimesNewRoman"/>
              </w:rPr>
              <w:t>Раздел 16.Порядок проведения запроса предложений в электронной форме</w:t>
            </w:r>
          </w:p>
        </w:tc>
        <w:tc>
          <w:tcPr>
            <w:tcW w:w="1099" w:type="dxa"/>
            <w:tcBorders>
              <w:top w:val="none" w:sz="4" w:space="0" w:color="000000"/>
              <w:left w:val="none" w:sz="4" w:space="0" w:color="000000"/>
              <w:bottom w:val="none" w:sz="4" w:space="0" w:color="000000"/>
              <w:right w:val="none" w:sz="4" w:space="0" w:color="000000"/>
            </w:tcBorders>
          </w:tcPr>
          <w:p w:rsidR="00017D0E" w:rsidRDefault="008F1CAB">
            <w:pPr>
              <w:jc w:val="center"/>
              <w:rPr>
                <w:rFonts w:ascii="TimesNewRoman" w:eastAsia="TimesNewRoman" w:hAnsi="TimesNewRoman" w:cs="TimesNewRoman"/>
              </w:rPr>
            </w:pPr>
            <w:r>
              <w:rPr>
                <w:rFonts w:ascii="TimesNewRoman" w:eastAsia="TimesNewRoman" w:hAnsi="TimesNewRoman" w:cs="TimesNewRoman"/>
              </w:rPr>
              <w:t>53-55</w:t>
            </w:r>
          </w:p>
        </w:tc>
      </w:tr>
      <w:tr w:rsidR="00017D0E">
        <w:tc>
          <w:tcPr>
            <w:tcW w:w="8187" w:type="dxa"/>
            <w:tcBorders>
              <w:top w:val="none" w:sz="4" w:space="0" w:color="000000"/>
              <w:left w:val="none" w:sz="4" w:space="0" w:color="000000"/>
              <w:bottom w:val="none" w:sz="4" w:space="0" w:color="000000"/>
              <w:right w:val="none" w:sz="4" w:space="0" w:color="000000"/>
            </w:tcBorders>
          </w:tcPr>
          <w:p w:rsidR="00017D0E" w:rsidRDefault="008F1CAB">
            <w:pPr>
              <w:spacing w:line="240" w:lineRule="atLeast"/>
              <w:jc w:val="both"/>
              <w:rPr>
                <w:rFonts w:ascii="TimesNewRoman" w:eastAsia="TimesNewRoman" w:hAnsi="TimesNewRoman" w:cs="TimesNewRoman"/>
              </w:rPr>
            </w:pPr>
            <w:r>
              <w:rPr>
                <w:rFonts w:ascii="TimesNewRoman" w:eastAsia="TimesNewRoman" w:hAnsi="TimesNewRoman" w:cs="TimesNewRoman"/>
              </w:rPr>
              <w:t>Раздел 17. Проведение конкурентной закупки, осуществляемой закрытым способом</w:t>
            </w:r>
          </w:p>
        </w:tc>
        <w:tc>
          <w:tcPr>
            <w:tcW w:w="1099" w:type="dxa"/>
            <w:tcBorders>
              <w:top w:val="none" w:sz="4" w:space="0" w:color="000000"/>
              <w:left w:val="none" w:sz="4" w:space="0" w:color="000000"/>
              <w:bottom w:val="none" w:sz="4" w:space="0" w:color="000000"/>
              <w:right w:val="none" w:sz="4" w:space="0" w:color="000000"/>
            </w:tcBorders>
          </w:tcPr>
          <w:p w:rsidR="00017D0E" w:rsidRDefault="008F1CAB">
            <w:pPr>
              <w:jc w:val="center"/>
              <w:rPr>
                <w:rFonts w:ascii="TimesNewRoman" w:eastAsia="TimesNewRoman" w:hAnsi="TimesNewRoman" w:cs="TimesNewRoman"/>
              </w:rPr>
            </w:pPr>
            <w:r>
              <w:rPr>
                <w:rFonts w:ascii="TimesNewRoman" w:eastAsia="TimesNewRoman" w:hAnsi="TimesNewRoman" w:cs="TimesNewRoman"/>
              </w:rPr>
              <w:t>55-58</w:t>
            </w:r>
          </w:p>
        </w:tc>
      </w:tr>
      <w:tr w:rsidR="00017D0E">
        <w:tc>
          <w:tcPr>
            <w:tcW w:w="8187" w:type="dxa"/>
            <w:tcBorders>
              <w:top w:val="none" w:sz="4" w:space="0" w:color="000000"/>
              <w:left w:val="none" w:sz="4" w:space="0" w:color="000000"/>
              <w:bottom w:val="none" w:sz="4" w:space="0" w:color="000000"/>
              <w:right w:val="none" w:sz="4" w:space="0" w:color="000000"/>
            </w:tcBorders>
          </w:tcPr>
          <w:p w:rsidR="00017D0E" w:rsidRDefault="008F1CAB">
            <w:pPr>
              <w:spacing w:line="240" w:lineRule="atLeast"/>
              <w:jc w:val="both"/>
              <w:rPr>
                <w:rFonts w:ascii="TimesNewRoman" w:eastAsia="TimesNewRoman" w:hAnsi="TimesNewRoman" w:cs="TimesNewRoman"/>
              </w:rPr>
            </w:pPr>
            <w:r>
              <w:rPr>
                <w:rFonts w:ascii="TimesNewRoman" w:eastAsia="TimesNewRoman" w:hAnsi="TimesNewRoman" w:cs="TimesNewRoman"/>
              </w:rPr>
              <w:t>Раздел 18. Порядок проведения переторжки</w:t>
            </w:r>
          </w:p>
        </w:tc>
        <w:tc>
          <w:tcPr>
            <w:tcW w:w="1099" w:type="dxa"/>
            <w:tcBorders>
              <w:top w:val="none" w:sz="4" w:space="0" w:color="000000"/>
              <w:left w:val="none" w:sz="4" w:space="0" w:color="000000"/>
              <w:bottom w:val="none" w:sz="4" w:space="0" w:color="000000"/>
              <w:right w:val="none" w:sz="4" w:space="0" w:color="000000"/>
            </w:tcBorders>
          </w:tcPr>
          <w:p w:rsidR="00017D0E" w:rsidRDefault="008F1CAB">
            <w:pPr>
              <w:jc w:val="center"/>
              <w:rPr>
                <w:rFonts w:ascii="TimesNewRoman" w:eastAsia="TimesNewRoman" w:hAnsi="TimesNewRoman" w:cs="TimesNewRoman"/>
              </w:rPr>
            </w:pPr>
            <w:r>
              <w:rPr>
                <w:rFonts w:ascii="TimesNewRoman" w:eastAsia="TimesNewRoman" w:hAnsi="TimesNewRoman" w:cs="TimesNewRoman"/>
              </w:rPr>
              <w:t>58-60</w:t>
            </w:r>
          </w:p>
        </w:tc>
      </w:tr>
      <w:tr w:rsidR="00017D0E">
        <w:tc>
          <w:tcPr>
            <w:tcW w:w="8187" w:type="dxa"/>
            <w:tcBorders>
              <w:top w:val="none" w:sz="4" w:space="0" w:color="000000"/>
              <w:left w:val="none" w:sz="4" w:space="0" w:color="000000"/>
              <w:bottom w:val="none" w:sz="4" w:space="0" w:color="000000"/>
              <w:right w:val="none" w:sz="4" w:space="0" w:color="000000"/>
            </w:tcBorders>
          </w:tcPr>
          <w:p w:rsidR="00017D0E" w:rsidRDefault="008F1CAB">
            <w:pPr>
              <w:spacing w:line="240" w:lineRule="atLeast"/>
              <w:jc w:val="both"/>
              <w:rPr>
                <w:rFonts w:ascii="TimesNewRoman" w:eastAsia="TimesNewRoman" w:hAnsi="TimesNewRoman" w:cs="TimesNewRoman"/>
              </w:rPr>
            </w:pPr>
            <w:r>
              <w:rPr>
                <w:rFonts w:ascii="TimesNewRoman" w:eastAsia="TimesNewRoman" w:hAnsi="TimesNewRoman" w:cs="TimesNewRoman"/>
              </w:rPr>
              <w:t>Раздел 19. Порядок осуществления неконкурентных закупок</w:t>
            </w:r>
          </w:p>
        </w:tc>
        <w:tc>
          <w:tcPr>
            <w:tcW w:w="1099" w:type="dxa"/>
            <w:tcBorders>
              <w:top w:val="none" w:sz="4" w:space="0" w:color="000000"/>
              <w:left w:val="none" w:sz="4" w:space="0" w:color="000000"/>
              <w:bottom w:val="none" w:sz="4" w:space="0" w:color="000000"/>
              <w:right w:val="none" w:sz="4" w:space="0" w:color="000000"/>
            </w:tcBorders>
          </w:tcPr>
          <w:p w:rsidR="00017D0E" w:rsidRDefault="008F1CAB">
            <w:pPr>
              <w:spacing w:line="240" w:lineRule="atLeast"/>
              <w:jc w:val="center"/>
              <w:rPr>
                <w:rFonts w:ascii="TimesNewRoman" w:eastAsia="TimesNewRoman" w:hAnsi="TimesNewRoman" w:cs="TimesNewRoman"/>
              </w:rPr>
            </w:pPr>
            <w:r>
              <w:rPr>
                <w:rFonts w:ascii="TimesNewRoman" w:eastAsia="TimesNewRoman" w:hAnsi="TimesNewRoman" w:cs="TimesNewRoman"/>
              </w:rPr>
              <w:t>60-68</w:t>
            </w:r>
          </w:p>
        </w:tc>
      </w:tr>
      <w:tr w:rsidR="00017D0E">
        <w:tc>
          <w:tcPr>
            <w:tcW w:w="8187" w:type="dxa"/>
            <w:tcBorders>
              <w:top w:val="none" w:sz="4" w:space="0" w:color="000000"/>
              <w:left w:val="none" w:sz="4" w:space="0" w:color="000000"/>
              <w:bottom w:val="none" w:sz="4" w:space="0" w:color="000000"/>
              <w:right w:val="none" w:sz="4" w:space="0" w:color="000000"/>
            </w:tcBorders>
          </w:tcPr>
          <w:p w:rsidR="00017D0E" w:rsidRDefault="008F1CAB">
            <w:pPr>
              <w:spacing w:line="240" w:lineRule="atLeast"/>
              <w:jc w:val="both"/>
              <w:rPr>
                <w:rFonts w:ascii="TimesNewRoman" w:eastAsia="TimesNewRoman" w:hAnsi="TimesNewRoman" w:cs="TimesNewRoman"/>
              </w:rPr>
            </w:pPr>
            <w:r>
              <w:rPr>
                <w:rFonts w:ascii="TimesNewRoman" w:eastAsia="TimesNewRoman" w:hAnsi="TimesNewRoman" w:cs="TimesNewRoman"/>
              </w:rPr>
              <w:t>Раздел 20. Порядок и случаи, при которых заказчик вправе заключить договоры с несколькими участниками закупки по итогам проведения закупки</w:t>
            </w:r>
          </w:p>
        </w:tc>
        <w:tc>
          <w:tcPr>
            <w:tcW w:w="1099" w:type="dxa"/>
            <w:tcBorders>
              <w:top w:val="none" w:sz="4" w:space="0" w:color="000000"/>
              <w:left w:val="none" w:sz="4" w:space="0" w:color="000000"/>
              <w:bottom w:val="none" w:sz="4" w:space="0" w:color="000000"/>
              <w:right w:val="none" w:sz="4" w:space="0" w:color="000000"/>
            </w:tcBorders>
          </w:tcPr>
          <w:p w:rsidR="00017D0E" w:rsidRDefault="008F1CAB">
            <w:pPr>
              <w:jc w:val="center"/>
              <w:rPr>
                <w:rFonts w:ascii="TimesNewRoman" w:eastAsia="TimesNewRoman" w:hAnsi="TimesNewRoman" w:cs="TimesNewRoman"/>
              </w:rPr>
            </w:pPr>
            <w:r>
              <w:rPr>
                <w:rFonts w:ascii="TimesNewRoman" w:eastAsia="TimesNewRoman" w:hAnsi="TimesNewRoman" w:cs="TimesNewRoman"/>
              </w:rPr>
              <w:t>68-69</w:t>
            </w:r>
          </w:p>
        </w:tc>
      </w:tr>
      <w:tr w:rsidR="00017D0E">
        <w:trPr>
          <w:trHeight w:val="349"/>
        </w:trPr>
        <w:tc>
          <w:tcPr>
            <w:tcW w:w="8187" w:type="dxa"/>
            <w:tcBorders>
              <w:top w:val="none" w:sz="4" w:space="0" w:color="000000"/>
              <w:left w:val="none" w:sz="4" w:space="0" w:color="000000"/>
              <w:bottom w:val="none" w:sz="4" w:space="0" w:color="000000"/>
              <w:right w:val="none" w:sz="4" w:space="0" w:color="000000"/>
            </w:tcBorders>
          </w:tcPr>
          <w:p w:rsidR="00017D0E" w:rsidRDefault="008F1CAB">
            <w:pPr>
              <w:spacing w:line="240" w:lineRule="atLeast"/>
              <w:jc w:val="both"/>
              <w:rPr>
                <w:rFonts w:ascii="TimesNewRoman" w:eastAsia="TimesNewRoman" w:hAnsi="TimesNewRoman" w:cs="TimesNewRoman"/>
              </w:rPr>
            </w:pPr>
            <w:r>
              <w:rPr>
                <w:rFonts w:ascii="TimesNewRoman" w:eastAsia="TimesNewRoman" w:hAnsi="TimesNewRoman" w:cs="TimesNewRoman"/>
              </w:rPr>
              <w:t>Раздел 21. Порядок заключения и исполнения договора</w:t>
            </w:r>
          </w:p>
        </w:tc>
        <w:tc>
          <w:tcPr>
            <w:tcW w:w="1099" w:type="dxa"/>
            <w:tcBorders>
              <w:top w:val="none" w:sz="4" w:space="0" w:color="000000"/>
              <w:left w:val="none" w:sz="4" w:space="0" w:color="000000"/>
              <w:bottom w:val="none" w:sz="4" w:space="0" w:color="000000"/>
              <w:right w:val="none" w:sz="4" w:space="0" w:color="000000"/>
            </w:tcBorders>
          </w:tcPr>
          <w:p w:rsidR="00017D0E" w:rsidRDefault="008F1CAB">
            <w:pPr>
              <w:jc w:val="center"/>
              <w:rPr>
                <w:rFonts w:ascii="TimesNewRoman" w:eastAsia="TimesNewRoman" w:hAnsi="TimesNewRoman" w:cs="TimesNewRoman"/>
              </w:rPr>
            </w:pPr>
            <w:r>
              <w:rPr>
                <w:rFonts w:ascii="TimesNewRoman" w:eastAsia="TimesNewRoman" w:hAnsi="TimesNewRoman" w:cs="TimesNewRoman"/>
              </w:rPr>
              <w:t>69-78</w:t>
            </w:r>
          </w:p>
        </w:tc>
      </w:tr>
      <w:tr w:rsidR="00017D0E">
        <w:trPr>
          <w:trHeight w:val="349"/>
        </w:trPr>
        <w:tc>
          <w:tcPr>
            <w:tcW w:w="8187" w:type="dxa"/>
            <w:vMerge w:val="restart"/>
            <w:tcBorders>
              <w:top w:val="none" w:sz="4" w:space="0" w:color="000000"/>
              <w:left w:val="none" w:sz="4" w:space="0" w:color="000000"/>
              <w:bottom w:val="none" w:sz="4" w:space="0" w:color="000000"/>
              <w:right w:val="none" w:sz="4" w:space="0" w:color="000000"/>
            </w:tcBorders>
          </w:tcPr>
          <w:p w:rsidR="00017D0E" w:rsidRDefault="008F1CAB">
            <w:pPr>
              <w:spacing w:line="240" w:lineRule="atLeast"/>
              <w:jc w:val="both"/>
              <w:rPr>
                <w:rFonts w:ascii="TimesNewRoman" w:eastAsia="TimesNewRoman" w:hAnsi="TimesNewRoman" w:cs="TimesNewRoman"/>
              </w:rPr>
            </w:pPr>
            <w:r>
              <w:rPr>
                <w:rFonts w:ascii="TimesNewRoman" w:eastAsia="TimesNewRoman" w:hAnsi="TimesNewRoman" w:cs="TimesNewRoman"/>
              </w:rPr>
              <w:t>Раздел 22. Обеспечение исполнения договора</w:t>
            </w:r>
          </w:p>
        </w:tc>
        <w:tc>
          <w:tcPr>
            <w:tcW w:w="1099" w:type="dxa"/>
            <w:vMerge w:val="restart"/>
            <w:tcBorders>
              <w:top w:val="none" w:sz="4" w:space="0" w:color="000000"/>
              <w:left w:val="none" w:sz="4" w:space="0" w:color="000000"/>
              <w:bottom w:val="none" w:sz="4" w:space="0" w:color="000000"/>
              <w:right w:val="none" w:sz="4" w:space="0" w:color="000000"/>
            </w:tcBorders>
          </w:tcPr>
          <w:p w:rsidR="00017D0E" w:rsidRDefault="008F1CAB">
            <w:pPr>
              <w:spacing w:line="240" w:lineRule="atLeast"/>
              <w:jc w:val="center"/>
              <w:rPr>
                <w:rFonts w:ascii="TimesNewRoman" w:eastAsia="TimesNewRoman" w:hAnsi="TimesNewRoman" w:cs="TimesNewRoman"/>
              </w:rPr>
            </w:pPr>
            <w:r>
              <w:rPr>
                <w:rFonts w:ascii="TimesNewRoman" w:eastAsia="TimesNewRoman" w:hAnsi="TimesNewRoman" w:cs="TimesNewRoman"/>
              </w:rPr>
              <w:t>78-82</w:t>
            </w:r>
          </w:p>
        </w:tc>
      </w:tr>
      <w:tr w:rsidR="00017D0E">
        <w:tc>
          <w:tcPr>
            <w:tcW w:w="8187" w:type="dxa"/>
            <w:tcBorders>
              <w:top w:val="none" w:sz="4" w:space="0" w:color="000000"/>
              <w:left w:val="none" w:sz="4" w:space="0" w:color="000000"/>
              <w:bottom w:val="none" w:sz="4" w:space="0" w:color="000000"/>
              <w:right w:val="none" w:sz="4" w:space="0" w:color="000000"/>
            </w:tcBorders>
          </w:tcPr>
          <w:p w:rsidR="00017D0E" w:rsidRDefault="008F1CAB">
            <w:pPr>
              <w:spacing w:line="240" w:lineRule="atLeast"/>
              <w:jc w:val="both"/>
              <w:rPr>
                <w:rFonts w:ascii="TimesNewRoman" w:eastAsia="TimesNewRoman" w:hAnsi="TimesNewRoman" w:cs="TimesNewRoman"/>
                <w:bCs/>
              </w:rPr>
            </w:pPr>
            <w:r>
              <w:rPr>
                <w:rFonts w:ascii="TimesNewRoman" w:eastAsia="TimesNewRoman" w:hAnsi="TimesNewRoman" w:cs="TimesNewRoman"/>
                <w:b/>
              </w:rPr>
              <w:t>Часть III. Закупки среди субъектов малого и среднего предпринимательства</w:t>
            </w:r>
          </w:p>
        </w:tc>
        <w:tc>
          <w:tcPr>
            <w:tcW w:w="1099" w:type="dxa"/>
            <w:tcBorders>
              <w:top w:val="none" w:sz="4" w:space="0" w:color="000000"/>
              <w:left w:val="none" w:sz="4" w:space="0" w:color="000000"/>
              <w:bottom w:val="none" w:sz="4" w:space="0" w:color="000000"/>
              <w:right w:val="none" w:sz="4" w:space="0" w:color="000000"/>
            </w:tcBorders>
          </w:tcPr>
          <w:p w:rsidR="00017D0E" w:rsidRDefault="00017D0E">
            <w:pPr>
              <w:jc w:val="center"/>
              <w:rPr>
                <w:rFonts w:ascii="TimesNewRoman" w:eastAsia="TimesNewRoman" w:hAnsi="TimesNewRoman" w:cs="TimesNewRoman"/>
              </w:rPr>
            </w:pPr>
          </w:p>
        </w:tc>
      </w:tr>
      <w:tr w:rsidR="00017D0E">
        <w:tc>
          <w:tcPr>
            <w:tcW w:w="8187" w:type="dxa"/>
            <w:tcBorders>
              <w:top w:val="none" w:sz="4" w:space="0" w:color="000000"/>
              <w:left w:val="none" w:sz="4" w:space="0" w:color="000000"/>
              <w:bottom w:val="none" w:sz="4" w:space="0" w:color="000000"/>
              <w:right w:val="none" w:sz="4" w:space="0" w:color="000000"/>
            </w:tcBorders>
          </w:tcPr>
          <w:p w:rsidR="00017D0E" w:rsidRDefault="008F1CAB">
            <w:pPr>
              <w:spacing w:line="240" w:lineRule="atLeast"/>
              <w:jc w:val="both"/>
              <w:rPr>
                <w:rFonts w:ascii="TimesNewRoman" w:eastAsia="TimesNewRoman" w:hAnsi="TimesNewRoman" w:cs="TimesNewRoman"/>
              </w:rPr>
            </w:pPr>
            <w:r>
              <w:rPr>
                <w:rFonts w:ascii="TimesNewRoman" w:eastAsia="TimesNewRoman" w:hAnsi="TimesNewRoman" w:cs="TimesNewRoman"/>
              </w:rPr>
              <w:t>Раздел. 23. Осуществление закупок среди субъектов малого и среднего предпринимательства</w:t>
            </w:r>
          </w:p>
        </w:tc>
        <w:tc>
          <w:tcPr>
            <w:tcW w:w="1099" w:type="dxa"/>
            <w:tcBorders>
              <w:top w:val="none" w:sz="4" w:space="0" w:color="000000"/>
              <w:left w:val="none" w:sz="4" w:space="0" w:color="000000"/>
              <w:bottom w:val="none" w:sz="4" w:space="0" w:color="000000"/>
              <w:right w:val="none" w:sz="4" w:space="0" w:color="000000"/>
            </w:tcBorders>
          </w:tcPr>
          <w:p w:rsidR="00017D0E" w:rsidRDefault="008F1CAB">
            <w:pPr>
              <w:spacing w:line="240" w:lineRule="atLeast"/>
              <w:jc w:val="center"/>
              <w:rPr>
                <w:rFonts w:ascii="TimesNewRoman" w:eastAsia="TimesNewRoman" w:hAnsi="TimesNewRoman" w:cs="TimesNewRoman"/>
              </w:rPr>
            </w:pPr>
            <w:r>
              <w:rPr>
                <w:rFonts w:ascii="TimesNewRoman" w:eastAsia="TimesNewRoman" w:hAnsi="TimesNewRoman" w:cs="TimesNewRoman"/>
              </w:rPr>
              <w:t>83-97</w:t>
            </w:r>
          </w:p>
        </w:tc>
      </w:tr>
      <w:tr w:rsidR="00017D0E">
        <w:tc>
          <w:tcPr>
            <w:tcW w:w="8187" w:type="dxa"/>
            <w:tcBorders>
              <w:top w:val="none" w:sz="4" w:space="0" w:color="000000"/>
              <w:left w:val="none" w:sz="4" w:space="0" w:color="000000"/>
              <w:bottom w:val="none" w:sz="4" w:space="0" w:color="000000"/>
              <w:right w:val="none" w:sz="4" w:space="0" w:color="000000"/>
            </w:tcBorders>
          </w:tcPr>
          <w:p w:rsidR="00017D0E" w:rsidRDefault="008F1CAB">
            <w:pPr>
              <w:pStyle w:val="ConsPlusNormal0"/>
              <w:jc w:val="both"/>
              <w:rPr>
                <w:szCs w:val="24"/>
                <w:lang w:val="ru-RU"/>
              </w:rPr>
            </w:pPr>
            <w:r>
              <w:rPr>
                <w:b/>
                <w:lang w:val="ru-RU"/>
              </w:rPr>
              <w:t xml:space="preserve">Часть </w:t>
            </w:r>
            <w:r>
              <w:rPr>
                <w:b/>
              </w:rPr>
              <w:t>IV</w:t>
            </w:r>
            <w:r>
              <w:rPr>
                <w:b/>
                <w:lang w:val="ru-RU"/>
              </w:rPr>
              <w:t>. Порядок определения и обоснования начальной (максимальной) цены договора, цены договора, заключаемого с единственным поставщиком (подрядчиком, исполнителем)</w:t>
            </w:r>
          </w:p>
        </w:tc>
        <w:tc>
          <w:tcPr>
            <w:tcW w:w="1099" w:type="dxa"/>
            <w:tcBorders>
              <w:top w:val="none" w:sz="4" w:space="0" w:color="000000"/>
              <w:left w:val="none" w:sz="4" w:space="0" w:color="000000"/>
              <w:bottom w:val="none" w:sz="4" w:space="0" w:color="000000"/>
              <w:right w:val="none" w:sz="4" w:space="0" w:color="000000"/>
            </w:tcBorders>
          </w:tcPr>
          <w:p w:rsidR="00017D0E" w:rsidRDefault="00017D0E">
            <w:pPr>
              <w:jc w:val="center"/>
              <w:rPr>
                <w:rFonts w:ascii="TimesNewRoman" w:eastAsia="TimesNewRoman" w:hAnsi="TimesNewRoman" w:cs="TimesNewRoman"/>
              </w:rPr>
            </w:pPr>
          </w:p>
        </w:tc>
      </w:tr>
      <w:tr w:rsidR="00017D0E">
        <w:tc>
          <w:tcPr>
            <w:tcW w:w="8187" w:type="dxa"/>
            <w:tcBorders>
              <w:top w:val="none" w:sz="4" w:space="0" w:color="000000"/>
              <w:left w:val="none" w:sz="4" w:space="0" w:color="000000"/>
              <w:bottom w:val="none" w:sz="4" w:space="0" w:color="000000"/>
              <w:right w:val="none" w:sz="4" w:space="0" w:color="000000"/>
            </w:tcBorders>
          </w:tcPr>
          <w:p w:rsidR="00017D0E" w:rsidRDefault="008F1CAB">
            <w:pPr>
              <w:spacing w:line="240" w:lineRule="atLeast"/>
              <w:jc w:val="both"/>
              <w:rPr>
                <w:rFonts w:ascii="TimesNewRoman" w:eastAsia="TimesNewRoman" w:hAnsi="TimesNewRoman" w:cs="TimesNewRoman"/>
              </w:rPr>
            </w:pPr>
            <w:r>
              <w:rPr>
                <w:rFonts w:ascii="TimesNewRoman" w:eastAsia="TimesNewRoman" w:hAnsi="TimesNewRoman" w:cs="TimesNewRoman"/>
              </w:rPr>
              <w:t>Раздел 24. Общие положения</w:t>
            </w:r>
          </w:p>
        </w:tc>
        <w:tc>
          <w:tcPr>
            <w:tcW w:w="1099" w:type="dxa"/>
            <w:tcBorders>
              <w:top w:val="none" w:sz="4" w:space="0" w:color="000000"/>
              <w:left w:val="none" w:sz="4" w:space="0" w:color="000000"/>
              <w:bottom w:val="none" w:sz="4" w:space="0" w:color="000000"/>
              <w:right w:val="none" w:sz="4" w:space="0" w:color="000000"/>
            </w:tcBorders>
          </w:tcPr>
          <w:p w:rsidR="00017D0E" w:rsidRDefault="008F1CAB">
            <w:pPr>
              <w:jc w:val="center"/>
              <w:rPr>
                <w:rFonts w:ascii="TimesNewRoman" w:eastAsia="TimesNewRoman" w:hAnsi="TimesNewRoman" w:cs="TimesNewRoman"/>
              </w:rPr>
            </w:pPr>
            <w:r>
              <w:rPr>
                <w:rFonts w:ascii="TimesNewRoman" w:eastAsia="TimesNewRoman" w:hAnsi="TimesNewRoman" w:cs="TimesNewRoman"/>
              </w:rPr>
              <w:t>98-99</w:t>
            </w:r>
          </w:p>
        </w:tc>
      </w:tr>
      <w:tr w:rsidR="00017D0E">
        <w:tc>
          <w:tcPr>
            <w:tcW w:w="8187" w:type="dxa"/>
            <w:tcBorders>
              <w:top w:val="none" w:sz="4" w:space="0" w:color="000000"/>
              <w:left w:val="none" w:sz="4" w:space="0" w:color="000000"/>
              <w:bottom w:val="none" w:sz="4" w:space="0" w:color="000000"/>
              <w:right w:val="none" w:sz="4" w:space="0" w:color="000000"/>
            </w:tcBorders>
          </w:tcPr>
          <w:p w:rsidR="00017D0E" w:rsidRDefault="008F1CAB">
            <w:pPr>
              <w:spacing w:line="240" w:lineRule="atLeast"/>
              <w:jc w:val="both"/>
              <w:rPr>
                <w:rFonts w:ascii="TimesNewRoman" w:eastAsia="TimesNewRoman" w:hAnsi="TimesNewRoman" w:cs="TimesNewRoman"/>
              </w:rPr>
            </w:pPr>
            <w:r>
              <w:rPr>
                <w:rFonts w:ascii="TimesNewRoman" w:eastAsia="TimesNewRoman" w:hAnsi="TimesNewRoman" w:cs="TimesNewRoman"/>
              </w:rPr>
              <w:t>Раздел 25. Определение и методы обоснования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tc>
        <w:tc>
          <w:tcPr>
            <w:tcW w:w="1099" w:type="dxa"/>
            <w:tcBorders>
              <w:top w:val="none" w:sz="4" w:space="0" w:color="000000"/>
              <w:left w:val="none" w:sz="4" w:space="0" w:color="000000"/>
              <w:bottom w:val="none" w:sz="4" w:space="0" w:color="000000"/>
              <w:right w:val="none" w:sz="4" w:space="0" w:color="000000"/>
            </w:tcBorders>
          </w:tcPr>
          <w:p w:rsidR="00017D0E" w:rsidRDefault="008F1CAB">
            <w:pPr>
              <w:jc w:val="center"/>
              <w:rPr>
                <w:rFonts w:ascii="TimesNewRoman" w:eastAsia="TimesNewRoman" w:hAnsi="TimesNewRoman" w:cs="TimesNewRoman"/>
              </w:rPr>
            </w:pPr>
            <w:r>
              <w:rPr>
                <w:rFonts w:ascii="TimesNewRoman" w:eastAsia="TimesNewRoman" w:hAnsi="TimesNewRoman" w:cs="TimesNewRoman"/>
              </w:rPr>
              <w:t>100-102</w:t>
            </w:r>
          </w:p>
        </w:tc>
      </w:tr>
      <w:tr w:rsidR="00017D0E">
        <w:tc>
          <w:tcPr>
            <w:tcW w:w="8187" w:type="dxa"/>
            <w:tcBorders>
              <w:top w:val="none" w:sz="4" w:space="0" w:color="000000"/>
              <w:left w:val="none" w:sz="4" w:space="0" w:color="000000"/>
              <w:bottom w:val="none" w:sz="4" w:space="0" w:color="000000"/>
              <w:right w:val="none" w:sz="4" w:space="0" w:color="000000"/>
            </w:tcBorders>
          </w:tcPr>
          <w:p w:rsidR="00017D0E" w:rsidRDefault="008F1CAB">
            <w:pPr>
              <w:tabs>
                <w:tab w:val="left" w:pos="2592"/>
              </w:tabs>
              <w:spacing w:line="240" w:lineRule="atLeast"/>
              <w:jc w:val="both"/>
              <w:rPr>
                <w:rFonts w:ascii="TimesNewRoman" w:eastAsia="TimesNewRoman" w:hAnsi="TimesNewRoman" w:cs="TimesNewRoman"/>
              </w:rPr>
            </w:pPr>
            <w:r>
              <w:rPr>
                <w:rFonts w:ascii="TimesNewRoman" w:eastAsia="TimesNewRoman" w:hAnsi="TimesNewRoman" w:cs="TimesNewRoman"/>
              </w:rPr>
              <w:t>Раздел 26. Метод сопоставимых рыночных цен (анализ рынка)</w:t>
            </w:r>
          </w:p>
        </w:tc>
        <w:tc>
          <w:tcPr>
            <w:tcW w:w="1099" w:type="dxa"/>
            <w:tcBorders>
              <w:top w:val="none" w:sz="4" w:space="0" w:color="000000"/>
              <w:left w:val="none" w:sz="4" w:space="0" w:color="000000"/>
              <w:bottom w:val="none" w:sz="4" w:space="0" w:color="000000"/>
              <w:right w:val="none" w:sz="4" w:space="0" w:color="000000"/>
            </w:tcBorders>
          </w:tcPr>
          <w:p w:rsidR="00017D0E" w:rsidRDefault="008F1CAB">
            <w:pPr>
              <w:jc w:val="center"/>
              <w:rPr>
                <w:rFonts w:ascii="TimesNewRoman" w:eastAsia="TimesNewRoman" w:hAnsi="TimesNewRoman" w:cs="TimesNewRoman"/>
              </w:rPr>
            </w:pPr>
            <w:r>
              <w:rPr>
                <w:rFonts w:ascii="TimesNewRoman" w:eastAsia="TimesNewRoman" w:hAnsi="TimesNewRoman" w:cs="TimesNewRoman"/>
              </w:rPr>
              <w:t>102-108</w:t>
            </w:r>
          </w:p>
        </w:tc>
      </w:tr>
      <w:tr w:rsidR="00017D0E">
        <w:tc>
          <w:tcPr>
            <w:tcW w:w="8187" w:type="dxa"/>
            <w:tcBorders>
              <w:top w:val="none" w:sz="4" w:space="0" w:color="000000"/>
              <w:left w:val="none" w:sz="4" w:space="0" w:color="000000"/>
              <w:bottom w:val="none" w:sz="4" w:space="0" w:color="000000"/>
              <w:right w:val="none" w:sz="4" w:space="0" w:color="000000"/>
            </w:tcBorders>
          </w:tcPr>
          <w:p w:rsidR="00017D0E" w:rsidRDefault="008F1CAB">
            <w:pPr>
              <w:spacing w:line="240" w:lineRule="atLeast"/>
              <w:jc w:val="both"/>
              <w:rPr>
                <w:rFonts w:ascii="TimesNewRoman" w:eastAsia="TimesNewRoman" w:hAnsi="TimesNewRoman" w:cs="TimesNewRoman"/>
              </w:rPr>
            </w:pPr>
            <w:r>
              <w:rPr>
                <w:rFonts w:ascii="TimesNewRoman" w:eastAsia="TimesNewRoman" w:hAnsi="TimesNewRoman" w:cs="TimesNewRoman"/>
              </w:rPr>
              <w:t>Раздел 27. Нормативный метод</w:t>
            </w:r>
          </w:p>
        </w:tc>
        <w:tc>
          <w:tcPr>
            <w:tcW w:w="1099" w:type="dxa"/>
            <w:tcBorders>
              <w:top w:val="none" w:sz="4" w:space="0" w:color="000000"/>
              <w:left w:val="none" w:sz="4" w:space="0" w:color="000000"/>
              <w:bottom w:val="none" w:sz="4" w:space="0" w:color="000000"/>
              <w:right w:val="none" w:sz="4" w:space="0" w:color="000000"/>
            </w:tcBorders>
          </w:tcPr>
          <w:p w:rsidR="00017D0E" w:rsidRDefault="008F1CAB">
            <w:pPr>
              <w:jc w:val="center"/>
              <w:rPr>
                <w:rFonts w:ascii="TimesNewRoman" w:eastAsia="TimesNewRoman" w:hAnsi="TimesNewRoman" w:cs="TimesNewRoman"/>
              </w:rPr>
            </w:pPr>
            <w:r>
              <w:rPr>
                <w:rFonts w:ascii="TimesNewRoman" w:eastAsia="TimesNewRoman" w:hAnsi="TimesNewRoman" w:cs="TimesNewRoman"/>
              </w:rPr>
              <w:t>108</w:t>
            </w:r>
          </w:p>
        </w:tc>
      </w:tr>
      <w:tr w:rsidR="00017D0E">
        <w:tc>
          <w:tcPr>
            <w:tcW w:w="8187" w:type="dxa"/>
            <w:tcBorders>
              <w:top w:val="none" w:sz="4" w:space="0" w:color="000000"/>
              <w:left w:val="none" w:sz="4" w:space="0" w:color="000000"/>
              <w:bottom w:val="none" w:sz="4" w:space="0" w:color="000000"/>
              <w:right w:val="none" w:sz="4" w:space="0" w:color="000000"/>
            </w:tcBorders>
          </w:tcPr>
          <w:p w:rsidR="00017D0E" w:rsidRDefault="008F1CAB">
            <w:pPr>
              <w:spacing w:line="240" w:lineRule="atLeast"/>
              <w:jc w:val="both"/>
              <w:rPr>
                <w:rFonts w:ascii="TimesNewRoman" w:eastAsia="TimesNewRoman" w:hAnsi="TimesNewRoman" w:cs="TimesNewRoman"/>
              </w:rPr>
            </w:pPr>
            <w:r>
              <w:rPr>
                <w:rFonts w:ascii="TimesNewRoman" w:eastAsia="TimesNewRoman" w:hAnsi="TimesNewRoman" w:cs="TimesNewRoman"/>
              </w:rPr>
              <w:t>Раздел 28. Тарифный метод</w:t>
            </w:r>
          </w:p>
        </w:tc>
        <w:tc>
          <w:tcPr>
            <w:tcW w:w="1099" w:type="dxa"/>
            <w:tcBorders>
              <w:top w:val="none" w:sz="4" w:space="0" w:color="000000"/>
              <w:left w:val="none" w:sz="4" w:space="0" w:color="000000"/>
              <w:bottom w:val="none" w:sz="4" w:space="0" w:color="000000"/>
              <w:right w:val="none" w:sz="4" w:space="0" w:color="000000"/>
            </w:tcBorders>
          </w:tcPr>
          <w:p w:rsidR="00017D0E" w:rsidRDefault="008F1CAB">
            <w:pPr>
              <w:jc w:val="center"/>
              <w:rPr>
                <w:rFonts w:ascii="TimesNewRoman" w:eastAsia="TimesNewRoman" w:hAnsi="TimesNewRoman" w:cs="TimesNewRoman"/>
              </w:rPr>
            </w:pPr>
            <w:r>
              <w:rPr>
                <w:rFonts w:ascii="TimesNewRoman" w:eastAsia="TimesNewRoman" w:hAnsi="TimesNewRoman" w:cs="TimesNewRoman"/>
              </w:rPr>
              <w:t>108-109</w:t>
            </w:r>
          </w:p>
        </w:tc>
      </w:tr>
      <w:tr w:rsidR="00017D0E">
        <w:trPr>
          <w:trHeight w:val="276"/>
        </w:trPr>
        <w:tc>
          <w:tcPr>
            <w:tcW w:w="8187" w:type="dxa"/>
            <w:vMerge w:val="restart"/>
            <w:tcBorders>
              <w:top w:val="none" w:sz="4" w:space="0" w:color="000000"/>
              <w:left w:val="none" w:sz="4" w:space="0" w:color="000000"/>
              <w:bottom w:val="none" w:sz="4" w:space="0" w:color="000000"/>
              <w:right w:val="none" w:sz="4" w:space="0" w:color="000000"/>
            </w:tcBorders>
          </w:tcPr>
          <w:p w:rsidR="00017D0E" w:rsidRDefault="008F1CAB">
            <w:pPr>
              <w:spacing w:line="240" w:lineRule="atLeast"/>
              <w:jc w:val="both"/>
              <w:rPr>
                <w:rFonts w:ascii="TimesNewRoman" w:eastAsia="TimesNewRoman" w:hAnsi="TimesNewRoman" w:cs="TimesNewRoman"/>
              </w:rPr>
            </w:pPr>
            <w:r>
              <w:rPr>
                <w:rFonts w:ascii="TimesNewRoman" w:eastAsia="TimesNewRoman" w:hAnsi="TimesNewRoman" w:cs="TimesNewRoman"/>
              </w:rPr>
              <w:t>Раздел 29. Проектно-сметный метод</w:t>
            </w:r>
          </w:p>
        </w:tc>
        <w:tc>
          <w:tcPr>
            <w:tcW w:w="1099" w:type="dxa"/>
            <w:vMerge w:val="restart"/>
            <w:tcBorders>
              <w:top w:val="none" w:sz="4" w:space="0" w:color="000000"/>
              <w:left w:val="none" w:sz="4" w:space="0" w:color="000000"/>
              <w:bottom w:val="none" w:sz="4" w:space="0" w:color="000000"/>
              <w:right w:val="none" w:sz="4" w:space="0" w:color="000000"/>
            </w:tcBorders>
          </w:tcPr>
          <w:p w:rsidR="00017D0E" w:rsidRDefault="008F1CAB">
            <w:pPr>
              <w:spacing w:line="240" w:lineRule="atLeast"/>
              <w:jc w:val="center"/>
              <w:rPr>
                <w:rFonts w:ascii="TimesNewRoman" w:eastAsia="TimesNewRoman" w:hAnsi="TimesNewRoman" w:cs="TimesNewRoman"/>
              </w:rPr>
            </w:pPr>
            <w:r>
              <w:rPr>
                <w:rFonts w:ascii="TimesNewRoman" w:eastAsia="TimesNewRoman" w:hAnsi="TimesNewRoman" w:cs="TimesNewRoman"/>
              </w:rPr>
              <w:t>109-111</w:t>
            </w:r>
          </w:p>
        </w:tc>
      </w:tr>
      <w:tr w:rsidR="00017D0E">
        <w:trPr>
          <w:trHeight w:val="276"/>
        </w:trPr>
        <w:tc>
          <w:tcPr>
            <w:tcW w:w="8187" w:type="dxa"/>
            <w:vMerge w:val="restart"/>
            <w:tcBorders>
              <w:top w:val="none" w:sz="4" w:space="0" w:color="000000"/>
              <w:left w:val="none" w:sz="4" w:space="0" w:color="000000"/>
              <w:bottom w:val="none" w:sz="4" w:space="0" w:color="000000"/>
              <w:right w:val="none" w:sz="4" w:space="0" w:color="000000"/>
            </w:tcBorders>
          </w:tcPr>
          <w:p w:rsidR="00017D0E" w:rsidRDefault="008F1CAB">
            <w:pPr>
              <w:spacing w:line="240" w:lineRule="atLeast"/>
              <w:jc w:val="both"/>
              <w:rPr>
                <w:rFonts w:ascii="TimesNewRoman" w:eastAsia="TimesNewRoman" w:hAnsi="TimesNewRoman" w:cs="TimesNewRoman"/>
              </w:rPr>
            </w:pPr>
            <w:r>
              <w:rPr>
                <w:rFonts w:ascii="TimesNewRoman" w:eastAsia="TimesNewRoman" w:hAnsi="TimesNewRoman" w:cs="TimesNewRoman"/>
              </w:rPr>
              <w:t>Раздел 30. Затратный метод</w:t>
            </w:r>
          </w:p>
        </w:tc>
        <w:tc>
          <w:tcPr>
            <w:tcW w:w="1099" w:type="dxa"/>
            <w:vMerge w:val="restart"/>
            <w:tcBorders>
              <w:top w:val="none" w:sz="4" w:space="0" w:color="000000"/>
              <w:left w:val="none" w:sz="4" w:space="0" w:color="000000"/>
              <w:bottom w:val="none" w:sz="4" w:space="0" w:color="000000"/>
              <w:right w:val="none" w:sz="4" w:space="0" w:color="000000"/>
            </w:tcBorders>
          </w:tcPr>
          <w:p w:rsidR="00017D0E" w:rsidRDefault="008F1CAB">
            <w:pPr>
              <w:spacing w:line="240" w:lineRule="atLeast"/>
              <w:jc w:val="center"/>
              <w:rPr>
                <w:rFonts w:ascii="TimesNewRoman" w:eastAsia="TimesNewRoman" w:hAnsi="TimesNewRoman" w:cs="TimesNewRoman"/>
              </w:rPr>
            </w:pPr>
            <w:r>
              <w:rPr>
                <w:rFonts w:ascii="TimesNewRoman" w:eastAsia="TimesNewRoman" w:hAnsi="TimesNewRoman" w:cs="TimesNewRoman"/>
              </w:rPr>
              <w:t>111</w:t>
            </w:r>
          </w:p>
        </w:tc>
      </w:tr>
      <w:tr w:rsidR="00017D0E">
        <w:trPr>
          <w:trHeight w:val="276"/>
        </w:trPr>
        <w:tc>
          <w:tcPr>
            <w:tcW w:w="8187" w:type="dxa"/>
            <w:vMerge w:val="restart"/>
            <w:tcBorders>
              <w:top w:val="none" w:sz="4" w:space="0" w:color="000000"/>
              <w:left w:val="none" w:sz="4" w:space="0" w:color="000000"/>
              <w:bottom w:val="none" w:sz="4" w:space="0" w:color="000000"/>
              <w:right w:val="none" w:sz="4" w:space="0" w:color="000000"/>
            </w:tcBorders>
          </w:tcPr>
          <w:p w:rsidR="00017D0E" w:rsidRDefault="008F1CAB">
            <w:pPr>
              <w:spacing w:line="240" w:lineRule="atLeast"/>
              <w:jc w:val="both"/>
              <w:rPr>
                <w:rFonts w:ascii="TimesNewRoman" w:eastAsia="TimesNewRoman" w:hAnsi="TimesNewRoman" w:cs="TimesNewRoman"/>
              </w:rPr>
            </w:pPr>
            <w:r>
              <w:rPr>
                <w:rFonts w:ascii="TimesNewRoman" w:eastAsia="TimesNewRoman" w:hAnsi="TimesNewRoman" w:cs="TimesNewRoman"/>
              </w:rPr>
              <w:t xml:space="preserve">Раздел 31. Порядок определения формулы цены, устанавливающей правила </w:t>
            </w:r>
            <w:r>
              <w:rPr>
                <w:rFonts w:ascii="TimesNewRoman" w:eastAsia="TimesNewRoman" w:hAnsi="TimesNewRoman" w:cs="TimesNewRoman"/>
              </w:rPr>
              <w:lastRenderedPageBreak/>
              <w:t>расчета сумм, подлежащих уплате заказчиком поставщику (подрядчику, исполнителю) в ходе исполнения договора, определение максимального значения цены договора</w:t>
            </w:r>
          </w:p>
        </w:tc>
        <w:tc>
          <w:tcPr>
            <w:tcW w:w="1099" w:type="dxa"/>
            <w:vMerge w:val="restart"/>
            <w:tcBorders>
              <w:top w:val="none" w:sz="4" w:space="0" w:color="000000"/>
              <w:left w:val="none" w:sz="4" w:space="0" w:color="000000"/>
              <w:bottom w:val="none" w:sz="4" w:space="0" w:color="000000"/>
              <w:right w:val="none" w:sz="4" w:space="0" w:color="000000"/>
            </w:tcBorders>
          </w:tcPr>
          <w:p w:rsidR="00017D0E" w:rsidRDefault="008F1CAB">
            <w:pPr>
              <w:spacing w:line="240" w:lineRule="atLeast"/>
              <w:jc w:val="center"/>
              <w:rPr>
                <w:rFonts w:ascii="TimesNewRoman" w:eastAsia="TimesNewRoman" w:hAnsi="TimesNewRoman" w:cs="TimesNewRoman"/>
              </w:rPr>
            </w:pPr>
            <w:r>
              <w:rPr>
                <w:rFonts w:ascii="TimesNewRoman" w:eastAsia="TimesNewRoman" w:hAnsi="TimesNewRoman" w:cs="TimesNewRoman"/>
              </w:rPr>
              <w:lastRenderedPageBreak/>
              <w:t>111-112</w:t>
            </w:r>
          </w:p>
        </w:tc>
      </w:tr>
      <w:tr w:rsidR="00017D0E">
        <w:tc>
          <w:tcPr>
            <w:tcW w:w="8187" w:type="dxa"/>
            <w:tcBorders>
              <w:top w:val="none" w:sz="4" w:space="0" w:color="000000"/>
              <w:left w:val="none" w:sz="4" w:space="0" w:color="000000"/>
              <w:bottom w:val="none" w:sz="4" w:space="0" w:color="000000"/>
              <w:right w:val="none" w:sz="4" w:space="0" w:color="000000"/>
            </w:tcBorders>
          </w:tcPr>
          <w:p w:rsidR="00017D0E" w:rsidRDefault="008F1CAB">
            <w:pPr>
              <w:spacing w:line="240" w:lineRule="atLeast"/>
              <w:jc w:val="both"/>
              <w:rPr>
                <w:rFonts w:ascii="TimesNewRoman" w:eastAsia="TimesNewRoman" w:hAnsi="TimesNewRoman" w:cs="TimesNewRoman"/>
              </w:rPr>
            </w:pPr>
            <w:r>
              <w:rPr>
                <w:rFonts w:ascii="TimesNewRoman" w:eastAsia="TimesNewRoman" w:hAnsi="TimesNewRoman" w:cs="TimesNewRoman"/>
              </w:rPr>
              <w:lastRenderedPageBreak/>
              <w:t>Раздел 32. Расчет  стоимости жизненного цикла закупаемой продукции</w:t>
            </w:r>
          </w:p>
        </w:tc>
        <w:tc>
          <w:tcPr>
            <w:tcW w:w="1099" w:type="dxa"/>
            <w:tcBorders>
              <w:top w:val="none" w:sz="4" w:space="0" w:color="000000"/>
              <w:left w:val="none" w:sz="4" w:space="0" w:color="000000"/>
              <w:bottom w:val="none" w:sz="4" w:space="0" w:color="000000"/>
              <w:right w:val="none" w:sz="4" w:space="0" w:color="000000"/>
            </w:tcBorders>
          </w:tcPr>
          <w:p w:rsidR="00017D0E" w:rsidRDefault="008F1CAB">
            <w:pPr>
              <w:spacing w:line="240" w:lineRule="atLeast"/>
              <w:jc w:val="center"/>
              <w:rPr>
                <w:rFonts w:ascii="TimesNewRoman" w:eastAsia="TimesNewRoman" w:hAnsi="TimesNewRoman" w:cs="TimesNewRoman"/>
              </w:rPr>
            </w:pPr>
            <w:r>
              <w:rPr>
                <w:rFonts w:ascii="TimesNewRoman" w:eastAsia="TimesNewRoman" w:hAnsi="TimesNewRoman" w:cs="TimesNewRoman"/>
              </w:rPr>
              <w:t>112-113</w:t>
            </w:r>
          </w:p>
        </w:tc>
      </w:tr>
      <w:tr w:rsidR="00017D0E">
        <w:trPr>
          <w:trHeight w:val="276"/>
        </w:trPr>
        <w:tc>
          <w:tcPr>
            <w:tcW w:w="8187" w:type="dxa"/>
            <w:vMerge w:val="restart"/>
            <w:tcBorders>
              <w:top w:val="none" w:sz="4" w:space="0" w:color="000000"/>
              <w:left w:val="none" w:sz="4" w:space="0" w:color="000000"/>
              <w:bottom w:val="none" w:sz="4" w:space="0" w:color="000000"/>
              <w:right w:val="none" w:sz="4" w:space="0" w:color="000000"/>
            </w:tcBorders>
          </w:tcPr>
          <w:p w:rsidR="00017D0E" w:rsidRDefault="008F1CAB">
            <w:pPr>
              <w:spacing w:line="240" w:lineRule="atLeast"/>
              <w:jc w:val="both"/>
              <w:rPr>
                <w:rFonts w:ascii="TimesNewRoman" w:eastAsia="TimesNewRoman" w:hAnsi="TimesNewRoman" w:cs="TimesNewRoman"/>
              </w:rPr>
            </w:pPr>
            <w:r>
              <w:rPr>
                <w:rFonts w:ascii="TimesNewRoman" w:eastAsia="TimesNewRoman" w:hAnsi="TimesNewRoman" w:cs="TimesNewRoman"/>
              </w:rPr>
              <w:t>Раздел 33. Предоставление национального режима при осуществлении закупок</w:t>
            </w:r>
          </w:p>
        </w:tc>
        <w:tc>
          <w:tcPr>
            <w:tcW w:w="1099" w:type="dxa"/>
            <w:vMerge w:val="restart"/>
            <w:tcBorders>
              <w:top w:val="none" w:sz="4" w:space="0" w:color="000000"/>
              <w:left w:val="none" w:sz="4" w:space="0" w:color="000000"/>
              <w:bottom w:val="none" w:sz="4" w:space="0" w:color="000000"/>
              <w:right w:val="none" w:sz="4" w:space="0" w:color="000000"/>
            </w:tcBorders>
          </w:tcPr>
          <w:p w:rsidR="00017D0E" w:rsidRDefault="008F1CAB">
            <w:pPr>
              <w:spacing w:line="240" w:lineRule="atLeast"/>
              <w:jc w:val="center"/>
              <w:rPr>
                <w:rFonts w:ascii="TimesNewRoman" w:eastAsia="TimesNewRoman" w:hAnsi="TimesNewRoman" w:cs="TimesNewRoman"/>
              </w:rPr>
            </w:pPr>
            <w:r>
              <w:rPr>
                <w:rFonts w:ascii="TimesNewRoman" w:eastAsia="TimesNewRoman" w:hAnsi="TimesNewRoman" w:cs="TimesNewRoman"/>
              </w:rPr>
              <w:t>113-117</w:t>
            </w:r>
          </w:p>
        </w:tc>
      </w:tr>
      <w:tr w:rsidR="00017D0E">
        <w:trPr>
          <w:trHeight w:val="276"/>
        </w:trPr>
        <w:tc>
          <w:tcPr>
            <w:tcW w:w="8187" w:type="dxa"/>
            <w:vMerge w:val="restart"/>
            <w:tcBorders>
              <w:top w:val="none" w:sz="4" w:space="0" w:color="000000"/>
              <w:left w:val="none" w:sz="4" w:space="0" w:color="000000"/>
              <w:bottom w:val="none" w:sz="4" w:space="0" w:color="000000"/>
              <w:right w:val="none" w:sz="4" w:space="0" w:color="000000"/>
            </w:tcBorders>
          </w:tcPr>
          <w:p w:rsidR="00017D0E" w:rsidRDefault="008F1CAB">
            <w:pPr>
              <w:spacing w:line="240" w:lineRule="atLeast"/>
              <w:jc w:val="both"/>
              <w:rPr>
                <w:rFonts w:ascii="TimesNewRoman" w:eastAsia="TimesNewRoman" w:hAnsi="TimesNewRoman" w:cs="TimesNewRoman"/>
              </w:rPr>
            </w:pPr>
            <w:r>
              <w:rPr>
                <w:rFonts w:ascii="TimesNewRoman" w:eastAsia="TimesNewRoman" w:hAnsi="TimesNewRoman" w:cs="TimesNewRoman"/>
              </w:rPr>
              <w:t>Раздел 34. Ответственность за нарушения требований Типового положения о закупке</w:t>
            </w:r>
          </w:p>
        </w:tc>
        <w:tc>
          <w:tcPr>
            <w:tcW w:w="1099" w:type="dxa"/>
            <w:vMerge w:val="restart"/>
            <w:tcBorders>
              <w:top w:val="none" w:sz="4" w:space="0" w:color="000000"/>
              <w:left w:val="none" w:sz="4" w:space="0" w:color="000000"/>
              <w:bottom w:val="none" w:sz="4" w:space="0" w:color="000000"/>
              <w:right w:val="none" w:sz="4" w:space="0" w:color="000000"/>
            </w:tcBorders>
          </w:tcPr>
          <w:p w:rsidR="00017D0E" w:rsidRDefault="008F1CAB">
            <w:pPr>
              <w:spacing w:line="240" w:lineRule="atLeast"/>
              <w:jc w:val="center"/>
              <w:rPr>
                <w:rFonts w:ascii="TimesNewRoman" w:eastAsia="TimesNewRoman" w:hAnsi="TimesNewRoman" w:cs="TimesNewRoman"/>
              </w:rPr>
            </w:pPr>
            <w:r>
              <w:rPr>
                <w:rFonts w:ascii="TimesNewRoman" w:eastAsia="TimesNewRoman" w:hAnsi="TimesNewRoman" w:cs="TimesNewRoman"/>
              </w:rPr>
              <w:t>117</w:t>
            </w:r>
          </w:p>
        </w:tc>
      </w:tr>
      <w:tr w:rsidR="00017D0E">
        <w:tc>
          <w:tcPr>
            <w:tcW w:w="8187" w:type="dxa"/>
            <w:tcBorders>
              <w:top w:val="none" w:sz="4" w:space="0" w:color="000000"/>
              <w:left w:val="none" w:sz="4" w:space="0" w:color="000000"/>
              <w:bottom w:val="none" w:sz="4" w:space="0" w:color="000000"/>
              <w:right w:val="none" w:sz="4" w:space="0" w:color="000000"/>
            </w:tcBorders>
          </w:tcPr>
          <w:p w:rsidR="00017D0E" w:rsidRDefault="008F1CAB">
            <w:pPr>
              <w:spacing w:line="240" w:lineRule="atLeast"/>
              <w:jc w:val="both"/>
              <w:rPr>
                <w:rFonts w:ascii="TimesNewRoman" w:eastAsia="TimesNewRoman" w:hAnsi="TimesNewRoman" w:cs="TimesNewRoman"/>
              </w:rPr>
            </w:pPr>
            <w:r>
              <w:rPr>
                <w:rFonts w:ascii="TimesNewRoman" w:eastAsia="TimesNewRoman" w:hAnsi="TimesNewRoman" w:cs="TimesNewRoman"/>
              </w:rPr>
              <w:t>Приложение 1 «Перечень лиц, являющихся взаимозависимыми с заказчиком»</w:t>
            </w:r>
          </w:p>
        </w:tc>
        <w:tc>
          <w:tcPr>
            <w:tcW w:w="1099" w:type="dxa"/>
            <w:tcBorders>
              <w:top w:val="none" w:sz="4" w:space="0" w:color="000000"/>
              <w:left w:val="none" w:sz="4" w:space="0" w:color="000000"/>
              <w:bottom w:val="none" w:sz="4" w:space="0" w:color="000000"/>
              <w:right w:val="none" w:sz="4" w:space="0" w:color="000000"/>
            </w:tcBorders>
          </w:tcPr>
          <w:p w:rsidR="00017D0E" w:rsidRDefault="008F1CAB">
            <w:pPr>
              <w:jc w:val="center"/>
              <w:rPr>
                <w:rFonts w:ascii="TimesNewRoman" w:eastAsia="TimesNewRoman" w:hAnsi="TimesNewRoman" w:cs="TimesNewRoman"/>
              </w:rPr>
            </w:pPr>
            <w:r>
              <w:rPr>
                <w:rFonts w:ascii="TimesNewRoman" w:eastAsia="TimesNewRoman" w:hAnsi="TimesNewRoman" w:cs="TimesNewRoman"/>
              </w:rPr>
              <w:t>118</w:t>
            </w:r>
          </w:p>
        </w:tc>
      </w:tr>
      <w:tr w:rsidR="00017D0E">
        <w:tc>
          <w:tcPr>
            <w:tcW w:w="8187" w:type="dxa"/>
            <w:tcBorders>
              <w:top w:val="none" w:sz="4" w:space="0" w:color="000000"/>
              <w:left w:val="none" w:sz="4" w:space="0" w:color="000000"/>
              <w:bottom w:val="none" w:sz="4" w:space="0" w:color="000000"/>
              <w:right w:val="none" w:sz="4" w:space="0" w:color="000000"/>
            </w:tcBorders>
          </w:tcPr>
          <w:p w:rsidR="00017D0E" w:rsidRDefault="008F1CAB">
            <w:pPr>
              <w:spacing w:line="240" w:lineRule="atLeast"/>
              <w:jc w:val="both"/>
              <w:rPr>
                <w:rFonts w:ascii="TimesNewRoman" w:eastAsia="TimesNewRoman" w:hAnsi="TimesNewRoman" w:cs="TimesNewRoman"/>
              </w:rPr>
            </w:pPr>
            <w:r>
              <w:rPr>
                <w:rFonts w:ascii="TimesNewRoman" w:eastAsia="TimesNewRoman" w:hAnsi="TimesNewRoman" w:cs="TimesNewRoman"/>
              </w:rPr>
              <w:t>Приложение 2 «Примерный порядок оценки и сопоставления заявок на участие в конкурсе в электронной форме, запросе предложений в электронной форме»</w:t>
            </w:r>
          </w:p>
        </w:tc>
        <w:tc>
          <w:tcPr>
            <w:tcW w:w="1099" w:type="dxa"/>
            <w:tcBorders>
              <w:top w:val="none" w:sz="4" w:space="0" w:color="000000"/>
              <w:left w:val="none" w:sz="4" w:space="0" w:color="000000"/>
              <w:bottom w:val="none" w:sz="4" w:space="0" w:color="000000"/>
              <w:right w:val="none" w:sz="4" w:space="0" w:color="000000"/>
            </w:tcBorders>
          </w:tcPr>
          <w:p w:rsidR="00017D0E" w:rsidRDefault="008F1CAB">
            <w:pPr>
              <w:spacing w:line="240" w:lineRule="atLeast"/>
              <w:jc w:val="center"/>
              <w:rPr>
                <w:rFonts w:ascii="TimesNewRoman" w:eastAsia="TimesNewRoman" w:hAnsi="TimesNewRoman" w:cs="TimesNewRoman"/>
              </w:rPr>
            </w:pPr>
            <w:r>
              <w:rPr>
                <w:rFonts w:ascii="TimesNewRoman" w:eastAsia="TimesNewRoman" w:hAnsi="TimesNewRoman" w:cs="TimesNewRoman"/>
              </w:rPr>
              <w:t>119-123</w:t>
            </w:r>
          </w:p>
        </w:tc>
      </w:tr>
      <w:tr w:rsidR="00017D0E">
        <w:tc>
          <w:tcPr>
            <w:tcW w:w="8187" w:type="dxa"/>
            <w:tcBorders>
              <w:top w:val="none" w:sz="4" w:space="0" w:color="000000"/>
              <w:left w:val="none" w:sz="4" w:space="0" w:color="000000"/>
              <w:bottom w:val="none" w:sz="4" w:space="0" w:color="000000"/>
              <w:right w:val="none" w:sz="4" w:space="0" w:color="000000"/>
            </w:tcBorders>
          </w:tcPr>
          <w:p w:rsidR="00017D0E" w:rsidRDefault="008F1CAB">
            <w:pPr>
              <w:spacing w:line="240" w:lineRule="atLeast"/>
              <w:jc w:val="both"/>
              <w:rPr>
                <w:rFonts w:ascii="TimesNewRoman" w:eastAsia="TimesNewRoman" w:hAnsi="TimesNewRoman" w:cs="TimesNewRoman"/>
              </w:rPr>
            </w:pPr>
            <w:r>
              <w:rPr>
                <w:rFonts w:ascii="TimesNewRoman" w:eastAsia="TimesNewRoman" w:hAnsi="TimesNewRoman" w:cs="TimesNewRoman"/>
              </w:rPr>
              <w:t>Приложение 3 «Рекомендуемая форма обоснования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методом сопоставимых рыночных цен (анализ рынка»</w:t>
            </w:r>
          </w:p>
        </w:tc>
        <w:tc>
          <w:tcPr>
            <w:tcW w:w="1099" w:type="dxa"/>
            <w:tcBorders>
              <w:top w:val="none" w:sz="4" w:space="0" w:color="000000"/>
              <w:left w:val="none" w:sz="4" w:space="0" w:color="000000"/>
              <w:bottom w:val="none" w:sz="4" w:space="0" w:color="000000"/>
              <w:right w:val="none" w:sz="4" w:space="0" w:color="000000"/>
            </w:tcBorders>
          </w:tcPr>
          <w:p w:rsidR="00017D0E" w:rsidRDefault="008F1CAB">
            <w:pPr>
              <w:jc w:val="center"/>
              <w:rPr>
                <w:rFonts w:ascii="TimesNewRoman" w:eastAsia="TimesNewRoman" w:hAnsi="TimesNewRoman" w:cs="TimesNewRoman"/>
              </w:rPr>
            </w:pPr>
            <w:r>
              <w:rPr>
                <w:rFonts w:ascii="TimesNewRoman" w:eastAsia="TimesNewRoman" w:hAnsi="TimesNewRoman" w:cs="TimesNewRoman"/>
              </w:rPr>
              <w:t>124</w:t>
            </w:r>
          </w:p>
        </w:tc>
      </w:tr>
      <w:tr w:rsidR="00017D0E">
        <w:tc>
          <w:tcPr>
            <w:tcW w:w="8187" w:type="dxa"/>
            <w:tcBorders>
              <w:top w:val="none" w:sz="4" w:space="0" w:color="000000"/>
              <w:left w:val="none" w:sz="4" w:space="0" w:color="000000"/>
              <w:bottom w:val="none" w:sz="4" w:space="0" w:color="000000"/>
              <w:right w:val="none" w:sz="4" w:space="0" w:color="000000"/>
            </w:tcBorders>
          </w:tcPr>
          <w:p w:rsidR="00017D0E" w:rsidRDefault="008F1CAB">
            <w:pPr>
              <w:spacing w:line="240" w:lineRule="atLeast"/>
              <w:jc w:val="both"/>
              <w:rPr>
                <w:rFonts w:ascii="TimesNewRoman" w:eastAsia="TimesNewRoman" w:hAnsi="TimesNewRoman" w:cs="TimesNewRoman"/>
              </w:rPr>
            </w:pPr>
            <w:r>
              <w:rPr>
                <w:rFonts w:ascii="TimesNewRoman" w:eastAsia="TimesNewRoman" w:hAnsi="TimesNewRoman" w:cs="TimesNewRoman"/>
              </w:rPr>
              <w:t xml:space="preserve">Приложение 4 «Рекомендуемая форма обоснования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нормативным методом» </w:t>
            </w:r>
          </w:p>
        </w:tc>
        <w:tc>
          <w:tcPr>
            <w:tcW w:w="1099" w:type="dxa"/>
            <w:tcBorders>
              <w:top w:val="none" w:sz="4" w:space="0" w:color="000000"/>
              <w:left w:val="none" w:sz="4" w:space="0" w:color="000000"/>
              <w:bottom w:val="none" w:sz="4" w:space="0" w:color="000000"/>
              <w:right w:val="none" w:sz="4" w:space="0" w:color="000000"/>
            </w:tcBorders>
          </w:tcPr>
          <w:p w:rsidR="00017D0E" w:rsidRDefault="008F1CAB">
            <w:pPr>
              <w:spacing w:line="240" w:lineRule="atLeast"/>
              <w:jc w:val="center"/>
              <w:rPr>
                <w:rFonts w:ascii="TimesNewRoman" w:eastAsia="TimesNewRoman" w:hAnsi="TimesNewRoman" w:cs="TimesNewRoman"/>
              </w:rPr>
            </w:pPr>
            <w:r>
              <w:rPr>
                <w:rFonts w:ascii="TimesNewRoman" w:eastAsia="TimesNewRoman" w:hAnsi="TimesNewRoman" w:cs="TimesNewRoman"/>
              </w:rPr>
              <w:t>125</w:t>
            </w:r>
          </w:p>
        </w:tc>
      </w:tr>
      <w:tr w:rsidR="00017D0E">
        <w:tc>
          <w:tcPr>
            <w:tcW w:w="8187" w:type="dxa"/>
            <w:tcBorders>
              <w:top w:val="none" w:sz="4" w:space="0" w:color="000000"/>
              <w:left w:val="none" w:sz="4" w:space="0" w:color="000000"/>
              <w:bottom w:val="none" w:sz="4" w:space="0" w:color="000000"/>
              <w:right w:val="none" w:sz="4" w:space="0" w:color="000000"/>
            </w:tcBorders>
          </w:tcPr>
          <w:p w:rsidR="00017D0E" w:rsidRDefault="008F1CAB">
            <w:pPr>
              <w:spacing w:line="240" w:lineRule="atLeast"/>
              <w:jc w:val="both"/>
              <w:rPr>
                <w:rFonts w:ascii="TimesNewRoman" w:eastAsia="TimesNewRoman" w:hAnsi="TimesNewRoman" w:cs="TimesNewRoman"/>
              </w:rPr>
            </w:pPr>
            <w:r>
              <w:rPr>
                <w:rFonts w:ascii="TimesNewRoman" w:eastAsia="TimesNewRoman" w:hAnsi="TimesNewRoman" w:cs="TimesNewRoman"/>
              </w:rPr>
              <w:t xml:space="preserve">Приложение 5 «Рекомендуемая форма обоснования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тарифным методом» </w:t>
            </w:r>
          </w:p>
        </w:tc>
        <w:tc>
          <w:tcPr>
            <w:tcW w:w="1099" w:type="dxa"/>
            <w:tcBorders>
              <w:top w:val="none" w:sz="4" w:space="0" w:color="000000"/>
              <w:left w:val="none" w:sz="4" w:space="0" w:color="000000"/>
              <w:bottom w:val="none" w:sz="4" w:space="0" w:color="000000"/>
              <w:right w:val="none" w:sz="4" w:space="0" w:color="000000"/>
            </w:tcBorders>
          </w:tcPr>
          <w:p w:rsidR="00017D0E" w:rsidRDefault="008F1CAB">
            <w:pPr>
              <w:jc w:val="center"/>
              <w:rPr>
                <w:rFonts w:ascii="TimesNewRoman" w:eastAsia="TimesNewRoman" w:hAnsi="TimesNewRoman" w:cs="TimesNewRoman"/>
              </w:rPr>
            </w:pPr>
            <w:r>
              <w:rPr>
                <w:rFonts w:ascii="TimesNewRoman" w:eastAsia="TimesNewRoman" w:hAnsi="TimesNewRoman" w:cs="TimesNewRoman"/>
              </w:rPr>
              <w:t>126</w:t>
            </w:r>
          </w:p>
          <w:p w:rsidR="00017D0E" w:rsidRDefault="00017D0E">
            <w:pPr>
              <w:jc w:val="center"/>
              <w:rPr>
                <w:rFonts w:ascii="TimesNewRoman" w:eastAsia="TimesNewRoman" w:hAnsi="TimesNewRoman" w:cs="TimesNewRoman"/>
              </w:rPr>
            </w:pPr>
          </w:p>
        </w:tc>
      </w:tr>
      <w:tr w:rsidR="00017D0E">
        <w:trPr>
          <w:trHeight w:val="276"/>
        </w:trPr>
        <w:tc>
          <w:tcPr>
            <w:tcW w:w="8187" w:type="dxa"/>
            <w:vMerge w:val="restart"/>
            <w:tcBorders>
              <w:top w:val="none" w:sz="4" w:space="0" w:color="000000"/>
              <w:left w:val="none" w:sz="4" w:space="0" w:color="000000"/>
              <w:bottom w:val="none" w:sz="4" w:space="0" w:color="000000"/>
              <w:right w:val="none" w:sz="4" w:space="0" w:color="000000"/>
            </w:tcBorders>
          </w:tcPr>
          <w:p w:rsidR="00017D0E" w:rsidRDefault="008F1CAB">
            <w:pPr>
              <w:spacing w:line="240" w:lineRule="atLeast"/>
              <w:jc w:val="both"/>
              <w:rPr>
                <w:rFonts w:ascii="TimesNewRoman" w:eastAsia="TimesNewRoman" w:hAnsi="TimesNewRoman" w:cs="TimesNewRoman"/>
              </w:rPr>
            </w:pPr>
            <w:r>
              <w:rPr>
                <w:color w:val="000000"/>
              </w:rPr>
              <w:t>Приложение 6 «Перечень товаров, работ, услуг, при осуществлении закупок которых применяются сроки оплаты, отличные от сроков оплаты, предусмотренных частью 5.3 статьи 3 Федерального закона № 223-ФЗ»</w:t>
            </w:r>
          </w:p>
        </w:tc>
        <w:tc>
          <w:tcPr>
            <w:tcW w:w="1099" w:type="dxa"/>
            <w:vMerge w:val="restart"/>
            <w:tcBorders>
              <w:top w:val="none" w:sz="4" w:space="0" w:color="000000"/>
              <w:left w:val="none" w:sz="4" w:space="0" w:color="000000"/>
              <w:bottom w:val="none" w:sz="4" w:space="0" w:color="000000"/>
              <w:right w:val="none" w:sz="4" w:space="0" w:color="000000"/>
            </w:tcBorders>
          </w:tcPr>
          <w:p w:rsidR="00017D0E" w:rsidRDefault="008F1CAB">
            <w:pPr>
              <w:jc w:val="center"/>
              <w:rPr>
                <w:rFonts w:ascii="TimesNewRoman" w:eastAsia="TimesNewRoman" w:hAnsi="TimesNewRoman" w:cs="TimesNewRoman"/>
              </w:rPr>
            </w:pPr>
            <w:r>
              <w:rPr>
                <w:rFonts w:ascii="TimesNewRoman" w:eastAsia="TimesNewRoman" w:hAnsi="TimesNewRoman" w:cs="TimesNewRoman"/>
              </w:rPr>
              <w:t>127-129</w:t>
            </w:r>
          </w:p>
        </w:tc>
      </w:tr>
    </w:tbl>
    <w:p w:rsidR="00017D0E" w:rsidRDefault="00017D0E">
      <w:pPr>
        <w:pStyle w:val="24"/>
        <w:rPr>
          <w:rFonts w:ascii="Calibri" w:hAnsi="Calibri"/>
        </w:rPr>
      </w:pPr>
    </w:p>
    <w:p w:rsidR="00017D0E" w:rsidRDefault="00017D0E">
      <w:pPr>
        <w:jc w:val="both"/>
        <w:rPr>
          <w:sz w:val="28"/>
          <w:szCs w:val="28"/>
        </w:rPr>
      </w:pPr>
    </w:p>
    <w:p w:rsidR="00017D0E" w:rsidRDefault="008F1CAB">
      <w:pPr>
        <w:pStyle w:val="20"/>
        <w:pageBreakBefore/>
        <w:ind w:firstLine="567"/>
        <w:jc w:val="both"/>
        <w:rPr>
          <w:rFonts w:ascii="Times New Roman" w:hAnsi="Times New Roman"/>
          <w:color w:val="000000"/>
          <w:sz w:val="28"/>
          <w:szCs w:val="28"/>
        </w:rPr>
      </w:pPr>
      <w:bookmarkStart w:id="2" w:name="_Toc114663154"/>
      <w:r>
        <w:rPr>
          <w:rFonts w:ascii="Times New Roman" w:hAnsi="Times New Roman"/>
          <w:color w:val="000000"/>
          <w:sz w:val="28"/>
          <w:szCs w:val="28"/>
        </w:rPr>
        <w:lastRenderedPageBreak/>
        <w:t>СОКРАЩЕНИЯ</w:t>
      </w:r>
      <w:bookmarkEnd w:id="2"/>
    </w:p>
    <w:p w:rsidR="00017D0E" w:rsidRDefault="008F1CAB">
      <w:pPr>
        <w:widowControl w:val="0"/>
        <w:tabs>
          <w:tab w:val="left" w:pos="142"/>
          <w:tab w:val="left" w:pos="993"/>
        </w:tabs>
        <w:spacing w:before="120" w:after="120"/>
        <w:ind w:firstLine="539"/>
        <w:jc w:val="both"/>
        <w:rPr>
          <w:sz w:val="28"/>
          <w:szCs w:val="28"/>
        </w:rPr>
      </w:pPr>
      <w:bookmarkStart w:id="3" w:name="_Hlk82518585"/>
      <w:proofErr w:type="spellStart"/>
      <w:r>
        <w:rPr>
          <w:b/>
          <w:bCs/>
          <w:sz w:val="28"/>
          <w:szCs w:val="28"/>
        </w:rPr>
        <w:t>ЕИС</w:t>
      </w:r>
      <w:proofErr w:type="spellEnd"/>
      <w:r>
        <w:rPr>
          <w:sz w:val="28"/>
          <w:szCs w:val="28"/>
        </w:rPr>
        <w:t xml:space="preserve"> – единая информационная система в сфере закупок товаров, работ, услуг для обеспечения государственных и муниципальных нужд (</w:t>
      </w:r>
      <w:r>
        <w:rPr>
          <w:sz w:val="28"/>
          <w:szCs w:val="28"/>
          <w:lang w:val="en-US"/>
        </w:rPr>
        <w:t>www</w:t>
      </w:r>
      <w:r>
        <w:rPr>
          <w:sz w:val="28"/>
          <w:szCs w:val="28"/>
        </w:rPr>
        <w:t>.</w:t>
      </w:r>
      <w:proofErr w:type="spellStart"/>
      <w:r>
        <w:rPr>
          <w:sz w:val="28"/>
          <w:szCs w:val="28"/>
          <w:lang w:val="en-US"/>
        </w:rPr>
        <w:t>zakupki</w:t>
      </w:r>
      <w:proofErr w:type="spellEnd"/>
      <w:r>
        <w:rPr>
          <w:sz w:val="28"/>
          <w:szCs w:val="28"/>
        </w:rPr>
        <w:t>.</w:t>
      </w:r>
      <w:proofErr w:type="spellStart"/>
      <w:r>
        <w:rPr>
          <w:sz w:val="28"/>
          <w:szCs w:val="28"/>
          <w:lang w:val="en-US"/>
        </w:rPr>
        <w:t>gov</w:t>
      </w:r>
      <w:proofErr w:type="spellEnd"/>
      <w:r>
        <w:rPr>
          <w:sz w:val="28"/>
          <w:szCs w:val="28"/>
        </w:rPr>
        <w:t>.</w:t>
      </w:r>
      <w:proofErr w:type="spellStart"/>
      <w:r>
        <w:rPr>
          <w:sz w:val="28"/>
          <w:szCs w:val="28"/>
          <w:lang w:val="en-US"/>
        </w:rPr>
        <w:t>ru</w:t>
      </w:r>
      <w:proofErr w:type="spellEnd"/>
      <w:r>
        <w:rPr>
          <w:sz w:val="28"/>
          <w:szCs w:val="28"/>
        </w:rPr>
        <w:t>)</w:t>
      </w:r>
      <w:bookmarkEnd w:id="3"/>
      <w:r>
        <w:rPr>
          <w:sz w:val="28"/>
          <w:szCs w:val="28"/>
        </w:rPr>
        <w:t>.</w:t>
      </w:r>
    </w:p>
    <w:p w:rsidR="00017D0E" w:rsidRDefault="008F1CAB">
      <w:pPr>
        <w:widowControl w:val="0"/>
        <w:tabs>
          <w:tab w:val="left" w:pos="142"/>
          <w:tab w:val="left" w:pos="993"/>
        </w:tabs>
        <w:spacing w:before="120" w:after="120"/>
        <w:ind w:firstLine="539"/>
        <w:jc w:val="both"/>
        <w:rPr>
          <w:b/>
          <w:i/>
          <w:sz w:val="28"/>
          <w:szCs w:val="28"/>
          <w:u w:val="single"/>
        </w:rPr>
      </w:pPr>
      <w:bookmarkStart w:id="4" w:name="_Hlk82519616"/>
      <w:r>
        <w:rPr>
          <w:b/>
          <w:bCs/>
          <w:sz w:val="28"/>
          <w:szCs w:val="28"/>
        </w:rPr>
        <w:t>Заказчик</w:t>
      </w:r>
      <w:r>
        <w:rPr>
          <w:sz w:val="28"/>
          <w:szCs w:val="28"/>
        </w:rPr>
        <w:t xml:space="preserve"> – бюджетное учреждение Ханты-Мансийского автономного округа – Югры «Когалымский комплексный центр социального обслуживания населения».</w:t>
      </w:r>
    </w:p>
    <w:p w:rsidR="00017D0E" w:rsidRDefault="008F1CAB">
      <w:pPr>
        <w:widowControl w:val="0"/>
        <w:tabs>
          <w:tab w:val="left" w:pos="142"/>
          <w:tab w:val="left" w:pos="993"/>
        </w:tabs>
        <w:spacing w:before="120" w:after="120"/>
        <w:ind w:firstLine="539"/>
        <w:jc w:val="both"/>
        <w:rPr>
          <w:b/>
          <w:bCs/>
          <w:sz w:val="28"/>
          <w:szCs w:val="28"/>
        </w:rPr>
      </w:pPr>
      <w:r>
        <w:rPr>
          <w:b/>
          <w:bCs/>
          <w:sz w:val="28"/>
          <w:szCs w:val="28"/>
        </w:rPr>
        <w:t xml:space="preserve">Извещение о закупке – </w:t>
      </w:r>
      <w:r>
        <w:rPr>
          <w:sz w:val="28"/>
          <w:szCs w:val="28"/>
        </w:rPr>
        <w:t>извещение об осуществлении конкурентной закупки</w:t>
      </w:r>
      <w:bookmarkEnd w:id="4"/>
      <w:r>
        <w:rPr>
          <w:sz w:val="28"/>
          <w:szCs w:val="28"/>
        </w:rPr>
        <w:t>.</w:t>
      </w:r>
    </w:p>
    <w:p w:rsidR="00017D0E" w:rsidRDefault="008F1CAB">
      <w:pPr>
        <w:widowControl w:val="0"/>
        <w:tabs>
          <w:tab w:val="left" w:pos="142"/>
          <w:tab w:val="left" w:pos="993"/>
        </w:tabs>
        <w:spacing w:before="120" w:after="120"/>
        <w:ind w:firstLine="539"/>
        <w:jc w:val="both"/>
        <w:rPr>
          <w:sz w:val="28"/>
          <w:szCs w:val="28"/>
        </w:rPr>
      </w:pPr>
      <w:r>
        <w:rPr>
          <w:b/>
          <w:bCs/>
          <w:sz w:val="28"/>
          <w:szCs w:val="28"/>
        </w:rPr>
        <w:t>Комиссия</w:t>
      </w:r>
      <w:r>
        <w:rPr>
          <w:sz w:val="28"/>
          <w:szCs w:val="28"/>
        </w:rPr>
        <w:t xml:space="preserve"> – комиссия по осуществлению закупки.</w:t>
      </w:r>
    </w:p>
    <w:p w:rsidR="00017D0E" w:rsidRDefault="008F1CAB">
      <w:pPr>
        <w:widowControl w:val="0"/>
        <w:tabs>
          <w:tab w:val="left" w:pos="142"/>
          <w:tab w:val="left" w:pos="993"/>
        </w:tabs>
        <w:spacing w:before="120" w:after="120"/>
        <w:ind w:firstLine="539"/>
        <w:jc w:val="both"/>
        <w:rPr>
          <w:sz w:val="28"/>
          <w:szCs w:val="28"/>
        </w:rPr>
      </w:pPr>
      <w:r>
        <w:rPr>
          <w:b/>
          <w:bCs/>
          <w:sz w:val="28"/>
          <w:szCs w:val="28"/>
        </w:rPr>
        <w:t>Официальный сайт</w:t>
      </w:r>
      <w:r>
        <w:rPr>
          <w:sz w:val="28"/>
          <w:szCs w:val="28"/>
        </w:rPr>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Информация, размещенная на официальном сайте, является общедоступной.</w:t>
      </w:r>
    </w:p>
    <w:p w:rsidR="00017D0E" w:rsidRDefault="008F1CAB">
      <w:pPr>
        <w:widowControl w:val="0"/>
        <w:tabs>
          <w:tab w:val="left" w:pos="142"/>
          <w:tab w:val="left" w:pos="993"/>
        </w:tabs>
        <w:spacing w:before="120" w:after="120"/>
        <w:ind w:firstLine="567"/>
        <w:jc w:val="both"/>
        <w:rPr>
          <w:sz w:val="28"/>
          <w:szCs w:val="28"/>
        </w:rPr>
      </w:pPr>
      <w:r>
        <w:rPr>
          <w:b/>
          <w:bCs/>
          <w:sz w:val="28"/>
          <w:szCs w:val="28"/>
        </w:rPr>
        <w:t>Положение о закупке</w:t>
      </w:r>
      <w:r>
        <w:rPr>
          <w:sz w:val="28"/>
          <w:szCs w:val="28"/>
        </w:rPr>
        <w:t xml:space="preserve"> – Положение о закупке товаров, работ, услуг для обеспечения нужд бюджетного учреждения Ханты-Мансийского автономного округа – Югры «Когалымский комплексный центр социального обслуживания населения».</w:t>
      </w:r>
    </w:p>
    <w:p w:rsidR="00017D0E" w:rsidRDefault="008F1CAB">
      <w:pPr>
        <w:widowControl w:val="0"/>
        <w:tabs>
          <w:tab w:val="left" w:pos="142"/>
          <w:tab w:val="left" w:pos="993"/>
        </w:tabs>
        <w:spacing w:before="120" w:after="120"/>
        <w:ind w:firstLine="539"/>
        <w:jc w:val="both"/>
        <w:rPr>
          <w:b/>
          <w:bCs/>
          <w:sz w:val="28"/>
          <w:szCs w:val="28"/>
        </w:rPr>
      </w:pPr>
      <w:r>
        <w:rPr>
          <w:b/>
          <w:sz w:val="28"/>
          <w:szCs w:val="28"/>
        </w:rPr>
        <w:t>Порядок обоснования НМЦ</w:t>
      </w:r>
      <w:r>
        <w:rPr>
          <w:bCs/>
          <w:sz w:val="28"/>
          <w:szCs w:val="28"/>
        </w:rPr>
        <w:t xml:space="preserve"> – предусмотренный частью </w:t>
      </w:r>
      <w:r>
        <w:rPr>
          <w:bCs/>
          <w:sz w:val="28"/>
          <w:szCs w:val="28"/>
          <w:lang w:val="en-US"/>
        </w:rPr>
        <w:t>IV</w:t>
      </w:r>
      <w:r>
        <w:rPr>
          <w:bCs/>
          <w:sz w:val="28"/>
          <w:szCs w:val="28"/>
        </w:rPr>
        <w:t xml:space="preserve"> Положения о закупке </w:t>
      </w:r>
      <w:r>
        <w:rPr>
          <w:sz w:val="28"/>
          <w:szCs w:val="28"/>
        </w:rPr>
        <w:t>порядок определения и обоснования начальной (максимальной) цены договора, цены договора, заключаемого с единственным поставщиком (подрядчиком, исполнителем), включая порядок определения формулы цены, устанавливающей правила расчета сумм, подлежащих уплате заказчиком поставщику (подрядчику, исполнителю) в ходе исполнения договора, определения и обоснования цены единицы товара, работы, услуги, определения максимального значения цены договора.</w:t>
      </w:r>
    </w:p>
    <w:p w:rsidR="00017D0E" w:rsidRDefault="008F1CAB">
      <w:pPr>
        <w:widowControl w:val="0"/>
        <w:tabs>
          <w:tab w:val="left" w:pos="142"/>
          <w:tab w:val="left" w:pos="993"/>
        </w:tabs>
        <w:spacing w:before="120" w:after="120"/>
        <w:ind w:firstLine="539"/>
        <w:jc w:val="both"/>
        <w:rPr>
          <w:sz w:val="28"/>
          <w:szCs w:val="28"/>
        </w:rPr>
      </w:pPr>
      <w:r>
        <w:rPr>
          <w:b/>
          <w:bCs/>
          <w:sz w:val="28"/>
          <w:szCs w:val="28"/>
        </w:rPr>
        <w:t>Постановление Правительства РФ № 1352</w:t>
      </w:r>
      <w:r>
        <w:rPr>
          <w:sz w:val="28"/>
          <w:szCs w:val="28"/>
        </w:rPr>
        <w:t xml:space="preserve"> – постановление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17D0E" w:rsidRDefault="008F1CAB">
      <w:pPr>
        <w:widowControl w:val="0"/>
        <w:tabs>
          <w:tab w:val="left" w:pos="142"/>
          <w:tab w:val="left" w:pos="993"/>
        </w:tabs>
        <w:spacing w:before="120" w:after="120"/>
        <w:ind w:firstLine="539"/>
        <w:jc w:val="both"/>
        <w:rPr>
          <w:sz w:val="28"/>
          <w:szCs w:val="28"/>
        </w:rPr>
      </w:pPr>
      <w:r>
        <w:rPr>
          <w:b/>
          <w:bCs/>
          <w:sz w:val="28"/>
          <w:szCs w:val="28"/>
        </w:rPr>
        <w:t>Продукция</w:t>
      </w:r>
      <w:r>
        <w:rPr>
          <w:sz w:val="28"/>
          <w:szCs w:val="28"/>
        </w:rPr>
        <w:t xml:space="preserve"> – товары, работы, услуги, приобретаемые на возмездной основе.</w:t>
      </w:r>
    </w:p>
    <w:p w:rsidR="00017D0E" w:rsidRDefault="008F1CAB">
      <w:pPr>
        <w:widowControl w:val="0"/>
        <w:tabs>
          <w:tab w:val="left" w:pos="142"/>
          <w:tab w:val="left" w:pos="993"/>
        </w:tabs>
        <w:spacing w:before="120" w:after="120"/>
        <w:ind w:firstLine="539"/>
        <w:jc w:val="both"/>
        <w:rPr>
          <w:sz w:val="28"/>
          <w:szCs w:val="28"/>
        </w:rPr>
      </w:pPr>
      <w:r>
        <w:rPr>
          <w:b/>
          <w:bCs/>
          <w:sz w:val="28"/>
          <w:szCs w:val="28"/>
        </w:rPr>
        <w:t>Субъект МСП</w:t>
      </w:r>
      <w:r>
        <w:rPr>
          <w:sz w:val="28"/>
          <w:szCs w:val="28"/>
        </w:rPr>
        <w:t xml:space="preserve"> – субъект малого и среднего предпринимательства.</w:t>
      </w:r>
    </w:p>
    <w:p w:rsidR="00017D0E" w:rsidRDefault="008F1CAB">
      <w:pPr>
        <w:widowControl w:val="0"/>
        <w:tabs>
          <w:tab w:val="left" w:pos="142"/>
          <w:tab w:val="left" w:pos="993"/>
        </w:tabs>
        <w:spacing w:before="120" w:after="120"/>
        <w:ind w:firstLine="539"/>
        <w:jc w:val="both"/>
        <w:rPr>
          <w:sz w:val="28"/>
          <w:szCs w:val="28"/>
        </w:rPr>
      </w:pPr>
      <w:r>
        <w:rPr>
          <w:b/>
          <w:bCs/>
          <w:sz w:val="28"/>
          <w:szCs w:val="28"/>
        </w:rPr>
        <w:t>Федеральный закон № 44-ФЗ</w:t>
      </w:r>
      <w:r>
        <w:rPr>
          <w:sz w:val="28"/>
          <w:szCs w:val="28"/>
        </w:rPr>
        <w:t xml:space="preserve"> - 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017D0E" w:rsidRDefault="008F1CAB">
      <w:pPr>
        <w:widowControl w:val="0"/>
        <w:tabs>
          <w:tab w:val="left" w:pos="142"/>
          <w:tab w:val="left" w:pos="993"/>
        </w:tabs>
        <w:spacing w:before="120" w:after="120"/>
        <w:ind w:firstLine="539"/>
        <w:jc w:val="both"/>
        <w:rPr>
          <w:sz w:val="28"/>
          <w:szCs w:val="28"/>
        </w:rPr>
      </w:pPr>
      <w:r>
        <w:rPr>
          <w:b/>
          <w:bCs/>
          <w:sz w:val="28"/>
          <w:szCs w:val="28"/>
        </w:rPr>
        <w:t>Федеральный закон № 223-ФЗ</w:t>
      </w:r>
      <w:r>
        <w:rPr>
          <w:sz w:val="28"/>
          <w:szCs w:val="28"/>
        </w:rPr>
        <w:t xml:space="preserve"> – </w:t>
      </w:r>
      <w:bookmarkStart w:id="5" w:name="_Hlk81574883"/>
      <w:r>
        <w:rPr>
          <w:sz w:val="28"/>
          <w:szCs w:val="28"/>
        </w:rPr>
        <w:t xml:space="preserve">Федеральный закон от 18 июля </w:t>
      </w:r>
      <w:r>
        <w:rPr>
          <w:sz w:val="28"/>
          <w:szCs w:val="28"/>
        </w:rPr>
        <w:lastRenderedPageBreak/>
        <w:t>2011 года № 223-ФЗ «О закупках товаров, работ, услуг отдельными видами юридических лиц».</w:t>
      </w:r>
      <w:bookmarkEnd w:id="5"/>
    </w:p>
    <w:p w:rsidR="00017D0E" w:rsidRDefault="008F1CAB">
      <w:pPr>
        <w:tabs>
          <w:tab w:val="left" w:pos="142"/>
          <w:tab w:val="left" w:pos="993"/>
          <w:tab w:val="left" w:pos="1134"/>
          <w:tab w:val="left" w:pos="1560"/>
        </w:tabs>
        <w:spacing w:before="120" w:after="120"/>
        <w:ind w:firstLine="539"/>
        <w:jc w:val="both"/>
        <w:rPr>
          <w:sz w:val="28"/>
          <w:szCs w:val="28"/>
        </w:rPr>
      </w:pPr>
      <w:r>
        <w:rPr>
          <w:b/>
          <w:bCs/>
          <w:sz w:val="28"/>
          <w:szCs w:val="28"/>
        </w:rPr>
        <w:t>Региональная информационная система</w:t>
      </w:r>
      <w:r>
        <w:rPr>
          <w:sz w:val="28"/>
          <w:szCs w:val="28"/>
        </w:rPr>
        <w:t xml:space="preserve"> – </w:t>
      </w:r>
      <w:bookmarkStart w:id="6" w:name="_Hlk81572458"/>
      <w:r>
        <w:rPr>
          <w:sz w:val="28"/>
          <w:szCs w:val="28"/>
        </w:rPr>
        <w:t>региональная информационная система в сфере закупок Ханты-Мансийского автономного округа – Югры (Государственная информационная система «Государственный заказ», сайт в сети Интернет с доменным именем </w:t>
      </w:r>
      <w:hyperlink r:id="rId11" w:tooltip="http://www.zakupki.admhmao.ru/" w:history="1">
        <w:r>
          <w:rPr>
            <w:sz w:val="28"/>
            <w:szCs w:val="28"/>
          </w:rPr>
          <w:t>www.zakupki.admhmao.ru</w:t>
        </w:r>
      </w:hyperlink>
      <w:r>
        <w:rPr>
          <w:sz w:val="28"/>
          <w:szCs w:val="28"/>
        </w:rPr>
        <w:t>).</w:t>
      </w:r>
      <w:bookmarkEnd w:id="6"/>
    </w:p>
    <w:p w:rsidR="00017D0E" w:rsidRDefault="008F1CAB">
      <w:pPr>
        <w:pStyle w:val="20"/>
        <w:spacing w:before="600"/>
        <w:ind w:firstLine="567"/>
        <w:jc w:val="both"/>
        <w:rPr>
          <w:rFonts w:ascii="Times New Roman" w:hAnsi="Times New Roman"/>
          <w:color w:val="000000"/>
          <w:sz w:val="28"/>
          <w:szCs w:val="28"/>
          <w:lang w:val="ru-RU"/>
        </w:rPr>
      </w:pPr>
      <w:bookmarkStart w:id="7" w:name="_Toc114663155"/>
      <w:r>
        <w:rPr>
          <w:rFonts w:ascii="Times New Roman" w:hAnsi="Times New Roman"/>
          <w:color w:val="000000"/>
          <w:sz w:val="28"/>
          <w:szCs w:val="28"/>
          <w:lang w:val="ru-RU"/>
        </w:rPr>
        <w:t>ТЕРМИНЫ И ОПРЕДЕЛЕНИЯ</w:t>
      </w:r>
      <w:bookmarkEnd w:id="7"/>
    </w:p>
    <w:p w:rsidR="00017D0E" w:rsidRDefault="008F1CAB">
      <w:pPr>
        <w:tabs>
          <w:tab w:val="left" w:pos="142"/>
          <w:tab w:val="left" w:pos="993"/>
          <w:tab w:val="left" w:pos="1134"/>
          <w:tab w:val="left" w:pos="1560"/>
        </w:tabs>
        <w:spacing w:before="120" w:after="120"/>
        <w:ind w:firstLine="539"/>
        <w:jc w:val="both"/>
        <w:rPr>
          <w:sz w:val="28"/>
          <w:szCs w:val="28"/>
        </w:rPr>
      </w:pPr>
      <w:bookmarkStart w:id="8" w:name="_Hlk81572365"/>
      <w:r>
        <w:rPr>
          <w:sz w:val="28"/>
          <w:szCs w:val="28"/>
        </w:rPr>
        <w:t>Термины и определения, которые содержатся в настоящем Положении о закупке, используются в понимании Федерального закона № 223ФЗ, а также иных нормативных правовых актов Российской Федерации, регулирующих закупки товаров, работ, услуг отдельными видами юридических лиц, нормативных правовых актов Ханты-Мансийского автономного округа-Югры, если иное понимание не следует из Положения о закупке.</w:t>
      </w:r>
      <w:bookmarkEnd w:id="8"/>
    </w:p>
    <w:p w:rsidR="00017D0E" w:rsidRDefault="008F1CAB">
      <w:pPr>
        <w:tabs>
          <w:tab w:val="left" w:pos="142"/>
          <w:tab w:val="left" w:pos="993"/>
          <w:tab w:val="left" w:pos="1134"/>
          <w:tab w:val="left" w:pos="1560"/>
        </w:tabs>
        <w:spacing w:before="120" w:after="120"/>
        <w:ind w:firstLine="539"/>
        <w:jc w:val="both"/>
        <w:rPr>
          <w:sz w:val="28"/>
          <w:szCs w:val="28"/>
        </w:rPr>
      </w:pPr>
      <w:r>
        <w:rPr>
          <w:b/>
          <w:bCs/>
          <w:sz w:val="28"/>
          <w:szCs w:val="28"/>
        </w:rPr>
        <w:t>Закупка</w:t>
      </w:r>
      <w:r>
        <w:rPr>
          <w:sz w:val="28"/>
          <w:szCs w:val="28"/>
        </w:rPr>
        <w:t xml:space="preserve"> – приобретение Заказчиком товаров, работ, услуг способами, указанными в Положении о закупке. Для целей применения Положения о закупке закупка начинается с определения поставщика (исполнителя, подрядчика) и завершается исполнением обязательств сторонами договора. В случае, если не предусмотрено размещение извещения о закупке или направление приглашения принять участие в определении поставщика (исполнителя, подрядчика), закупка начинается с заключения договора и завершается исполнением обязательств сторонами договора.</w:t>
      </w:r>
    </w:p>
    <w:p w:rsidR="00017D0E" w:rsidRDefault="008F1CAB">
      <w:pPr>
        <w:pStyle w:val="ConsPlusNormal0"/>
        <w:spacing w:before="119" w:after="119"/>
        <w:ind w:firstLine="567"/>
        <w:jc w:val="both"/>
        <w:rPr>
          <w:sz w:val="28"/>
          <w:szCs w:val="28"/>
          <w:lang w:val="ru-RU"/>
        </w:rPr>
      </w:pPr>
      <w:r>
        <w:rPr>
          <w:b/>
          <w:bCs/>
          <w:sz w:val="28"/>
          <w:szCs w:val="28"/>
          <w:lang w:val="ru-RU"/>
        </w:rPr>
        <w:t>Закупка в электронной форме</w:t>
      </w:r>
      <w:r>
        <w:rPr>
          <w:sz w:val="28"/>
          <w:szCs w:val="28"/>
          <w:lang w:val="ru-RU"/>
        </w:rPr>
        <w:t xml:space="preserve">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017D0E" w:rsidRDefault="008F1CAB">
      <w:pPr>
        <w:pStyle w:val="ConsPlusNormal0"/>
        <w:spacing w:before="119" w:after="119"/>
        <w:ind w:firstLine="567"/>
        <w:jc w:val="both"/>
        <w:rPr>
          <w:sz w:val="28"/>
          <w:szCs w:val="28"/>
          <w:lang w:val="ru-RU"/>
        </w:rPr>
      </w:pPr>
      <w:r>
        <w:rPr>
          <w:b/>
          <w:bCs/>
          <w:sz w:val="28"/>
          <w:szCs w:val="28"/>
          <w:lang w:val="ru-RU"/>
        </w:rPr>
        <w:t>Закупка малого объёма с использованием электронного магазина</w:t>
      </w:r>
      <w:r>
        <w:rPr>
          <w:sz w:val="28"/>
          <w:szCs w:val="28"/>
          <w:lang w:val="ru-RU"/>
        </w:rPr>
        <w:t xml:space="preserve"> – </w:t>
      </w:r>
      <w:r>
        <w:rPr>
          <w:color w:val="000000"/>
          <w:sz w:val="28"/>
          <w:szCs w:val="28"/>
          <w:lang w:val="ru-RU"/>
        </w:rPr>
        <w:t xml:space="preserve">неконкурентный способ закупки, </w:t>
      </w:r>
      <w:r>
        <w:rPr>
          <w:sz w:val="28"/>
          <w:szCs w:val="28"/>
          <w:lang w:val="ru-RU"/>
        </w:rPr>
        <w:t xml:space="preserve">осуществляемый посредством проведения котировочной сессии </w:t>
      </w:r>
      <w:r>
        <w:rPr>
          <w:color w:val="000000"/>
          <w:sz w:val="28"/>
          <w:szCs w:val="28"/>
          <w:lang w:val="ru-RU"/>
        </w:rPr>
        <w:t xml:space="preserve">с использованием инфраструктуры электронной площадки, в случаях предусмотренных настоящим Положением. </w:t>
      </w:r>
      <w:r>
        <w:rPr>
          <w:sz w:val="28"/>
          <w:szCs w:val="28"/>
          <w:lang w:val="ru-RU"/>
        </w:rPr>
        <w:t xml:space="preserve">Порядок осуществления закупок малого объема посредством электронного магазина определяется Положением о закупке и регламентом электронной площадки. </w:t>
      </w:r>
    </w:p>
    <w:p w:rsidR="00017D0E" w:rsidRDefault="008F1CAB">
      <w:pPr>
        <w:pStyle w:val="ConsPlusNormal0"/>
        <w:spacing w:before="119" w:after="119"/>
        <w:ind w:firstLine="567"/>
        <w:jc w:val="both"/>
        <w:rPr>
          <w:sz w:val="28"/>
          <w:szCs w:val="28"/>
          <w:lang w:val="ru-RU"/>
        </w:rPr>
      </w:pPr>
      <w:r>
        <w:rPr>
          <w:b/>
          <w:bCs/>
          <w:sz w:val="28"/>
          <w:szCs w:val="28"/>
          <w:lang w:val="ru-RU"/>
        </w:rPr>
        <w:t>Котировочная сессия</w:t>
      </w:r>
      <w:r>
        <w:rPr>
          <w:sz w:val="28"/>
          <w:szCs w:val="28"/>
          <w:lang w:val="ru-RU"/>
        </w:rPr>
        <w:t xml:space="preserve"> – закупка, для осуществления которой, заказчик формирует описание потребности с указанием товара и характеристик, устанавливает срок подачи предложений поставщиков. На основании поданных поставщиками предложений, заключает контракт. </w:t>
      </w:r>
    </w:p>
    <w:p w:rsidR="00017D0E" w:rsidRDefault="008F1CAB">
      <w:pPr>
        <w:pStyle w:val="ConsPlusNormal0"/>
        <w:spacing w:before="119" w:after="119"/>
        <w:ind w:firstLine="567"/>
        <w:jc w:val="both"/>
        <w:rPr>
          <w:sz w:val="28"/>
          <w:szCs w:val="28"/>
          <w:lang w:val="ru-RU"/>
        </w:rPr>
      </w:pPr>
      <w:r>
        <w:rPr>
          <w:b/>
          <w:bCs/>
          <w:color w:val="000000"/>
          <w:sz w:val="28"/>
          <w:szCs w:val="28"/>
          <w:lang w:val="ru-RU"/>
        </w:rPr>
        <w:lastRenderedPageBreak/>
        <w:t xml:space="preserve">Закупки только у субъектов МСП на федеральной электронной </w:t>
      </w:r>
      <w:r>
        <w:rPr>
          <w:b/>
          <w:bCs/>
          <w:color w:val="000000"/>
          <w:sz w:val="28"/>
          <w:szCs w:val="28"/>
          <w:lang w:val="ru-RU"/>
        </w:rPr>
        <w:br/>
        <w:t>площадке</w:t>
      </w:r>
      <w:r>
        <w:rPr>
          <w:color w:val="000000"/>
          <w:sz w:val="28"/>
          <w:szCs w:val="28"/>
          <w:lang w:val="ru-RU"/>
        </w:rPr>
        <w:t xml:space="preserve"> – неконкурентный способ закупки, предусмотренный в соответствии с </w:t>
      </w:r>
      <w:hyperlink r:id="rId12" w:tooltip="https://login.consultant.ru/link/?req=doc&amp;base=LAW&amp;n=468576&amp;date=30.10.2024&amp;dst=244&amp;field=134" w:history="1">
        <w:r>
          <w:rPr>
            <w:color w:val="000000"/>
            <w:sz w:val="28"/>
            <w:szCs w:val="28"/>
            <w:lang w:val="ru-RU"/>
          </w:rPr>
          <w:t>пунктом 20.1</w:t>
        </w:r>
      </w:hyperlink>
      <w:r>
        <w:rPr>
          <w:color w:val="000000"/>
          <w:sz w:val="28"/>
          <w:szCs w:val="28"/>
          <w:lang w:val="ru-RU"/>
        </w:rPr>
        <w:t xml:space="preserve"> Постановления Правительства РФ № 1352.</w:t>
      </w:r>
    </w:p>
    <w:p w:rsidR="00017D0E" w:rsidRDefault="008F1CAB">
      <w:pPr>
        <w:spacing w:before="119" w:after="119"/>
        <w:ind w:firstLine="567"/>
        <w:jc w:val="both"/>
        <w:rPr>
          <w:rFonts w:ascii="TimesNewRoman" w:eastAsia="TimesNewRoman" w:hAnsi="TimesNewRoman" w:cs="TimesNewRoman"/>
          <w:color w:val="000000"/>
          <w:sz w:val="28"/>
          <w:szCs w:val="28"/>
        </w:rPr>
      </w:pPr>
      <w:r>
        <w:rPr>
          <w:rFonts w:ascii="TimesNewRoman" w:eastAsia="TimesNewRoman" w:hAnsi="TimesNewRoman" w:cs="TimesNewRoman"/>
          <w:b/>
          <w:bCs/>
          <w:color w:val="000000"/>
          <w:sz w:val="28"/>
          <w:szCs w:val="28"/>
        </w:rPr>
        <w:t>Закупка у</w:t>
      </w:r>
      <w:r>
        <w:rPr>
          <w:rFonts w:ascii="TimesNewRoman" w:eastAsia="TimesNewRoman" w:hAnsi="TimesNewRoman" w:cs="TimesNewRoman"/>
          <w:b/>
          <w:bCs/>
          <w:sz w:val="28"/>
          <w:szCs w:val="28"/>
        </w:rPr>
        <w:t xml:space="preserve"> единственного поставщика</w:t>
      </w:r>
      <w:r>
        <w:rPr>
          <w:rFonts w:ascii="TimesNewRoman" w:eastAsia="TimesNewRoman" w:hAnsi="TimesNewRoman" w:cs="TimesNewRoman"/>
          <w:sz w:val="28"/>
          <w:szCs w:val="28"/>
        </w:rPr>
        <w:t xml:space="preserve">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017D0E" w:rsidRDefault="008F1CAB">
      <w:pPr>
        <w:widowControl w:val="0"/>
        <w:tabs>
          <w:tab w:val="left" w:pos="142"/>
          <w:tab w:val="left" w:pos="709"/>
          <w:tab w:val="left" w:pos="851"/>
          <w:tab w:val="left" w:pos="993"/>
          <w:tab w:val="left" w:pos="1560"/>
        </w:tabs>
        <w:spacing w:before="120" w:after="120"/>
        <w:ind w:firstLine="539"/>
        <w:jc w:val="both"/>
        <w:rPr>
          <w:sz w:val="28"/>
          <w:szCs w:val="28"/>
        </w:rPr>
      </w:pPr>
      <w:r>
        <w:rPr>
          <w:b/>
          <w:bCs/>
          <w:sz w:val="28"/>
          <w:szCs w:val="28"/>
        </w:rPr>
        <w:t>Закупка только у субъектов МСП</w:t>
      </w:r>
      <w:r>
        <w:rPr>
          <w:sz w:val="28"/>
          <w:szCs w:val="28"/>
        </w:rPr>
        <w:t xml:space="preserve"> – закупка, участниками которой являются только субъекты малого и среднего предпринимательства, в соответствии с подпунктом 2 пункта 23.1 Положения о закупке.</w:t>
      </w:r>
    </w:p>
    <w:p w:rsidR="00017D0E" w:rsidRDefault="008F1CAB">
      <w:pPr>
        <w:tabs>
          <w:tab w:val="left" w:pos="142"/>
          <w:tab w:val="left" w:pos="993"/>
          <w:tab w:val="left" w:pos="1134"/>
          <w:tab w:val="left" w:pos="1560"/>
        </w:tabs>
        <w:spacing w:before="120" w:after="120"/>
        <w:ind w:firstLine="539"/>
        <w:jc w:val="both"/>
        <w:rPr>
          <w:sz w:val="28"/>
          <w:szCs w:val="28"/>
        </w:rPr>
      </w:pPr>
      <w:r>
        <w:rPr>
          <w:b/>
          <w:bCs/>
          <w:sz w:val="28"/>
          <w:szCs w:val="28"/>
        </w:rPr>
        <w:t>Определение поставщика (подрядчика, исполнителя)</w:t>
      </w:r>
      <w:r>
        <w:rPr>
          <w:sz w:val="28"/>
          <w:szCs w:val="28"/>
        </w:rPr>
        <w:t xml:space="preserve"> – совокупность действий, которые осуществляются Заказчиком, начиная с размещения в ЕИС, на официальном сайте извещения о закупке либо с направления приглашения принять участие в определении поставщика (исполнителя, подрядчика) и завершаются заключением договора. В случае, если не предусмотрено направление приглашения принять участие в определении поставщика (исполнителя, подрядчика) или размещение извещения о закупке, определение поставщика (исполнителя, подрядчика) начинается с принятия решения о закупке у единственного поставщика (исполнителя, подрядчика) и завершается заключением договора.</w:t>
      </w:r>
    </w:p>
    <w:p w:rsidR="00017D0E" w:rsidRDefault="008F1CAB">
      <w:pPr>
        <w:tabs>
          <w:tab w:val="left" w:pos="142"/>
          <w:tab w:val="left" w:pos="993"/>
          <w:tab w:val="left" w:pos="1134"/>
          <w:tab w:val="left" w:pos="1560"/>
        </w:tabs>
        <w:spacing w:before="120" w:after="120"/>
        <w:ind w:firstLine="539"/>
        <w:jc w:val="both"/>
        <w:rPr>
          <w:sz w:val="28"/>
          <w:szCs w:val="28"/>
        </w:rPr>
      </w:pPr>
      <w:r>
        <w:rPr>
          <w:rFonts w:eastAsia="TimesNewRoman"/>
          <w:b/>
          <w:sz w:val="28"/>
          <w:szCs w:val="28"/>
          <w:highlight w:val="white"/>
        </w:rPr>
        <w:t xml:space="preserve">Победитель закупки – </w:t>
      </w:r>
      <w:r>
        <w:rPr>
          <w:rFonts w:eastAsia="TimesNewRoman"/>
          <w:sz w:val="28"/>
          <w:szCs w:val="28"/>
          <w:highlight w:val="white"/>
        </w:rPr>
        <w:t>соответствующий требованиям настоящего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017D0E" w:rsidRDefault="008F1CAB">
      <w:pPr>
        <w:widowControl w:val="0"/>
        <w:tabs>
          <w:tab w:val="left" w:pos="142"/>
          <w:tab w:val="left" w:pos="709"/>
          <w:tab w:val="left" w:pos="851"/>
          <w:tab w:val="left" w:pos="993"/>
          <w:tab w:val="left" w:pos="1560"/>
        </w:tabs>
        <w:spacing w:before="120" w:after="120"/>
        <w:ind w:firstLine="539"/>
        <w:jc w:val="both"/>
        <w:rPr>
          <w:sz w:val="28"/>
          <w:szCs w:val="28"/>
        </w:rPr>
      </w:pPr>
      <w:r>
        <w:rPr>
          <w:b/>
          <w:bCs/>
          <w:sz w:val="28"/>
          <w:szCs w:val="28"/>
        </w:rPr>
        <w:t>Регламент электронной площадки</w:t>
      </w:r>
      <w:r>
        <w:rPr>
          <w:sz w:val="28"/>
          <w:szCs w:val="28"/>
        </w:rPr>
        <w:t xml:space="preserve"> - документ оператора электронной площадки, регламентирующий порядок проведения закупок на электронной площадке и деятельность оператора электронной площадки по обеспечению проведения закупок в соответствии с Федеральным законом № 223-ФЗ.</w:t>
      </w:r>
    </w:p>
    <w:p w:rsidR="00017D0E" w:rsidRDefault="008F1CAB">
      <w:pPr>
        <w:widowControl w:val="0"/>
        <w:tabs>
          <w:tab w:val="left" w:pos="142"/>
          <w:tab w:val="left" w:pos="709"/>
          <w:tab w:val="left" w:pos="851"/>
          <w:tab w:val="left" w:pos="993"/>
          <w:tab w:val="left" w:pos="1560"/>
        </w:tabs>
        <w:spacing w:before="120" w:after="120"/>
        <w:ind w:firstLine="539"/>
        <w:jc w:val="both"/>
        <w:rPr>
          <w:sz w:val="28"/>
          <w:szCs w:val="28"/>
        </w:rPr>
      </w:pPr>
      <w:r>
        <w:rPr>
          <w:rFonts w:eastAsia="TimesNewRoman"/>
          <w:b/>
          <w:sz w:val="28"/>
          <w:szCs w:val="28"/>
        </w:rPr>
        <w:t xml:space="preserve">Реестр СМСП – </w:t>
      </w:r>
      <w:r>
        <w:rPr>
          <w:rFonts w:eastAsia="TimesNewRoman"/>
          <w:sz w:val="28"/>
          <w:szCs w:val="28"/>
        </w:rPr>
        <w:t>Единый реестр субъектов малого и среднего предпринимательства, сформированный в соответствии со статьей 4.1 Федерального закона № 209-ФЗ.</w:t>
      </w:r>
    </w:p>
    <w:p w:rsidR="00017D0E" w:rsidRDefault="008F1CAB">
      <w:pPr>
        <w:widowControl w:val="0"/>
        <w:tabs>
          <w:tab w:val="left" w:pos="142"/>
          <w:tab w:val="left" w:pos="709"/>
          <w:tab w:val="left" w:pos="851"/>
          <w:tab w:val="left" w:pos="993"/>
          <w:tab w:val="left" w:pos="1560"/>
        </w:tabs>
        <w:spacing w:before="120" w:after="120"/>
        <w:ind w:firstLine="539"/>
        <w:jc w:val="both"/>
        <w:rPr>
          <w:sz w:val="28"/>
          <w:szCs w:val="28"/>
        </w:rPr>
      </w:pPr>
      <w:r>
        <w:rPr>
          <w:rFonts w:eastAsia="TimesNewRoman"/>
          <w:b/>
          <w:sz w:val="28"/>
          <w:szCs w:val="28"/>
        </w:rPr>
        <w:t xml:space="preserve">Способ закупки – </w:t>
      </w:r>
      <w:r>
        <w:rPr>
          <w:rFonts w:eastAsia="TimesNewRoman"/>
          <w:sz w:val="28"/>
          <w:szCs w:val="28"/>
        </w:rPr>
        <w:t>порядок выбора победителя и последовательность обязательных действий при осуществлении конкретной процедуры закупки.</w:t>
      </w:r>
    </w:p>
    <w:p w:rsidR="00017D0E" w:rsidRDefault="008F1CAB">
      <w:pPr>
        <w:widowControl w:val="0"/>
        <w:tabs>
          <w:tab w:val="left" w:pos="142"/>
          <w:tab w:val="left" w:pos="709"/>
          <w:tab w:val="left" w:pos="851"/>
          <w:tab w:val="left" w:pos="993"/>
          <w:tab w:val="left" w:pos="1560"/>
        </w:tabs>
        <w:spacing w:before="120" w:after="120"/>
        <w:ind w:firstLine="539"/>
        <w:jc w:val="both"/>
        <w:rPr>
          <w:sz w:val="28"/>
          <w:szCs w:val="28"/>
        </w:rPr>
      </w:pPr>
      <w:r>
        <w:rPr>
          <w:rFonts w:eastAsia="TimesNewRoman"/>
          <w:b/>
          <w:sz w:val="28"/>
          <w:szCs w:val="28"/>
        </w:rPr>
        <w:t xml:space="preserve">Субъекты МСП – </w:t>
      </w:r>
      <w:r>
        <w:rPr>
          <w:rFonts w:eastAsia="TimesNewRoman"/>
          <w:sz w:val="28"/>
          <w:szCs w:val="28"/>
        </w:rPr>
        <w:t xml:space="preserve">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частью 1.1 статьи 4 Федерального закона от 24 июля 2007 года № 209-ФЗ «О развитии малого и среднего предпринимательства в Российской Федерации», а </w:t>
      </w:r>
      <w:r>
        <w:rPr>
          <w:rFonts w:eastAsia="TimesNewRoman"/>
          <w:sz w:val="28"/>
          <w:szCs w:val="28"/>
        </w:rPr>
        <w:lastRenderedPageBreak/>
        <w:t>также физические лица, не являющиеся индивидуальными предпринимателями и применяющие специальный налоговый режим «Налог на профессиональный доход» (</w:t>
      </w:r>
      <w:proofErr w:type="spellStart"/>
      <w:r>
        <w:rPr>
          <w:rFonts w:eastAsia="TimesNewRoman"/>
          <w:sz w:val="28"/>
          <w:szCs w:val="28"/>
        </w:rPr>
        <w:t>самозанятые</w:t>
      </w:r>
      <w:proofErr w:type="spellEnd"/>
      <w:r>
        <w:rPr>
          <w:rFonts w:eastAsia="TimesNewRoman"/>
          <w:sz w:val="28"/>
          <w:szCs w:val="28"/>
        </w:rPr>
        <w:t>).</w:t>
      </w:r>
    </w:p>
    <w:p w:rsidR="00017D0E" w:rsidRDefault="008F1CAB">
      <w:pPr>
        <w:widowControl w:val="0"/>
        <w:tabs>
          <w:tab w:val="left" w:pos="142"/>
          <w:tab w:val="left" w:pos="709"/>
          <w:tab w:val="left" w:pos="851"/>
          <w:tab w:val="left" w:pos="993"/>
          <w:tab w:val="left" w:pos="1560"/>
        </w:tabs>
        <w:spacing w:before="120" w:after="120"/>
        <w:ind w:firstLine="539"/>
        <w:jc w:val="both"/>
        <w:rPr>
          <w:sz w:val="28"/>
          <w:szCs w:val="28"/>
        </w:rPr>
      </w:pPr>
      <w:r>
        <w:rPr>
          <w:rFonts w:eastAsia="TimesNewRoman"/>
          <w:b/>
          <w:sz w:val="28"/>
          <w:szCs w:val="28"/>
        </w:rPr>
        <w:t xml:space="preserve">Уклонение от заключения договора – </w:t>
      </w:r>
      <w:r>
        <w:rPr>
          <w:rFonts w:eastAsia="TimesNewRoman"/>
          <w:sz w:val="28"/>
          <w:szCs w:val="28"/>
        </w:rPr>
        <w:t xml:space="preserve">действия (бездействие) участника закупки, с которым заключается договор, направленные на его </w:t>
      </w:r>
      <w:proofErr w:type="spellStart"/>
      <w:r>
        <w:rPr>
          <w:rFonts w:eastAsia="TimesNewRoman"/>
          <w:sz w:val="28"/>
          <w:szCs w:val="28"/>
        </w:rPr>
        <w:t>незаключение</w:t>
      </w:r>
      <w:proofErr w:type="spellEnd"/>
      <w:r>
        <w:rPr>
          <w:rFonts w:eastAsia="TimesNewRoman"/>
          <w:sz w:val="28"/>
          <w:szCs w:val="28"/>
        </w:rPr>
        <w:t xml:space="preserve">,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w:t>
      </w:r>
      <w:proofErr w:type="spellStart"/>
      <w:r>
        <w:rPr>
          <w:rFonts w:eastAsia="TimesNewRoman"/>
          <w:sz w:val="28"/>
          <w:szCs w:val="28"/>
        </w:rPr>
        <w:t>непредоставление</w:t>
      </w:r>
      <w:proofErr w:type="spellEnd"/>
      <w:r>
        <w:rPr>
          <w:rFonts w:eastAsia="TimesNewRoman"/>
          <w:sz w:val="28"/>
          <w:szCs w:val="28"/>
        </w:rPr>
        <w:t xml:space="preserve">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017D0E" w:rsidRDefault="008F1CAB">
      <w:pPr>
        <w:widowControl w:val="0"/>
        <w:tabs>
          <w:tab w:val="left" w:pos="142"/>
          <w:tab w:val="left" w:pos="709"/>
          <w:tab w:val="left" w:pos="851"/>
          <w:tab w:val="left" w:pos="993"/>
          <w:tab w:val="left" w:pos="1560"/>
        </w:tabs>
        <w:spacing w:before="120" w:after="120"/>
        <w:ind w:firstLine="539"/>
        <w:jc w:val="both"/>
        <w:rPr>
          <w:sz w:val="28"/>
          <w:szCs w:val="28"/>
        </w:rPr>
      </w:pPr>
      <w:r>
        <w:rPr>
          <w:rFonts w:eastAsia="TimesNewRoman"/>
          <w:b/>
          <w:sz w:val="28"/>
          <w:szCs w:val="28"/>
        </w:rPr>
        <w:t xml:space="preserve">Участник закупки – </w:t>
      </w:r>
      <w:r>
        <w:rPr>
          <w:rFonts w:eastAsia="TimesNewRoman"/>
          <w:sz w:val="28"/>
          <w:szCs w:val="28"/>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3" w:tooltip="consultantplus://offline/ref=DDAF42FF4C5A690D1C70A4B7ADDDE6B6E716BEE7CB2B270A0E3F8979829743A78A1EC38663BABC3233B5440D26O9T4M" w:history="1">
        <w:r>
          <w:rPr>
            <w:rFonts w:eastAsia="TimesNewRoman"/>
            <w:sz w:val="28"/>
            <w:szCs w:val="28"/>
          </w:rPr>
          <w:t>законом</w:t>
        </w:r>
      </w:hyperlink>
      <w:r>
        <w:rPr>
          <w:rFonts w:eastAsia="TimesNewRoman"/>
          <w:sz w:val="28"/>
          <w:szCs w:val="28"/>
        </w:rPr>
        <w:t xml:space="preserve">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4" w:tooltip="consultantplus://offline/ref=DDAF42FF4C5A690D1C70A4B7ADDDE6B6E716BEE7CB2B270A0E3F8979829743A78A1EC38663BABC3233B5440D26O9T4M" w:history="1">
        <w:r>
          <w:rPr>
            <w:rFonts w:eastAsia="TimesNewRoman"/>
            <w:sz w:val="28"/>
            <w:szCs w:val="28"/>
          </w:rPr>
          <w:t>законом</w:t>
        </w:r>
      </w:hyperlink>
      <w:r>
        <w:rPr>
          <w:rFonts w:eastAsia="TimesNewRoman"/>
          <w:sz w:val="28"/>
          <w:szCs w:val="28"/>
        </w:rPr>
        <w:t xml:space="preserve"> от 14 июля 2022 года № 255-ФЗ «О контроле за деятельностью лиц, находящихся под иностранным влиянием. 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для участия в конкурентной закупке подает заявку на участие в конкурентной закупке.</w:t>
      </w:r>
    </w:p>
    <w:p w:rsidR="00017D0E" w:rsidRDefault="008F1CAB">
      <w:pPr>
        <w:widowControl w:val="0"/>
        <w:tabs>
          <w:tab w:val="left" w:pos="142"/>
          <w:tab w:val="left" w:pos="709"/>
          <w:tab w:val="left" w:pos="851"/>
          <w:tab w:val="left" w:pos="993"/>
          <w:tab w:val="left" w:pos="1560"/>
        </w:tabs>
        <w:spacing w:before="120" w:after="120"/>
        <w:ind w:firstLine="539"/>
        <w:jc w:val="both"/>
        <w:rPr>
          <w:sz w:val="28"/>
          <w:szCs w:val="28"/>
        </w:rPr>
      </w:pPr>
      <w:r>
        <w:rPr>
          <w:b/>
          <w:bCs/>
          <w:sz w:val="28"/>
          <w:szCs w:val="28"/>
        </w:rPr>
        <w:t>Электронный магазин</w:t>
      </w:r>
      <w:r>
        <w:rPr>
          <w:sz w:val="28"/>
          <w:szCs w:val="28"/>
        </w:rPr>
        <w:t xml:space="preserve"> – информационная система для проведения закупок малого объема с использованием программно-аппаратных средств электронного магазина,  осуществляющая информационное взаимодействие с региональной информационной системой (далее – электронный магазин Ханты-Мансийского автономного округа – Югры), либо любая иная информационная система, обеспечивающая проведение закупок малого объема с использованием программно-аппаратных средств электронного магазина в порядке, предусмотренном регламентом электронного магазина (далее – иной электронный магазин). Выбор электронного магазина для проведения закупок малого объема с использованием электронного магазина осуществляется Заказчиком самостоятельно.</w:t>
      </w:r>
    </w:p>
    <w:p w:rsidR="00017D0E" w:rsidRDefault="008F1CAB">
      <w:pPr>
        <w:widowControl w:val="0"/>
        <w:tabs>
          <w:tab w:val="left" w:pos="142"/>
          <w:tab w:val="left" w:pos="709"/>
          <w:tab w:val="left" w:pos="851"/>
          <w:tab w:val="left" w:pos="993"/>
          <w:tab w:val="left" w:pos="1560"/>
        </w:tabs>
        <w:spacing w:before="120" w:after="120"/>
        <w:ind w:firstLine="539"/>
        <w:jc w:val="both"/>
        <w:rPr>
          <w:sz w:val="28"/>
          <w:szCs w:val="28"/>
        </w:rPr>
      </w:pPr>
      <w:r>
        <w:rPr>
          <w:b/>
          <w:bCs/>
          <w:sz w:val="28"/>
          <w:szCs w:val="28"/>
        </w:rPr>
        <w:lastRenderedPageBreak/>
        <w:t>Федеральная электронная площадка</w:t>
      </w:r>
      <w:r>
        <w:rPr>
          <w:sz w:val="28"/>
          <w:szCs w:val="28"/>
        </w:rPr>
        <w:t xml:space="preserve"> - электронная площадка, предусмотренная частью 10 статьи 3.4 Федерального закона № 223-ФЗ.</w:t>
      </w:r>
    </w:p>
    <w:p w:rsidR="00017D0E" w:rsidRDefault="008F1CAB">
      <w:pPr>
        <w:widowControl w:val="0"/>
        <w:tabs>
          <w:tab w:val="left" w:pos="142"/>
          <w:tab w:val="left" w:pos="709"/>
          <w:tab w:val="left" w:pos="851"/>
          <w:tab w:val="left" w:pos="993"/>
          <w:tab w:val="left" w:pos="1560"/>
        </w:tabs>
        <w:spacing w:before="120" w:after="120"/>
        <w:ind w:firstLine="539"/>
        <w:jc w:val="both"/>
        <w:rPr>
          <w:sz w:val="28"/>
          <w:szCs w:val="28"/>
        </w:rPr>
      </w:pPr>
      <w:r>
        <w:rPr>
          <w:rFonts w:eastAsia="TimesNewRoman"/>
          <w:b/>
          <w:color w:val="000000"/>
          <w:sz w:val="28"/>
          <w:szCs w:val="28"/>
        </w:rPr>
        <w:t xml:space="preserve">Совокупный годовой объем закупок - </w:t>
      </w:r>
      <w:r>
        <w:rPr>
          <w:rFonts w:eastAsia="TimesNewRoman"/>
          <w:color w:val="000000"/>
          <w:sz w:val="28"/>
          <w:szCs w:val="28"/>
        </w:rPr>
        <w:t xml:space="preserve">совокупный стоимостной объем договоров, подлежащих оплате в текущем финансовом году, заключенных заказчиком по результатам закупок на основании Федерального закона № 223-ФЗ «О закупках товаров, работ, услуг отдельными видами юридических лиц» в текущем финансовом году и до начала указанного финансового года. </w:t>
      </w:r>
    </w:p>
    <w:p w:rsidR="00017D0E" w:rsidRDefault="008F1CAB">
      <w:pPr>
        <w:widowControl w:val="0"/>
        <w:tabs>
          <w:tab w:val="left" w:pos="142"/>
          <w:tab w:val="left" w:pos="709"/>
          <w:tab w:val="left" w:pos="851"/>
          <w:tab w:val="left" w:pos="993"/>
          <w:tab w:val="left" w:pos="1560"/>
        </w:tabs>
        <w:spacing w:before="120" w:after="120"/>
        <w:ind w:firstLine="539"/>
        <w:jc w:val="both"/>
        <w:rPr>
          <w:sz w:val="28"/>
          <w:szCs w:val="28"/>
        </w:rPr>
      </w:pPr>
      <w:r>
        <w:rPr>
          <w:b/>
          <w:bCs/>
          <w:sz w:val="28"/>
          <w:szCs w:val="28"/>
        </w:rPr>
        <w:t xml:space="preserve">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w:t>
      </w:r>
      <w:r>
        <w:rPr>
          <w:sz w:val="28"/>
          <w:szCs w:val="28"/>
        </w:rPr>
        <w:t>– это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статьей 8.3 Градостроительного кодекса Российской Федерации (далее – сметная стоимость строительства).</w:t>
      </w:r>
    </w:p>
    <w:p w:rsidR="00017D0E" w:rsidRDefault="008F1CAB">
      <w:pPr>
        <w:tabs>
          <w:tab w:val="left" w:pos="142"/>
          <w:tab w:val="left" w:pos="709"/>
          <w:tab w:val="left" w:pos="851"/>
          <w:tab w:val="left" w:pos="993"/>
          <w:tab w:val="left" w:pos="1560"/>
        </w:tabs>
        <w:spacing w:before="120" w:after="120"/>
        <w:ind w:firstLine="539"/>
        <w:jc w:val="both"/>
        <w:rPr>
          <w:b/>
          <w:bCs/>
          <w:sz w:val="28"/>
          <w:szCs w:val="28"/>
        </w:rPr>
      </w:pPr>
      <w:r>
        <w:rPr>
          <w:b/>
          <w:bCs/>
          <w:sz w:val="28"/>
          <w:szCs w:val="28"/>
        </w:rPr>
        <w:t>Организатор закупки</w:t>
      </w:r>
      <w:r>
        <w:rPr>
          <w:sz w:val="28"/>
          <w:szCs w:val="28"/>
        </w:rPr>
        <w:t xml:space="preserve"> – юридическое лицо, осуществляющее функции по проведению конкурентных закупок на основании договора или соглашения с заказчиком или по иным основаниям, предусмотренным правовыми актами Российской Федерации или Ханты-Мансийского автономного округа – Югры.</w:t>
      </w:r>
    </w:p>
    <w:p w:rsidR="00017D0E" w:rsidRDefault="008F1CAB">
      <w:pPr>
        <w:pStyle w:val="20"/>
        <w:pageBreakBefore/>
        <w:spacing w:after="240"/>
        <w:ind w:firstLine="567"/>
        <w:jc w:val="both"/>
        <w:rPr>
          <w:rFonts w:ascii="Times New Roman" w:hAnsi="Times New Roman"/>
          <w:color w:val="000000"/>
          <w:sz w:val="28"/>
          <w:szCs w:val="28"/>
          <w:lang w:val="ru-RU"/>
        </w:rPr>
      </w:pPr>
      <w:bookmarkStart w:id="9" w:name="_Toc114663156"/>
      <w:r>
        <w:rPr>
          <w:rFonts w:ascii="Times New Roman" w:hAnsi="Times New Roman"/>
          <w:color w:val="000000"/>
          <w:sz w:val="28"/>
          <w:szCs w:val="28"/>
          <w:lang w:val="ru-RU"/>
        </w:rPr>
        <w:lastRenderedPageBreak/>
        <w:t xml:space="preserve">ЧАСТЬ </w:t>
      </w:r>
      <w:r>
        <w:rPr>
          <w:rFonts w:ascii="Times New Roman" w:hAnsi="Times New Roman"/>
          <w:color w:val="000000"/>
          <w:sz w:val="28"/>
          <w:szCs w:val="28"/>
        </w:rPr>
        <w:t>I</w:t>
      </w:r>
      <w:r>
        <w:rPr>
          <w:rFonts w:ascii="Times New Roman" w:hAnsi="Times New Roman"/>
          <w:color w:val="000000"/>
          <w:sz w:val="28"/>
          <w:szCs w:val="28"/>
          <w:lang w:val="ru-RU"/>
        </w:rPr>
        <w:t>. ОБЩИЕ ПОЛОЖЕНИЯ И ПОРЯДОК ПОДГОТОВКИ ЗАКУПКИ</w:t>
      </w:r>
      <w:bookmarkEnd w:id="9"/>
    </w:p>
    <w:p w:rsidR="00017D0E" w:rsidRDefault="008F1CAB">
      <w:pPr>
        <w:pStyle w:val="20"/>
        <w:spacing w:before="600"/>
        <w:ind w:firstLine="567"/>
        <w:jc w:val="both"/>
        <w:rPr>
          <w:rFonts w:ascii="Times New Roman" w:hAnsi="Times New Roman"/>
          <w:color w:val="000000"/>
          <w:sz w:val="28"/>
          <w:szCs w:val="28"/>
        </w:rPr>
      </w:pPr>
      <w:bookmarkStart w:id="10" w:name="_Toc521444306"/>
      <w:bookmarkStart w:id="11" w:name="_Toc523896376"/>
      <w:bookmarkStart w:id="12" w:name="_Toc27759235"/>
      <w:bookmarkStart w:id="13" w:name="_Toc27759795"/>
      <w:bookmarkStart w:id="14" w:name="_Toc114663157"/>
      <w:proofErr w:type="spellStart"/>
      <w:r>
        <w:rPr>
          <w:rFonts w:ascii="Times New Roman" w:hAnsi="Times New Roman"/>
          <w:color w:val="000000"/>
          <w:sz w:val="28"/>
          <w:szCs w:val="28"/>
        </w:rPr>
        <w:t>Раздел</w:t>
      </w:r>
      <w:proofErr w:type="spellEnd"/>
      <w:r>
        <w:rPr>
          <w:rFonts w:ascii="Times New Roman" w:hAnsi="Times New Roman"/>
          <w:color w:val="000000"/>
          <w:sz w:val="28"/>
          <w:szCs w:val="28"/>
        </w:rPr>
        <w:t xml:space="preserve"> 1. ОБЩИЕ ПОЛОЖЕНИЯ</w:t>
      </w:r>
      <w:bookmarkEnd w:id="10"/>
      <w:bookmarkEnd w:id="11"/>
      <w:bookmarkEnd w:id="12"/>
      <w:bookmarkEnd w:id="13"/>
      <w:bookmarkEnd w:id="14"/>
    </w:p>
    <w:p w:rsidR="00017D0E" w:rsidRDefault="008F1CAB">
      <w:pPr>
        <w:numPr>
          <w:ilvl w:val="0"/>
          <w:numId w:val="42"/>
        </w:numPr>
        <w:tabs>
          <w:tab w:val="left" w:pos="142"/>
          <w:tab w:val="left" w:pos="993"/>
        </w:tabs>
        <w:spacing w:before="120" w:after="120"/>
        <w:ind w:left="0" w:firstLine="567"/>
        <w:jc w:val="both"/>
        <w:rPr>
          <w:sz w:val="28"/>
          <w:szCs w:val="28"/>
        </w:rPr>
      </w:pPr>
      <w:r>
        <w:rPr>
          <w:sz w:val="28"/>
          <w:szCs w:val="28"/>
        </w:rPr>
        <w:t>Настоящее положение о закупке товаров, работ, услуг утверждено в соответствии с частью 3 статьи 2 Федерального закона № 223ФЗ, является документом, который регламентирует закупочную деятельность</w:t>
      </w:r>
    </w:p>
    <w:p w:rsidR="00017D0E" w:rsidRDefault="008F1CAB">
      <w:pPr>
        <w:widowControl w:val="0"/>
        <w:tabs>
          <w:tab w:val="left" w:pos="142"/>
          <w:tab w:val="left" w:pos="993"/>
        </w:tabs>
        <w:jc w:val="both"/>
        <w:rPr>
          <w:sz w:val="28"/>
          <w:szCs w:val="28"/>
          <w:u w:val="single"/>
        </w:rPr>
      </w:pPr>
      <w:r>
        <w:rPr>
          <w:sz w:val="28"/>
          <w:szCs w:val="28"/>
          <w:u w:val="single"/>
        </w:rPr>
        <w:t xml:space="preserve">бюджетного учреждения Ханты-Мансийского автономного округа – Югры «Когалымский комплексный центр социального обслуживания населения», </w:t>
      </w:r>
    </w:p>
    <w:p w:rsidR="00017D0E" w:rsidRDefault="008F1CAB">
      <w:pPr>
        <w:tabs>
          <w:tab w:val="left" w:pos="142"/>
          <w:tab w:val="left" w:pos="993"/>
        </w:tabs>
        <w:spacing w:before="120" w:after="120"/>
        <w:ind w:firstLine="539"/>
        <w:jc w:val="both"/>
        <w:rPr>
          <w:sz w:val="28"/>
          <w:szCs w:val="28"/>
        </w:rPr>
      </w:pPr>
      <w:r>
        <w:rPr>
          <w:sz w:val="28"/>
          <w:szCs w:val="28"/>
        </w:rPr>
        <w:t xml:space="preserve">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(подрядчиком, исполнителем), включая порядок определения формулы цены, устанавливающей правила расчета сумм, подлежащих уплате заказчиком поставщику (подрядчику, исполнителю) в ходе исполнения договора,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частях 3.1 и 3.2 статьи 3 Федерального закона № 223ФЗ, порядок и условия их применения, порядок заключения и исполнения договоров, а также иные связанные с обеспечением закупки положения. </w:t>
      </w:r>
    </w:p>
    <w:p w:rsidR="00017D0E" w:rsidRDefault="008F1CAB">
      <w:pPr>
        <w:pStyle w:val="a6"/>
        <w:ind w:firstLine="539"/>
        <w:jc w:val="both"/>
        <w:rPr>
          <w:rFonts w:ascii="Times New Roman" w:hAnsi="Times New Roman"/>
          <w:sz w:val="28"/>
          <w:szCs w:val="28"/>
        </w:rPr>
      </w:pPr>
      <w:r>
        <w:rPr>
          <w:rFonts w:ascii="Times New Roman" w:hAnsi="Times New Roman"/>
          <w:sz w:val="28"/>
          <w:szCs w:val="28"/>
        </w:rPr>
        <w:t>1.2. Положение о закупке регулирует отношения, связанные с осуществлением Заказчиком закупок:</w:t>
      </w:r>
    </w:p>
    <w:p w:rsidR="00017D0E" w:rsidRDefault="008F1CAB">
      <w:pPr>
        <w:tabs>
          <w:tab w:val="left" w:pos="142"/>
          <w:tab w:val="left" w:pos="993"/>
        </w:tabs>
        <w:spacing w:before="120" w:after="120"/>
        <w:ind w:firstLine="539"/>
        <w:jc w:val="both"/>
        <w:rPr>
          <w:sz w:val="28"/>
          <w:szCs w:val="28"/>
        </w:rPr>
      </w:pPr>
      <w:r>
        <w:rPr>
          <w:sz w:val="28"/>
          <w:szCs w:val="28"/>
        </w:rPr>
        <w:t xml:space="preserve">а)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Pr>
          <w:sz w:val="28"/>
          <w:szCs w:val="28"/>
        </w:rPr>
        <w:t>грантодателями</w:t>
      </w:r>
      <w:proofErr w:type="spellEnd"/>
      <w:r>
        <w:rPr>
          <w:sz w:val="28"/>
          <w:szCs w:val="28"/>
        </w:rPr>
        <w:t>, не установлено иное;</w:t>
      </w:r>
    </w:p>
    <w:p w:rsidR="00017D0E" w:rsidRDefault="008F1CAB">
      <w:pPr>
        <w:tabs>
          <w:tab w:val="left" w:pos="142"/>
          <w:tab w:val="left" w:pos="993"/>
        </w:tabs>
        <w:spacing w:before="120" w:after="120"/>
        <w:ind w:firstLine="539"/>
        <w:jc w:val="both"/>
        <w:rPr>
          <w:sz w:val="28"/>
          <w:szCs w:val="28"/>
        </w:rPr>
      </w:pPr>
      <w:r>
        <w:rPr>
          <w:sz w:val="28"/>
          <w:szCs w:val="28"/>
        </w:rPr>
        <w:t>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017D0E" w:rsidRDefault="008F1CAB">
      <w:pPr>
        <w:tabs>
          <w:tab w:val="left" w:pos="142"/>
          <w:tab w:val="left" w:pos="993"/>
        </w:tabs>
        <w:spacing w:before="120" w:after="120"/>
        <w:ind w:firstLine="539"/>
        <w:jc w:val="both"/>
        <w:rPr>
          <w:sz w:val="28"/>
          <w:szCs w:val="28"/>
        </w:rPr>
      </w:pPr>
      <w:r>
        <w:rPr>
          <w:sz w:val="28"/>
          <w:szCs w:val="28"/>
        </w:rPr>
        <w:t xml:space="preserve">в)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w:t>
      </w:r>
      <w:r>
        <w:rPr>
          <w:sz w:val="28"/>
          <w:szCs w:val="28"/>
        </w:rPr>
        <w:lastRenderedPageBreak/>
        <w:t>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017D0E" w:rsidRDefault="008F1CAB">
      <w:pPr>
        <w:pStyle w:val="a6"/>
        <w:ind w:firstLine="539"/>
        <w:jc w:val="both"/>
        <w:rPr>
          <w:rFonts w:ascii="Times New Roman" w:hAnsi="Times New Roman"/>
          <w:sz w:val="28"/>
          <w:szCs w:val="28"/>
        </w:rPr>
      </w:pPr>
      <w:r>
        <w:rPr>
          <w:rFonts w:ascii="Times New Roman" w:hAnsi="Times New Roman"/>
          <w:sz w:val="28"/>
          <w:szCs w:val="28"/>
        </w:rPr>
        <w:t>1.3. Положение о закупке не регулирует отношения, связанные с осуществлением закупок в случаях, предусмотренных частью 4 статьи 1 Федерального закона № 223-ФЗ, а также в случае закупки товаров, работ, услуг в соответствии с Федеральным законом № 44-ФЗ, в том числе в случае, когда источником финансового обеспечения закупки являются одновременно средства, указанные в пункте 1.2 Положения о закупке, и иные источники финансирования.</w:t>
      </w:r>
    </w:p>
    <w:p w:rsidR="00017D0E" w:rsidRDefault="008F1CAB">
      <w:pPr>
        <w:pStyle w:val="a6"/>
        <w:ind w:firstLine="539"/>
        <w:jc w:val="both"/>
        <w:rPr>
          <w:rFonts w:ascii="Times New Roman" w:hAnsi="Times New Roman"/>
          <w:sz w:val="28"/>
          <w:szCs w:val="28"/>
          <w:highlight w:val="white"/>
        </w:rPr>
      </w:pPr>
      <w:r>
        <w:rPr>
          <w:rFonts w:ascii="Times New Roman" w:hAnsi="Times New Roman"/>
          <w:sz w:val="28"/>
          <w:szCs w:val="28"/>
        </w:rPr>
        <w:t xml:space="preserve">1.4. </w:t>
      </w:r>
      <w:r>
        <w:rPr>
          <w:rFonts w:ascii="Times New Roman" w:hAnsi="Times New Roman"/>
          <w:sz w:val="28"/>
          <w:szCs w:val="28"/>
          <w:highlight w:val="white"/>
        </w:rPr>
        <w:t>Отношения, возникающие при подготовке и осуществлении закупок, не урегулированные настоящим Типовым положением о закупке, могут быть урегулированы в Положении о закупке в случае, если новые нормы Положения о закупке не будут противоречить настоящему Типовому Положению о закупках.</w:t>
      </w:r>
    </w:p>
    <w:p w:rsidR="00017D0E" w:rsidRDefault="008F1CAB">
      <w:pPr>
        <w:tabs>
          <w:tab w:val="left" w:pos="142"/>
          <w:tab w:val="left" w:pos="993"/>
        </w:tabs>
        <w:spacing w:before="120" w:after="120"/>
        <w:ind w:firstLine="539"/>
        <w:jc w:val="both"/>
        <w:rPr>
          <w:sz w:val="28"/>
          <w:szCs w:val="28"/>
        </w:rPr>
      </w:pPr>
      <w:bookmarkStart w:id="15" w:name="_Hlk518826828"/>
      <w:r>
        <w:rPr>
          <w:sz w:val="28"/>
          <w:szCs w:val="28"/>
        </w:rPr>
        <w:t xml:space="preserve">1.5. Отдельные функции по проведению конкурентных закупок может осуществлять организатор закупки на основании договора или соглашения с Заказчиком или по иным основаниям, предусмотренным правовыми актами Российской Федерации или Ханты-Мансийского автономного округа – Югры. Указанные правовые акты могут предусматривать порядок взаимодействия Заказчиков и организатора закупки. </w:t>
      </w:r>
      <w:bookmarkEnd w:id="15"/>
    </w:p>
    <w:p w:rsidR="00017D0E" w:rsidRDefault="008F1CAB">
      <w:pPr>
        <w:tabs>
          <w:tab w:val="left" w:pos="142"/>
          <w:tab w:val="left" w:pos="993"/>
        </w:tabs>
        <w:spacing w:before="120" w:after="120"/>
        <w:ind w:firstLine="567"/>
        <w:jc w:val="both"/>
        <w:rPr>
          <w:sz w:val="28"/>
          <w:szCs w:val="28"/>
        </w:rPr>
      </w:pPr>
      <w:r>
        <w:rPr>
          <w:sz w:val="28"/>
          <w:szCs w:val="28"/>
        </w:rPr>
        <w:t>1.6. Заказчик формирует и размещает в региональной информационной системе:</w:t>
      </w:r>
    </w:p>
    <w:p w:rsidR="00017D0E" w:rsidRDefault="008F1CAB">
      <w:pPr>
        <w:tabs>
          <w:tab w:val="left" w:pos="142"/>
          <w:tab w:val="left" w:pos="993"/>
        </w:tabs>
        <w:spacing w:before="120" w:after="120"/>
        <w:ind w:firstLine="567"/>
        <w:jc w:val="both"/>
        <w:rPr>
          <w:sz w:val="28"/>
          <w:szCs w:val="28"/>
        </w:rPr>
      </w:pPr>
      <w:r>
        <w:rPr>
          <w:sz w:val="28"/>
          <w:szCs w:val="28"/>
        </w:rPr>
        <w:t>а) информацию и документы, которые подлежат размещению в ЕИС в соответствии с Федеральным законом № 223-ФЗ и Положением о закупке, в том числе информацию и документы, которые Заказчик вносит в реестр договоров;</w:t>
      </w:r>
    </w:p>
    <w:p w:rsidR="00017D0E" w:rsidRDefault="008F1CAB">
      <w:pPr>
        <w:tabs>
          <w:tab w:val="left" w:pos="142"/>
          <w:tab w:val="left" w:pos="993"/>
        </w:tabs>
        <w:spacing w:before="120" w:after="120"/>
        <w:ind w:firstLine="567"/>
        <w:jc w:val="both"/>
        <w:rPr>
          <w:sz w:val="28"/>
          <w:szCs w:val="28"/>
        </w:rPr>
      </w:pPr>
      <w:r>
        <w:rPr>
          <w:sz w:val="28"/>
          <w:szCs w:val="28"/>
        </w:rPr>
        <w:t>б) информацию и документы, которые подлежат размещению в электронном магазине Ханты-Мансийского автономного округа – Югры в соответствии с Положением о закупке;</w:t>
      </w:r>
    </w:p>
    <w:p w:rsidR="00017D0E" w:rsidRDefault="008F1CAB">
      <w:pPr>
        <w:tabs>
          <w:tab w:val="left" w:pos="142"/>
          <w:tab w:val="left" w:pos="993"/>
        </w:tabs>
        <w:spacing w:before="120" w:after="120"/>
        <w:ind w:firstLine="567"/>
        <w:jc w:val="both"/>
        <w:rPr>
          <w:sz w:val="28"/>
          <w:szCs w:val="28"/>
        </w:rPr>
      </w:pPr>
      <w:r>
        <w:rPr>
          <w:sz w:val="28"/>
          <w:szCs w:val="28"/>
        </w:rPr>
        <w:t>в) информацию о заключении договоров на сумму, не превышающую сто тысяч рублей, а также на сумму, не превышающую пятьсот тысяч рублей в случае, если годовая выручка Заказчика за отчетный финансовый год составляет более чем пять миллиардов рублей;</w:t>
      </w:r>
    </w:p>
    <w:p w:rsidR="00017D0E" w:rsidRDefault="008F1CAB">
      <w:pPr>
        <w:tabs>
          <w:tab w:val="left" w:pos="142"/>
          <w:tab w:val="left" w:pos="993"/>
        </w:tabs>
        <w:spacing w:before="120" w:after="120"/>
        <w:ind w:firstLine="567"/>
        <w:jc w:val="both"/>
        <w:rPr>
          <w:sz w:val="28"/>
          <w:szCs w:val="28"/>
        </w:rPr>
      </w:pPr>
      <w:r>
        <w:rPr>
          <w:sz w:val="28"/>
          <w:szCs w:val="28"/>
        </w:rPr>
        <w:t>г) информацию о заключении, изменении и исполнении договоров, заключенных по результатам закупки малого объема с использованием электронного магазина;</w:t>
      </w:r>
    </w:p>
    <w:p w:rsidR="00017D0E" w:rsidRDefault="008F1CAB">
      <w:pPr>
        <w:tabs>
          <w:tab w:val="left" w:pos="142"/>
          <w:tab w:val="left" w:pos="993"/>
        </w:tabs>
        <w:spacing w:before="120" w:after="120"/>
        <w:ind w:firstLine="567"/>
        <w:jc w:val="both"/>
        <w:rPr>
          <w:sz w:val="28"/>
          <w:szCs w:val="28"/>
        </w:rPr>
      </w:pPr>
      <w:r>
        <w:rPr>
          <w:sz w:val="28"/>
          <w:szCs w:val="28"/>
        </w:rPr>
        <w:t>д) информацию о заключении, изменении и исполнении договоров, заключенных по результатам закупки только у субъектов МСП на федеральной электронной площадке.</w:t>
      </w:r>
    </w:p>
    <w:p w:rsidR="00017D0E" w:rsidRDefault="008F1CAB">
      <w:pPr>
        <w:tabs>
          <w:tab w:val="left" w:pos="142"/>
          <w:tab w:val="left" w:pos="993"/>
        </w:tabs>
        <w:spacing w:before="120" w:after="120"/>
        <w:ind w:firstLine="567"/>
        <w:jc w:val="both"/>
        <w:rPr>
          <w:sz w:val="28"/>
          <w:szCs w:val="28"/>
        </w:rPr>
      </w:pPr>
      <w:r>
        <w:rPr>
          <w:sz w:val="28"/>
          <w:szCs w:val="28"/>
        </w:rPr>
        <w:lastRenderedPageBreak/>
        <w:t xml:space="preserve">1.7. В случае внесения изменений в законодательство Российской Федерации и принятые в его исполнение нормативные правовые акты (в части императивных норм), Заказчик руководствуется действующим законодательством Российской Федерации и принятыми в его исполнение нормативными правовыми актами, а Положение о закупке действует в части, не противоречащей соответствующему нормативному правовому акту Российской Федерации. </w:t>
      </w:r>
    </w:p>
    <w:p w:rsidR="00017D0E" w:rsidRDefault="008F1CAB">
      <w:pPr>
        <w:tabs>
          <w:tab w:val="left" w:pos="142"/>
          <w:tab w:val="left" w:pos="993"/>
        </w:tabs>
        <w:spacing w:before="120" w:after="120"/>
        <w:ind w:firstLine="567"/>
        <w:jc w:val="both"/>
        <w:rPr>
          <w:sz w:val="28"/>
          <w:szCs w:val="28"/>
        </w:rPr>
      </w:pPr>
      <w:r>
        <w:rPr>
          <w:sz w:val="28"/>
          <w:szCs w:val="28"/>
        </w:rPr>
        <w:t xml:space="preserve">1.8. Бюджетное учреждение Ханты-Мансийского автономного округа – Югры «Когалымский комплексный центр социального обслуживания населения», обязано вносить изменения в положение о закупке или утверждать новое положение о закупке в соответствии с типовым положением о закупке товаров, работ, услуг для бюджетных учреждений Ханты-Мансийского автономного округа-Югры, автономных учреждений Ханты-Мансийского автономного округа-Югры и государственных унитарных предприятий Ханты-Мансийского автономного округа-Югры </w:t>
      </w:r>
      <w:bookmarkStart w:id="16" w:name="_Toc521444307"/>
      <w:bookmarkStart w:id="17" w:name="_Toc523896377"/>
      <w:bookmarkStart w:id="18" w:name="_Toc27759236"/>
      <w:bookmarkStart w:id="19" w:name="_Toc27759796"/>
      <w:r>
        <w:rPr>
          <w:sz w:val="28"/>
          <w:szCs w:val="28"/>
        </w:rPr>
        <w:t xml:space="preserve">не позднее чем в течение пятнадцати дней с даты размещения в ЕИС изменений, внесенных в Типовое положение. </w:t>
      </w:r>
    </w:p>
    <w:p w:rsidR="00017D0E" w:rsidRDefault="008F1CAB">
      <w:pPr>
        <w:tabs>
          <w:tab w:val="left" w:pos="142"/>
          <w:tab w:val="left" w:pos="993"/>
        </w:tabs>
        <w:spacing w:before="120" w:after="120"/>
        <w:ind w:firstLine="567"/>
        <w:jc w:val="both"/>
        <w:rPr>
          <w:sz w:val="28"/>
          <w:szCs w:val="28"/>
        </w:rPr>
      </w:pPr>
      <w:r>
        <w:rPr>
          <w:rFonts w:ascii="TimesNewRoman" w:eastAsia="TimesNewRoman" w:hAnsi="TimesNewRoman" w:cs="TimesNewRoman"/>
          <w:color w:val="000000"/>
          <w:sz w:val="28"/>
          <w:szCs w:val="28"/>
        </w:rPr>
        <w:t>1.9. При осуществлении закупок товаров, работ, услуг Заказчик руководствуется Конституцией Российской Федерации, Гражданским кодексом Российской Федерации, Федеральным законом № 223-ФЗ, Федеральным законом от 26 июля 2006 года № 135-ФЗ «О защите конкуренции», иными федеральными законами и нормативными правовыми актами Российской Федерации, распорядительными документами, утвержденными учредителем Заказчика, приказами и иными распорядительными документами Заказчика, регулирующими отношения, связанные с проведением процедур закупок, а также настоящим Положением.</w:t>
      </w:r>
    </w:p>
    <w:p w:rsidR="00017D0E" w:rsidRDefault="008F1CAB">
      <w:pPr>
        <w:tabs>
          <w:tab w:val="left" w:pos="142"/>
          <w:tab w:val="left" w:pos="993"/>
        </w:tabs>
        <w:spacing w:before="120" w:after="120"/>
        <w:ind w:firstLine="567"/>
        <w:jc w:val="both"/>
        <w:rPr>
          <w:sz w:val="28"/>
          <w:szCs w:val="28"/>
        </w:rPr>
      </w:pPr>
      <w:r>
        <w:rPr>
          <w:rFonts w:ascii="TimesNewRoman" w:eastAsia="TimesNewRoman" w:hAnsi="TimesNewRoman" w:cs="TimesNewRoman"/>
          <w:color w:val="000000"/>
          <w:sz w:val="28"/>
          <w:szCs w:val="28"/>
        </w:rPr>
        <w:t>1.10. Закупки осуществляются в следующих целях:</w:t>
      </w:r>
    </w:p>
    <w:p w:rsidR="00017D0E" w:rsidRDefault="008F1CAB">
      <w:pPr>
        <w:tabs>
          <w:tab w:val="left" w:pos="142"/>
          <w:tab w:val="left" w:pos="993"/>
        </w:tabs>
        <w:spacing w:before="120" w:after="120"/>
        <w:ind w:firstLine="567"/>
        <w:jc w:val="both"/>
        <w:rPr>
          <w:sz w:val="28"/>
          <w:szCs w:val="28"/>
        </w:rPr>
      </w:pPr>
      <w:r>
        <w:rPr>
          <w:rFonts w:ascii="TimesNewRoman" w:eastAsia="TimesNewRoman" w:hAnsi="TimesNewRoman" w:cs="TimesNewRoman"/>
          <w:color w:val="000000"/>
          <w:sz w:val="28"/>
          <w:szCs w:val="28"/>
        </w:rPr>
        <w:t>- создание условий для своевременного и полного удовлетворения потребностей Заказчика в товарах, работах, услугах с установленными им показателями;</w:t>
      </w:r>
    </w:p>
    <w:p w:rsidR="00017D0E" w:rsidRDefault="008F1CAB">
      <w:pPr>
        <w:tabs>
          <w:tab w:val="left" w:pos="142"/>
          <w:tab w:val="left" w:pos="993"/>
        </w:tabs>
        <w:spacing w:before="120" w:after="120"/>
        <w:ind w:firstLine="567"/>
        <w:jc w:val="both"/>
        <w:rPr>
          <w:sz w:val="28"/>
          <w:szCs w:val="28"/>
        </w:rPr>
      </w:pPr>
      <w:r>
        <w:rPr>
          <w:rFonts w:ascii="TimesNewRoman" w:eastAsia="TimesNewRoman" w:hAnsi="TimesNewRoman" w:cs="TimesNewRoman"/>
          <w:color w:val="000000"/>
          <w:sz w:val="28"/>
          <w:szCs w:val="28"/>
        </w:rPr>
        <w:t>- реализация мер, направленных на сокращение издержек Заказчика;</w:t>
      </w:r>
    </w:p>
    <w:p w:rsidR="00017D0E" w:rsidRDefault="008F1CAB">
      <w:pPr>
        <w:tabs>
          <w:tab w:val="left" w:pos="142"/>
          <w:tab w:val="left" w:pos="993"/>
        </w:tabs>
        <w:spacing w:before="120" w:after="120"/>
        <w:ind w:firstLine="567"/>
        <w:jc w:val="both"/>
        <w:rPr>
          <w:sz w:val="28"/>
          <w:szCs w:val="28"/>
        </w:rPr>
      </w:pPr>
      <w:r>
        <w:rPr>
          <w:rFonts w:ascii="TimesNewRoman" w:eastAsia="TimesNewRoman" w:hAnsi="TimesNewRoman" w:cs="TimesNewRoman"/>
          <w:color w:val="000000"/>
          <w:sz w:val="28"/>
          <w:szCs w:val="28"/>
        </w:rPr>
        <w:t>- обеспечение гласности и прозрачности закупок;</w:t>
      </w:r>
    </w:p>
    <w:p w:rsidR="00017D0E" w:rsidRDefault="008F1CAB">
      <w:pPr>
        <w:tabs>
          <w:tab w:val="left" w:pos="142"/>
          <w:tab w:val="left" w:pos="993"/>
        </w:tabs>
        <w:spacing w:before="120" w:after="120"/>
        <w:ind w:firstLine="567"/>
        <w:jc w:val="both"/>
        <w:rPr>
          <w:sz w:val="28"/>
          <w:szCs w:val="28"/>
        </w:rPr>
      </w:pPr>
      <w:r>
        <w:rPr>
          <w:rFonts w:ascii="TimesNewRoman" w:eastAsia="TimesNewRoman" w:hAnsi="TimesNewRoman" w:cs="TimesNewRoman"/>
          <w:color w:val="000000"/>
          <w:sz w:val="28"/>
          <w:szCs w:val="28"/>
        </w:rPr>
        <w:t>- обеспечение целевого и эффективного использования средств;</w:t>
      </w:r>
    </w:p>
    <w:p w:rsidR="00017D0E" w:rsidRDefault="008F1CAB">
      <w:pPr>
        <w:tabs>
          <w:tab w:val="left" w:pos="142"/>
          <w:tab w:val="left" w:pos="993"/>
        </w:tabs>
        <w:spacing w:before="120" w:after="120"/>
        <w:ind w:firstLine="567"/>
        <w:jc w:val="both"/>
        <w:rPr>
          <w:sz w:val="28"/>
          <w:szCs w:val="28"/>
        </w:rPr>
      </w:pPr>
      <w:r>
        <w:rPr>
          <w:rFonts w:ascii="TimesNewRoman" w:eastAsia="TimesNewRoman" w:hAnsi="TimesNewRoman" w:cs="TimesNewRoman"/>
          <w:color w:val="000000"/>
          <w:sz w:val="28"/>
          <w:szCs w:val="28"/>
        </w:rPr>
        <w:t>- предотвращение коррупции и других злоупотреблений;</w:t>
      </w:r>
    </w:p>
    <w:p w:rsidR="00017D0E" w:rsidRDefault="008F1CAB">
      <w:pPr>
        <w:tabs>
          <w:tab w:val="left" w:pos="142"/>
          <w:tab w:val="left" w:pos="993"/>
        </w:tabs>
        <w:spacing w:before="120" w:after="120"/>
        <w:ind w:firstLine="567"/>
        <w:jc w:val="both"/>
        <w:rPr>
          <w:sz w:val="28"/>
          <w:szCs w:val="28"/>
        </w:rPr>
      </w:pPr>
      <w:r>
        <w:rPr>
          <w:rFonts w:ascii="TimesNewRoman" w:eastAsia="TimesNewRoman" w:hAnsi="TimesNewRoman" w:cs="TimesNewRoman"/>
          <w:color w:val="000000"/>
          <w:sz w:val="28"/>
          <w:szCs w:val="28"/>
        </w:rPr>
        <w:t>- развитие и стимулирование добросовестной конкуренции.</w:t>
      </w:r>
    </w:p>
    <w:p w:rsidR="00017D0E" w:rsidRDefault="008F1CAB">
      <w:pPr>
        <w:tabs>
          <w:tab w:val="left" w:pos="142"/>
          <w:tab w:val="left" w:pos="993"/>
        </w:tabs>
        <w:spacing w:before="120" w:after="120"/>
        <w:ind w:firstLine="567"/>
        <w:jc w:val="both"/>
        <w:rPr>
          <w:sz w:val="28"/>
          <w:szCs w:val="28"/>
        </w:rPr>
      </w:pPr>
      <w:r>
        <w:rPr>
          <w:rFonts w:ascii="TimesNewRoman" w:eastAsia="TimesNewRoman" w:hAnsi="TimesNewRoman" w:cs="TimesNewRoman"/>
          <w:color w:val="000000"/>
          <w:sz w:val="28"/>
          <w:szCs w:val="28"/>
        </w:rPr>
        <w:t>1.11. При закупке товаров, работ, услуг Заказчик руководствуется следующими принципами:</w:t>
      </w:r>
    </w:p>
    <w:p w:rsidR="00017D0E" w:rsidRDefault="008F1CAB">
      <w:pPr>
        <w:tabs>
          <w:tab w:val="left" w:pos="142"/>
          <w:tab w:val="left" w:pos="993"/>
        </w:tabs>
        <w:spacing w:before="120" w:after="120"/>
        <w:ind w:firstLine="567"/>
        <w:jc w:val="both"/>
        <w:rPr>
          <w:sz w:val="28"/>
          <w:szCs w:val="28"/>
        </w:rPr>
      </w:pPr>
      <w:r>
        <w:rPr>
          <w:rFonts w:ascii="TimesNewRoman" w:eastAsia="TimesNewRoman" w:hAnsi="TimesNewRoman" w:cs="TimesNewRoman"/>
          <w:color w:val="000000"/>
          <w:sz w:val="28"/>
          <w:szCs w:val="28"/>
        </w:rPr>
        <w:t>- информационная открытость закупки;</w:t>
      </w:r>
    </w:p>
    <w:p w:rsidR="00017D0E" w:rsidRDefault="008F1CAB">
      <w:pPr>
        <w:tabs>
          <w:tab w:val="left" w:pos="142"/>
          <w:tab w:val="left" w:pos="993"/>
        </w:tabs>
        <w:spacing w:before="120" w:after="120"/>
        <w:ind w:firstLine="567"/>
        <w:jc w:val="both"/>
        <w:rPr>
          <w:sz w:val="28"/>
          <w:szCs w:val="28"/>
        </w:rPr>
      </w:pPr>
      <w:r>
        <w:rPr>
          <w:rFonts w:ascii="TimesNewRoman" w:eastAsia="TimesNewRoman" w:hAnsi="TimesNewRoman" w:cs="TimesNewRoman"/>
          <w:color w:val="000000"/>
          <w:sz w:val="28"/>
          <w:szCs w:val="28"/>
        </w:rPr>
        <w:lastRenderedPageBreak/>
        <w:t>- равноправие, справедливость, отсутствие дискриминации и необоснованных ограничений конкуренции по отношению к участникам закупки;</w:t>
      </w:r>
    </w:p>
    <w:p w:rsidR="00017D0E" w:rsidRDefault="008F1CAB">
      <w:pPr>
        <w:tabs>
          <w:tab w:val="left" w:pos="142"/>
          <w:tab w:val="left" w:pos="993"/>
        </w:tabs>
        <w:spacing w:before="120" w:after="120"/>
        <w:ind w:firstLine="567"/>
        <w:jc w:val="both"/>
        <w:rPr>
          <w:sz w:val="28"/>
          <w:szCs w:val="28"/>
        </w:rPr>
      </w:pPr>
      <w:r>
        <w:rPr>
          <w:rFonts w:ascii="TimesNewRoman" w:eastAsia="TimesNewRoman" w:hAnsi="TimesNewRoman" w:cs="TimesNewRoman"/>
          <w:color w:val="000000"/>
          <w:sz w:val="28"/>
          <w:szCs w:val="28"/>
        </w:rPr>
        <w:t>-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017D0E" w:rsidRDefault="008F1CAB">
      <w:pPr>
        <w:tabs>
          <w:tab w:val="left" w:pos="142"/>
          <w:tab w:val="left" w:pos="993"/>
        </w:tabs>
        <w:spacing w:before="120" w:after="120"/>
        <w:ind w:firstLine="567"/>
        <w:jc w:val="both"/>
        <w:rPr>
          <w:sz w:val="28"/>
          <w:szCs w:val="28"/>
        </w:rPr>
      </w:pPr>
      <w:r>
        <w:rPr>
          <w:rFonts w:ascii="TimesNewRoman" w:eastAsia="TimesNewRoman" w:hAnsi="TimesNewRoman" w:cs="TimesNewRoman"/>
          <w:color w:val="000000"/>
          <w:sz w:val="28"/>
          <w:szCs w:val="28"/>
        </w:rPr>
        <w:t>- отсутствие ограничения допуска к участию в закупке путем установления не измеряемых требований к участникам закупки.</w:t>
      </w:r>
    </w:p>
    <w:p w:rsidR="00017D0E" w:rsidRDefault="00017D0E">
      <w:pPr>
        <w:ind w:firstLine="567"/>
        <w:jc w:val="both"/>
      </w:pPr>
    </w:p>
    <w:p w:rsidR="00017D0E" w:rsidRDefault="008F1CAB">
      <w:pPr>
        <w:keepNext/>
        <w:widowControl w:val="0"/>
        <w:tabs>
          <w:tab w:val="left" w:pos="142"/>
          <w:tab w:val="left" w:pos="993"/>
        </w:tabs>
        <w:spacing w:before="240"/>
        <w:ind w:firstLine="539"/>
        <w:jc w:val="both"/>
        <w:rPr>
          <w:b/>
          <w:bCs/>
          <w:sz w:val="28"/>
          <w:szCs w:val="28"/>
        </w:rPr>
      </w:pPr>
      <w:r>
        <w:rPr>
          <w:b/>
          <w:bCs/>
          <w:sz w:val="28"/>
          <w:szCs w:val="28"/>
        </w:rPr>
        <w:t>Раздел 2. ПЛАНИРОВАНИЕ ЗАКУПОК</w:t>
      </w:r>
      <w:bookmarkEnd w:id="16"/>
      <w:bookmarkEnd w:id="17"/>
      <w:bookmarkEnd w:id="18"/>
      <w:bookmarkEnd w:id="19"/>
    </w:p>
    <w:p w:rsidR="00017D0E" w:rsidRDefault="008F1CAB">
      <w:pPr>
        <w:numPr>
          <w:ilvl w:val="0"/>
          <w:numId w:val="15"/>
        </w:numPr>
        <w:tabs>
          <w:tab w:val="left" w:pos="142"/>
          <w:tab w:val="left" w:pos="993"/>
        </w:tabs>
        <w:spacing w:before="120" w:after="120"/>
        <w:ind w:left="0" w:firstLine="567"/>
        <w:jc w:val="both"/>
        <w:rPr>
          <w:sz w:val="28"/>
          <w:szCs w:val="28"/>
        </w:rPr>
      </w:pPr>
      <w:r>
        <w:rPr>
          <w:sz w:val="28"/>
          <w:szCs w:val="28"/>
        </w:rPr>
        <w:t xml:space="preserve"> Планирование закупок осуществляется Заказчиком путем формирования и размещения в ЕИС плана закупки товаров, работ, услуг и плана закупки инновационной продукции, высокотехнологичной продукции, лекарственных средств.</w:t>
      </w:r>
    </w:p>
    <w:p w:rsidR="00017D0E" w:rsidRDefault="008F1CAB">
      <w:pPr>
        <w:numPr>
          <w:ilvl w:val="0"/>
          <w:numId w:val="15"/>
        </w:numPr>
        <w:tabs>
          <w:tab w:val="left" w:pos="142"/>
          <w:tab w:val="left" w:pos="993"/>
        </w:tabs>
        <w:spacing w:before="120" w:after="120"/>
        <w:ind w:left="0" w:firstLine="567"/>
        <w:jc w:val="both"/>
        <w:rPr>
          <w:sz w:val="28"/>
          <w:szCs w:val="28"/>
        </w:rPr>
      </w:pPr>
      <w:r>
        <w:rPr>
          <w:sz w:val="28"/>
          <w:szCs w:val="28"/>
        </w:rPr>
        <w:t xml:space="preserve"> Формирование плана закупки и его размещение в ЕИС, на официальном сайте Заказчик осуществляет в соответствии с требованиями, установленными Правительством Российской Федерации на основании части 2 статьи 4 Федерального закона № 223-ФЗ.</w:t>
      </w:r>
    </w:p>
    <w:p w:rsidR="00017D0E" w:rsidRDefault="008F1CAB">
      <w:pPr>
        <w:numPr>
          <w:ilvl w:val="0"/>
          <w:numId w:val="15"/>
        </w:numPr>
        <w:tabs>
          <w:tab w:val="left" w:pos="142"/>
          <w:tab w:val="left" w:pos="993"/>
        </w:tabs>
        <w:spacing w:before="120" w:after="120"/>
        <w:ind w:left="0" w:firstLine="567"/>
        <w:jc w:val="both"/>
        <w:rPr>
          <w:sz w:val="28"/>
          <w:szCs w:val="28"/>
        </w:rPr>
      </w:pPr>
      <w:r>
        <w:rPr>
          <w:sz w:val="28"/>
          <w:szCs w:val="28"/>
        </w:rPr>
        <w:t>Корректировка плана закупки осуществляется в случаях, установленных Правительством Российской Федерации, а также в случае возникновения иных обстоятельств, предвидеть которые на дату утверждения плана закупок было невозможно. Количество корректировок плана закупки в течение года не ограничено.</w:t>
      </w:r>
    </w:p>
    <w:p w:rsidR="00017D0E" w:rsidRDefault="008F1CAB">
      <w:pPr>
        <w:numPr>
          <w:ilvl w:val="0"/>
          <w:numId w:val="15"/>
        </w:numPr>
        <w:tabs>
          <w:tab w:val="left" w:pos="142"/>
          <w:tab w:val="left" w:pos="993"/>
        </w:tabs>
        <w:spacing w:before="120" w:after="120"/>
        <w:ind w:left="0" w:firstLine="567"/>
        <w:jc w:val="both"/>
        <w:rPr>
          <w:sz w:val="28"/>
          <w:szCs w:val="28"/>
        </w:rPr>
      </w:pPr>
      <w:r>
        <w:rPr>
          <w:rFonts w:eastAsia="TimesNewRoman"/>
          <w:color w:val="000000"/>
          <w:sz w:val="28"/>
          <w:szCs w:val="28"/>
        </w:rPr>
        <w:t xml:space="preserve"> Запрещается дробить закупки с целью снижения начальной (максимальной) цены договора для получения возможности осуществления закупок у единственного поставщика (исполнителя, подрядчика).</w:t>
      </w:r>
    </w:p>
    <w:p w:rsidR="00017D0E" w:rsidRDefault="008F1CAB">
      <w:pPr>
        <w:numPr>
          <w:ilvl w:val="0"/>
          <w:numId w:val="15"/>
        </w:numPr>
        <w:tabs>
          <w:tab w:val="left" w:pos="142"/>
          <w:tab w:val="left" w:pos="993"/>
        </w:tabs>
        <w:spacing w:before="120" w:after="120"/>
        <w:ind w:left="0" w:firstLine="567"/>
        <w:jc w:val="both"/>
        <w:rPr>
          <w:sz w:val="28"/>
          <w:szCs w:val="28"/>
        </w:rPr>
      </w:pPr>
      <w:r>
        <w:rPr>
          <w:sz w:val="28"/>
          <w:szCs w:val="28"/>
        </w:rPr>
        <w:t xml:space="preserve"> </w:t>
      </w:r>
      <w:r>
        <w:rPr>
          <w:rFonts w:eastAsia="TimesNewRoman"/>
          <w:color w:val="000000"/>
          <w:sz w:val="28"/>
          <w:szCs w:val="28"/>
        </w:rPr>
        <w:t>Под дроблением закупок понимается умышленное уменьшение объема отдельной закупки, начальной (максимальной) цены договора при условии, что Заказчику потребность в таких товарах (работах, услугах) на плановый период заранее известна и не существует препятствий технологического или экономического характера, не позволяющих провести одну процедуру для закупки всего объема требуемых товаров (работ, услуг).</w:t>
      </w:r>
    </w:p>
    <w:p w:rsidR="00017D0E" w:rsidRDefault="008F1CAB">
      <w:pPr>
        <w:pStyle w:val="20"/>
        <w:spacing w:before="600"/>
        <w:ind w:firstLine="567"/>
        <w:jc w:val="both"/>
        <w:rPr>
          <w:rFonts w:ascii="Times New Roman" w:hAnsi="Times New Roman"/>
          <w:color w:val="000000"/>
          <w:sz w:val="28"/>
          <w:szCs w:val="28"/>
        </w:rPr>
      </w:pPr>
      <w:bookmarkStart w:id="20" w:name="_Toc521444308"/>
      <w:bookmarkStart w:id="21" w:name="_Toc523896378"/>
      <w:bookmarkStart w:id="22" w:name="_Toc27759237"/>
      <w:bookmarkStart w:id="23" w:name="_Toc27759797"/>
      <w:bookmarkStart w:id="24" w:name="_Toc114663158"/>
      <w:proofErr w:type="spellStart"/>
      <w:r>
        <w:rPr>
          <w:rFonts w:ascii="Times New Roman" w:hAnsi="Times New Roman"/>
          <w:color w:val="000000"/>
          <w:sz w:val="28"/>
          <w:szCs w:val="28"/>
        </w:rPr>
        <w:lastRenderedPageBreak/>
        <w:t>Раздел</w:t>
      </w:r>
      <w:proofErr w:type="spellEnd"/>
      <w:r>
        <w:rPr>
          <w:rFonts w:ascii="Times New Roman" w:hAnsi="Times New Roman"/>
          <w:color w:val="000000"/>
          <w:sz w:val="28"/>
          <w:szCs w:val="28"/>
        </w:rPr>
        <w:t xml:space="preserve"> 3. </w:t>
      </w:r>
      <w:bookmarkStart w:id="25" w:name="_Hlk81574294"/>
      <w:r>
        <w:rPr>
          <w:rFonts w:ascii="Times New Roman" w:hAnsi="Times New Roman"/>
          <w:color w:val="000000"/>
          <w:sz w:val="28"/>
          <w:szCs w:val="28"/>
        </w:rPr>
        <w:t>КОМИССИЯ ПО ОСУЩЕСТВЛЕНИЮ ЗАКУП</w:t>
      </w:r>
      <w:bookmarkEnd w:id="20"/>
      <w:bookmarkEnd w:id="21"/>
      <w:bookmarkEnd w:id="22"/>
      <w:bookmarkEnd w:id="23"/>
      <w:r>
        <w:rPr>
          <w:rFonts w:ascii="Times New Roman" w:hAnsi="Times New Roman"/>
          <w:color w:val="000000"/>
          <w:sz w:val="28"/>
          <w:szCs w:val="28"/>
        </w:rPr>
        <w:t>КИ</w:t>
      </w:r>
      <w:bookmarkEnd w:id="24"/>
      <w:bookmarkEnd w:id="25"/>
    </w:p>
    <w:p w:rsidR="00017D0E" w:rsidRDefault="008F1CAB">
      <w:pPr>
        <w:numPr>
          <w:ilvl w:val="0"/>
          <w:numId w:val="16"/>
        </w:numPr>
        <w:tabs>
          <w:tab w:val="left" w:pos="142"/>
          <w:tab w:val="left" w:pos="993"/>
        </w:tabs>
        <w:spacing w:before="120" w:after="120"/>
        <w:ind w:left="0" w:firstLine="567"/>
        <w:jc w:val="both"/>
        <w:rPr>
          <w:sz w:val="28"/>
          <w:szCs w:val="28"/>
        </w:rPr>
      </w:pPr>
      <w:r>
        <w:rPr>
          <w:sz w:val="28"/>
          <w:szCs w:val="28"/>
        </w:rPr>
        <w:t xml:space="preserve">Для определения поставщика (исполнителя, подрядчика) по результатам проведения конкурентной закупки Заказчик создает комиссию. </w:t>
      </w:r>
    </w:p>
    <w:p w:rsidR="00017D0E" w:rsidRDefault="008F1CAB">
      <w:pPr>
        <w:numPr>
          <w:ilvl w:val="0"/>
          <w:numId w:val="16"/>
        </w:numPr>
        <w:tabs>
          <w:tab w:val="left" w:pos="142"/>
          <w:tab w:val="left" w:pos="993"/>
        </w:tabs>
        <w:spacing w:before="120" w:after="120"/>
        <w:ind w:left="0" w:firstLine="567"/>
        <w:jc w:val="both"/>
        <w:rPr>
          <w:sz w:val="28"/>
          <w:szCs w:val="28"/>
        </w:rPr>
      </w:pPr>
      <w:r>
        <w:rPr>
          <w:sz w:val="28"/>
          <w:szCs w:val="28"/>
        </w:rPr>
        <w:t xml:space="preserve">Порядок работы комиссии, персональный состав, права, обязанности и ответственность членов комиссии и иные вопросы деятельности комиссии определяются Заказчиком в локальном акте. </w:t>
      </w:r>
    </w:p>
    <w:p w:rsidR="00017D0E" w:rsidRDefault="008F1CAB">
      <w:pPr>
        <w:numPr>
          <w:ilvl w:val="0"/>
          <w:numId w:val="16"/>
        </w:numPr>
        <w:tabs>
          <w:tab w:val="left" w:pos="142"/>
          <w:tab w:val="left" w:pos="993"/>
        </w:tabs>
        <w:spacing w:before="120" w:after="120"/>
        <w:ind w:left="0" w:firstLine="567"/>
        <w:jc w:val="both"/>
        <w:rPr>
          <w:sz w:val="28"/>
          <w:szCs w:val="28"/>
        </w:rPr>
      </w:pPr>
      <w:r>
        <w:rPr>
          <w:sz w:val="28"/>
          <w:szCs w:val="28"/>
        </w:rPr>
        <w:t>Заказчик вправе создать одну или несколько комиссий, которые действуют на постоянной основе или для осуществления конкретной закупки (или группы закупок).</w:t>
      </w:r>
    </w:p>
    <w:p w:rsidR="00017D0E" w:rsidRDefault="008F1CAB">
      <w:pPr>
        <w:numPr>
          <w:ilvl w:val="0"/>
          <w:numId w:val="16"/>
        </w:numPr>
        <w:tabs>
          <w:tab w:val="left" w:pos="142"/>
          <w:tab w:val="left" w:pos="993"/>
        </w:tabs>
        <w:spacing w:before="120" w:after="120"/>
        <w:ind w:left="0" w:firstLine="567"/>
        <w:jc w:val="both"/>
        <w:rPr>
          <w:sz w:val="28"/>
          <w:szCs w:val="28"/>
        </w:rPr>
      </w:pPr>
      <w:r>
        <w:rPr>
          <w:sz w:val="28"/>
          <w:szCs w:val="28"/>
        </w:rPr>
        <w:t xml:space="preserve">Число членов комиссии должно быть не менее чем три человека. </w:t>
      </w:r>
      <w:bookmarkStart w:id="26" w:name="_Hlk81575362"/>
      <w:r>
        <w:rPr>
          <w:sz w:val="28"/>
          <w:szCs w:val="28"/>
        </w:rPr>
        <w:t>При этом в состав комиссии могут входить как работники Заказчика, так и сторонние лица. Из числа членов комиссии Заказчик назначает ее председателя.</w:t>
      </w:r>
      <w:bookmarkEnd w:id="26"/>
    </w:p>
    <w:p w:rsidR="00017D0E" w:rsidRDefault="008F1CAB">
      <w:pPr>
        <w:numPr>
          <w:ilvl w:val="0"/>
          <w:numId w:val="16"/>
        </w:numPr>
        <w:tabs>
          <w:tab w:val="left" w:pos="142"/>
          <w:tab w:val="left" w:pos="993"/>
        </w:tabs>
        <w:spacing w:before="120" w:after="120"/>
        <w:ind w:left="0" w:firstLine="567"/>
        <w:jc w:val="both"/>
        <w:rPr>
          <w:sz w:val="28"/>
          <w:szCs w:val="28"/>
        </w:rPr>
      </w:pPr>
      <w:r>
        <w:rPr>
          <w:sz w:val="28"/>
          <w:szCs w:val="28"/>
        </w:rPr>
        <w:t>Членами комиссии не могут быть:</w:t>
      </w:r>
    </w:p>
    <w:p w:rsidR="00017D0E" w:rsidRDefault="008F1CAB">
      <w:pPr>
        <w:tabs>
          <w:tab w:val="left" w:pos="142"/>
          <w:tab w:val="left" w:pos="993"/>
        </w:tabs>
        <w:spacing w:before="120" w:after="120"/>
        <w:ind w:firstLine="539"/>
        <w:jc w:val="both"/>
        <w:rPr>
          <w:sz w:val="28"/>
          <w:szCs w:val="28"/>
        </w:rPr>
      </w:pPr>
      <w:bookmarkStart w:id="27" w:name="_Hlk81575552"/>
      <w:r>
        <w:rPr>
          <w:sz w:val="28"/>
          <w:szCs w:val="28"/>
        </w:rPr>
        <w:t>а)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rsidR="00017D0E" w:rsidRDefault="008F1CAB">
      <w:pPr>
        <w:tabs>
          <w:tab w:val="left" w:pos="142"/>
          <w:tab w:val="left" w:pos="993"/>
        </w:tabs>
        <w:spacing w:before="120" w:after="120"/>
        <w:ind w:firstLine="539"/>
        <w:jc w:val="both"/>
        <w:rPr>
          <w:sz w:val="28"/>
          <w:szCs w:val="28"/>
        </w:rPr>
      </w:pPr>
      <w:r>
        <w:rPr>
          <w:sz w:val="28"/>
          <w:szCs w:val="28"/>
        </w:rPr>
        <w:t xml:space="preserve">б) физические лица, </w:t>
      </w:r>
      <w:r>
        <w:rPr>
          <w:rFonts w:eastAsia="Calibri"/>
          <w:sz w:val="28"/>
          <w:szCs w:val="28"/>
          <w:lang w:eastAsia="en-US"/>
        </w:rPr>
        <w:t>являющиеся участниками (акционерами) организаций, подавших заявки на участие в закупке, членами их органов управления, кредиторами участников закупки</w:t>
      </w:r>
      <w:r>
        <w:rPr>
          <w:sz w:val="28"/>
          <w:szCs w:val="28"/>
        </w:rPr>
        <w:t xml:space="preserve">; </w:t>
      </w:r>
    </w:p>
    <w:p w:rsidR="00017D0E" w:rsidRDefault="008F1CAB">
      <w:pPr>
        <w:tabs>
          <w:tab w:val="left" w:pos="142"/>
          <w:tab w:val="left" w:pos="993"/>
        </w:tabs>
        <w:spacing w:before="120" w:after="120"/>
        <w:ind w:firstLine="539"/>
        <w:jc w:val="both"/>
        <w:rPr>
          <w:sz w:val="28"/>
          <w:szCs w:val="28"/>
        </w:rPr>
      </w:pPr>
      <w:r>
        <w:rPr>
          <w:sz w:val="28"/>
          <w:szCs w:val="28"/>
        </w:rPr>
        <w:t xml:space="preserve">в) физические лица, на которых способны оказывать влияние участники закупки. К таким физическим лицам, в том числе, относятся лица, состоящие в браке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w:t>
      </w:r>
      <w:bookmarkStart w:id="28" w:name="_Hlk81575583"/>
      <w:bookmarkEnd w:id="27"/>
    </w:p>
    <w:p w:rsidR="00017D0E" w:rsidRDefault="008F1CAB">
      <w:pPr>
        <w:numPr>
          <w:ilvl w:val="0"/>
          <w:numId w:val="16"/>
        </w:numPr>
        <w:tabs>
          <w:tab w:val="left" w:pos="142"/>
          <w:tab w:val="left" w:pos="993"/>
        </w:tabs>
        <w:spacing w:before="120" w:after="120"/>
        <w:ind w:left="0" w:firstLine="567"/>
        <w:jc w:val="both"/>
        <w:rPr>
          <w:sz w:val="28"/>
          <w:szCs w:val="28"/>
        </w:rPr>
      </w:pPr>
      <w:r>
        <w:rPr>
          <w:sz w:val="28"/>
          <w:szCs w:val="28"/>
        </w:rPr>
        <w:t xml:space="preserve"> </w:t>
      </w:r>
      <w:r>
        <w:rPr>
          <w:rFonts w:eastAsia="Calibri"/>
          <w:sz w:val="28"/>
          <w:szCs w:val="28"/>
          <w:lang w:eastAsia="en-US"/>
        </w:rPr>
        <w:t xml:space="preserve">Руководитель </w:t>
      </w:r>
      <w:r>
        <w:rPr>
          <w:sz w:val="28"/>
          <w:szCs w:val="28"/>
        </w:rPr>
        <w:t>З</w:t>
      </w:r>
      <w:r>
        <w:rPr>
          <w:rFonts w:eastAsia="Calibri"/>
          <w:sz w:val="28"/>
          <w:szCs w:val="28"/>
          <w:lang w:eastAsia="en-US"/>
        </w:rPr>
        <w:t xml:space="preserve">аказчика, член комиссии обязаны при осуществлении закупок принимать меры по предотвращению и </w:t>
      </w:r>
      <w:r>
        <w:rPr>
          <w:rFonts w:eastAsia="Calibri"/>
          <w:sz w:val="28"/>
          <w:szCs w:val="28"/>
          <w:lang w:eastAsia="en-US"/>
        </w:rPr>
        <w:lastRenderedPageBreak/>
        <w:t>урегулированию конфликта интересов в соответствии с Федеральным законом от 25 декабря 2008</w:t>
      </w:r>
      <w:r>
        <w:rPr>
          <w:sz w:val="28"/>
          <w:szCs w:val="28"/>
        </w:rPr>
        <w:t xml:space="preserve"> </w:t>
      </w:r>
      <w:r>
        <w:rPr>
          <w:rFonts w:eastAsia="Calibri"/>
          <w:sz w:val="28"/>
          <w:szCs w:val="28"/>
          <w:lang w:eastAsia="en-US"/>
        </w:rPr>
        <w:t xml:space="preserve">года </w:t>
      </w:r>
      <w:r>
        <w:rPr>
          <w:sz w:val="28"/>
          <w:szCs w:val="28"/>
        </w:rPr>
        <w:t xml:space="preserve">№ </w:t>
      </w:r>
      <w:r>
        <w:rPr>
          <w:rFonts w:eastAsia="Calibri"/>
          <w:sz w:val="28"/>
          <w:szCs w:val="28"/>
          <w:lang w:eastAsia="en-US"/>
        </w:rPr>
        <w:t xml:space="preserve">273-ФЗ </w:t>
      </w:r>
      <w:r>
        <w:rPr>
          <w:sz w:val="28"/>
          <w:szCs w:val="28"/>
        </w:rPr>
        <w:t>«</w:t>
      </w:r>
      <w:r>
        <w:rPr>
          <w:rFonts w:eastAsia="Calibri"/>
          <w:sz w:val="28"/>
          <w:szCs w:val="28"/>
          <w:lang w:eastAsia="en-US"/>
        </w:rPr>
        <w:t>О противодействии коррупции</w:t>
      </w:r>
      <w:r>
        <w:rPr>
          <w:sz w:val="28"/>
          <w:szCs w:val="28"/>
        </w:rPr>
        <w:t>». Член комиссии обязан незамедлительно сообщить Заказчику о возникновении обстоятельств, предусмотренных пунктом 3.5 Положения о закупке. В случае выявления в составе комиссии физических лиц, указанных в пункте 3.5 Положения о закупке, Заказчик обязан незамедлительно их заменить другими физическими лицами, соответствующими требованиям, предусмотренным пунктом 3.5 Положения о закупке.</w:t>
      </w:r>
    </w:p>
    <w:p w:rsidR="00017D0E" w:rsidRDefault="008F1CAB">
      <w:pPr>
        <w:numPr>
          <w:ilvl w:val="0"/>
          <w:numId w:val="16"/>
        </w:numPr>
        <w:tabs>
          <w:tab w:val="left" w:pos="142"/>
          <w:tab w:val="left" w:pos="993"/>
        </w:tabs>
        <w:spacing w:before="120" w:after="120"/>
        <w:ind w:left="0" w:firstLine="567"/>
        <w:jc w:val="both"/>
        <w:rPr>
          <w:sz w:val="28"/>
          <w:szCs w:val="28"/>
        </w:rPr>
      </w:pPr>
      <w:bookmarkStart w:id="29" w:name="_Hlk81575497"/>
      <w:bookmarkEnd w:id="28"/>
      <w:r>
        <w:rPr>
          <w:sz w:val="28"/>
          <w:szCs w:val="28"/>
        </w:rPr>
        <w:t xml:space="preserve"> Заседание комиссии считается правомочным, если на нем присутствует не менее чем 50 процентов от общего числа ее членов. Каждый член комиссии имеет один голос. Решения комиссии принимаются простым большинством голосов ее членов, принявших участие в заседании комиссии. При равенстве голосов голос председателя комиссии является решающим. </w:t>
      </w:r>
      <w:bookmarkEnd w:id="29"/>
    </w:p>
    <w:p w:rsidR="00017D0E" w:rsidRDefault="008F1CAB">
      <w:pPr>
        <w:numPr>
          <w:ilvl w:val="0"/>
          <w:numId w:val="16"/>
        </w:numPr>
        <w:tabs>
          <w:tab w:val="left" w:pos="142"/>
          <w:tab w:val="left" w:pos="993"/>
        </w:tabs>
        <w:spacing w:before="120" w:after="120"/>
        <w:ind w:left="0" w:firstLine="567"/>
        <w:jc w:val="both"/>
        <w:rPr>
          <w:sz w:val="28"/>
          <w:szCs w:val="28"/>
        </w:rPr>
      </w:pPr>
      <w:r>
        <w:rPr>
          <w:sz w:val="28"/>
          <w:szCs w:val="28"/>
        </w:rPr>
        <w:t xml:space="preserve"> Решения комиссии оформляются протоколами, которые подписываются всеми членами комиссии, принимающими участие в заседаниях, в день принятия соответствующего решения.</w:t>
      </w:r>
    </w:p>
    <w:p w:rsidR="00017D0E" w:rsidRDefault="008F1CAB">
      <w:pPr>
        <w:numPr>
          <w:ilvl w:val="0"/>
          <w:numId w:val="16"/>
        </w:numPr>
        <w:tabs>
          <w:tab w:val="left" w:pos="142"/>
          <w:tab w:val="left" w:pos="993"/>
        </w:tabs>
        <w:spacing w:before="120" w:after="120"/>
        <w:ind w:left="0" w:firstLine="567"/>
        <w:jc w:val="both"/>
        <w:rPr>
          <w:sz w:val="28"/>
          <w:szCs w:val="28"/>
        </w:rPr>
      </w:pPr>
      <w:bookmarkStart w:id="30" w:name="_Hlk81576412"/>
      <w:r>
        <w:rPr>
          <w:sz w:val="28"/>
          <w:szCs w:val="28"/>
        </w:rPr>
        <w:t xml:space="preserve"> В случае проведения конкурентных закупок в электронной форме при наличии технической возможности допускается участие членов комиссии в заседаниях комиссии с использованием видеоконференцсвязи и иных средств связи, позволяющих обеспечить в режиме реального времени возможность обмена информацией между членами комиссии. </w:t>
      </w:r>
    </w:p>
    <w:p w:rsidR="00017D0E" w:rsidRDefault="008F1CAB">
      <w:pPr>
        <w:pStyle w:val="20"/>
        <w:spacing w:before="600"/>
        <w:ind w:firstLine="567"/>
        <w:jc w:val="both"/>
        <w:rPr>
          <w:rFonts w:ascii="Times New Roman" w:hAnsi="Times New Roman"/>
          <w:color w:val="000000"/>
          <w:sz w:val="28"/>
          <w:szCs w:val="28"/>
          <w:lang w:val="ru-RU"/>
        </w:rPr>
      </w:pPr>
      <w:bookmarkStart w:id="31" w:name="_Toc521444309"/>
      <w:bookmarkStart w:id="32" w:name="_Toc523896379"/>
      <w:bookmarkStart w:id="33" w:name="_Toc27759238"/>
      <w:bookmarkStart w:id="34" w:name="_Toc27759798"/>
      <w:bookmarkStart w:id="35" w:name="_Toc114663159"/>
      <w:bookmarkEnd w:id="30"/>
      <w:r>
        <w:rPr>
          <w:rFonts w:ascii="Times New Roman" w:hAnsi="Times New Roman"/>
          <w:color w:val="000000"/>
          <w:sz w:val="28"/>
          <w:szCs w:val="28"/>
          <w:lang w:val="ru-RU"/>
        </w:rPr>
        <w:t>Раздел 4. СПОСОБЫ ЗАКУПОК И УСЛОВИЯ ИХ ПРИМЕНЕНИЯ</w:t>
      </w:r>
      <w:bookmarkEnd w:id="31"/>
      <w:bookmarkEnd w:id="32"/>
      <w:bookmarkEnd w:id="33"/>
      <w:bookmarkEnd w:id="34"/>
      <w:bookmarkEnd w:id="35"/>
    </w:p>
    <w:p w:rsidR="00017D0E" w:rsidRDefault="008F1CAB">
      <w:pPr>
        <w:numPr>
          <w:ilvl w:val="0"/>
          <w:numId w:val="17"/>
        </w:numPr>
        <w:tabs>
          <w:tab w:val="left" w:pos="142"/>
          <w:tab w:val="left" w:pos="993"/>
        </w:tabs>
        <w:spacing w:before="120" w:after="120"/>
        <w:ind w:left="0" w:firstLine="567"/>
        <w:jc w:val="both"/>
        <w:rPr>
          <w:sz w:val="28"/>
          <w:szCs w:val="28"/>
        </w:rPr>
      </w:pPr>
      <w:r>
        <w:rPr>
          <w:sz w:val="28"/>
          <w:szCs w:val="28"/>
        </w:rPr>
        <w:t xml:space="preserve"> Заказчик осуществляет конкурентные и неконкурентные закупки с учетом установленных Положением о закупке способов закупок, условий их применения и порядка осуществления. </w:t>
      </w:r>
    </w:p>
    <w:p w:rsidR="00017D0E" w:rsidRDefault="008F1CAB">
      <w:pPr>
        <w:numPr>
          <w:ilvl w:val="0"/>
          <w:numId w:val="17"/>
        </w:numPr>
        <w:tabs>
          <w:tab w:val="left" w:pos="142"/>
          <w:tab w:val="left" w:pos="993"/>
        </w:tabs>
        <w:spacing w:before="120" w:after="120"/>
        <w:ind w:left="0" w:firstLine="567"/>
        <w:jc w:val="both"/>
        <w:rPr>
          <w:sz w:val="28"/>
          <w:szCs w:val="28"/>
        </w:rPr>
      </w:pPr>
      <w:r>
        <w:rPr>
          <w:rFonts w:eastAsia="TimesNewRoman"/>
          <w:color w:val="000000"/>
          <w:sz w:val="28"/>
          <w:szCs w:val="28"/>
        </w:rPr>
        <w:t xml:space="preserve"> Заказчик проводит закупки в открытой форме, за исключением случаев осуществления конкурентных закупок закрытым способом в случаях, предусмотренных </w:t>
      </w:r>
      <w:hyperlink r:id="rId15" w:tooltip="https://login.consultant.ru/link/?req=doc&amp;base=LAW&amp;n=482901&amp;date=30.10.2024&amp;dst=100207&amp;field=134" w:history="1">
        <w:r>
          <w:rPr>
            <w:rFonts w:eastAsia="TimesNewRoman"/>
            <w:color w:val="000000"/>
            <w:sz w:val="28"/>
            <w:szCs w:val="28"/>
          </w:rPr>
          <w:t>частью 1 статьи 3.5</w:t>
        </w:r>
      </w:hyperlink>
      <w:r>
        <w:rPr>
          <w:rFonts w:eastAsia="TimesNewRoman"/>
          <w:color w:val="000000"/>
          <w:sz w:val="28"/>
          <w:szCs w:val="28"/>
        </w:rPr>
        <w:t xml:space="preserve"> Федерального закона № 223-ФЗ.</w:t>
      </w:r>
    </w:p>
    <w:p w:rsidR="00017D0E" w:rsidRDefault="008F1CAB">
      <w:pPr>
        <w:numPr>
          <w:ilvl w:val="0"/>
          <w:numId w:val="17"/>
        </w:numPr>
        <w:tabs>
          <w:tab w:val="left" w:pos="142"/>
          <w:tab w:val="left" w:pos="993"/>
        </w:tabs>
        <w:spacing w:before="120" w:after="120"/>
        <w:ind w:left="0" w:firstLine="567"/>
        <w:jc w:val="both"/>
        <w:rPr>
          <w:sz w:val="28"/>
          <w:szCs w:val="28"/>
        </w:rPr>
      </w:pPr>
      <w:bookmarkStart w:id="36" w:name="Par0"/>
      <w:bookmarkEnd w:id="36"/>
      <w:r>
        <w:rPr>
          <w:sz w:val="28"/>
          <w:szCs w:val="28"/>
        </w:rPr>
        <w:t xml:space="preserve"> Конкурентные закупки осуществляются путем проведения торгов:</w:t>
      </w:r>
    </w:p>
    <w:p w:rsidR="00017D0E" w:rsidRDefault="008F1CAB">
      <w:pPr>
        <w:tabs>
          <w:tab w:val="left" w:pos="142"/>
          <w:tab w:val="left" w:pos="993"/>
        </w:tabs>
        <w:spacing w:before="120" w:after="120"/>
        <w:ind w:firstLine="539"/>
        <w:jc w:val="both"/>
        <w:rPr>
          <w:sz w:val="28"/>
          <w:szCs w:val="28"/>
        </w:rPr>
      </w:pPr>
      <w:r>
        <w:rPr>
          <w:sz w:val="28"/>
          <w:szCs w:val="28"/>
        </w:rPr>
        <w:t>а) конкурс (конкурс в электронной форме, закрытый конкурс);</w:t>
      </w:r>
    </w:p>
    <w:p w:rsidR="00017D0E" w:rsidRDefault="008F1CAB">
      <w:pPr>
        <w:tabs>
          <w:tab w:val="left" w:pos="142"/>
          <w:tab w:val="left" w:pos="993"/>
        </w:tabs>
        <w:spacing w:before="120" w:after="120"/>
        <w:ind w:firstLine="539"/>
        <w:jc w:val="both"/>
        <w:rPr>
          <w:sz w:val="28"/>
          <w:szCs w:val="28"/>
        </w:rPr>
      </w:pPr>
      <w:r>
        <w:rPr>
          <w:sz w:val="28"/>
          <w:szCs w:val="28"/>
        </w:rPr>
        <w:t>б) аукцион (аукцион в электронной форме, закрытый аукцион);</w:t>
      </w:r>
    </w:p>
    <w:p w:rsidR="00017D0E" w:rsidRDefault="008F1CAB">
      <w:pPr>
        <w:tabs>
          <w:tab w:val="left" w:pos="142"/>
          <w:tab w:val="left" w:pos="993"/>
        </w:tabs>
        <w:spacing w:before="120" w:after="120"/>
        <w:ind w:firstLine="539"/>
        <w:jc w:val="both"/>
        <w:rPr>
          <w:sz w:val="28"/>
          <w:szCs w:val="28"/>
        </w:rPr>
      </w:pPr>
      <w:r>
        <w:rPr>
          <w:sz w:val="28"/>
          <w:szCs w:val="28"/>
        </w:rPr>
        <w:t>в) запрос котировок (запрос котировок в электронной форме, закрытый запрос котировок);</w:t>
      </w:r>
    </w:p>
    <w:p w:rsidR="00017D0E" w:rsidRDefault="008F1CAB">
      <w:pPr>
        <w:tabs>
          <w:tab w:val="left" w:pos="142"/>
          <w:tab w:val="left" w:pos="993"/>
        </w:tabs>
        <w:spacing w:before="120" w:after="120"/>
        <w:ind w:firstLine="539"/>
        <w:jc w:val="both"/>
        <w:rPr>
          <w:sz w:val="28"/>
          <w:szCs w:val="28"/>
        </w:rPr>
      </w:pPr>
      <w:r>
        <w:rPr>
          <w:sz w:val="28"/>
          <w:szCs w:val="28"/>
        </w:rPr>
        <w:lastRenderedPageBreak/>
        <w:t>г) запрос предложений (запрос предложений в электронной форме, закрытый запрос предложений).</w:t>
      </w:r>
    </w:p>
    <w:p w:rsidR="00017D0E" w:rsidRDefault="008F1CAB">
      <w:pPr>
        <w:numPr>
          <w:ilvl w:val="0"/>
          <w:numId w:val="17"/>
        </w:numPr>
        <w:tabs>
          <w:tab w:val="left" w:pos="142"/>
          <w:tab w:val="left" w:pos="993"/>
        </w:tabs>
        <w:spacing w:before="120" w:after="120"/>
        <w:ind w:left="0" w:firstLine="567"/>
        <w:jc w:val="both"/>
        <w:rPr>
          <w:sz w:val="28"/>
          <w:szCs w:val="28"/>
        </w:rPr>
      </w:pPr>
      <w:r>
        <w:rPr>
          <w:sz w:val="28"/>
          <w:szCs w:val="28"/>
        </w:rPr>
        <w:t xml:space="preserve"> Конкурс – это форма торгов, при которой победителем конкурса признается участник конкурса, заявка, окончательное предложение которого соответствует требованиям, установленным документацией о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закупке критериев оценки содержит лучшие условия исполнения договора.</w:t>
      </w:r>
    </w:p>
    <w:p w:rsidR="00017D0E" w:rsidRDefault="008F1CAB">
      <w:pPr>
        <w:numPr>
          <w:ilvl w:val="0"/>
          <w:numId w:val="17"/>
        </w:numPr>
        <w:tabs>
          <w:tab w:val="left" w:pos="142"/>
          <w:tab w:val="left" w:pos="993"/>
        </w:tabs>
        <w:spacing w:before="120" w:after="120"/>
        <w:ind w:left="0" w:firstLine="567"/>
        <w:jc w:val="both"/>
        <w:rPr>
          <w:sz w:val="28"/>
          <w:szCs w:val="28"/>
        </w:rPr>
      </w:pPr>
      <w:r>
        <w:rPr>
          <w:sz w:val="28"/>
          <w:szCs w:val="28"/>
        </w:rPr>
        <w:t xml:space="preserve"> Заказчик вправе проводить конкурс в любых случаях, когда планирует заключить договор с участником закупки, предложившим лучшие условия исполнения договора, и для определения победителя предложения участников закупок необходимо сравнить по ценовым и неценовым критериям (качество товара, работы, услуги, квалификация участника и (или) его сотрудников и иные). </w:t>
      </w:r>
    </w:p>
    <w:p w:rsidR="00017D0E" w:rsidRDefault="008F1CAB">
      <w:pPr>
        <w:numPr>
          <w:ilvl w:val="0"/>
          <w:numId w:val="17"/>
        </w:numPr>
        <w:tabs>
          <w:tab w:val="left" w:pos="142"/>
          <w:tab w:val="left" w:pos="993"/>
        </w:tabs>
        <w:spacing w:before="120" w:after="120"/>
        <w:ind w:left="0" w:firstLine="567"/>
        <w:jc w:val="both"/>
        <w:rPr>
          <w:sz w:val="28"/>
          <w:szCs w:val="28"/>
        </w:rPr>
      </w:pPr>
      <w:r>
        <w:rPr>
          <w:sz w:val="28"/>
          <w:szCs w:val="28"/>
        </w:rPr>
        <w:t xml:space="preserve"> Аукцион – это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закупке,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017D0E" w:rsidRDefault="008F1CAB">
      <w:pPr>
        <w:numPr>
          <w:ilvl w:val="0"/>
          <w:numId w:val="17"/>
        </w:numPr>
        <w:tabs>
          <w:tab w:val="left" w:pos="142"/>
          <w:tab w:val="left" w:pos="993"/>
        </w:tabs>
        <w:spacing w:before="120" w:after="120"/>
        <w:ind w:left="0" w:firstLine="567"/>
        <w:jc w:val="both"/>
        <w:rPr>
          <w:sz w:val="28"/>
          <w:szCs w:val="28"/>
        </w:rPr>
      </w:pPr>
      <w:r>
        <w:rPr>
          <w:sz w:val="28"/>
          <w:szCs w:val="28"/>
        </w:rPr>
        <w:t xml:space="preserve"> Заказчик вправе проводить аукцион в случае, если одновременно соблюдаются следующие условия:</w:t>
      </w:r>
    </w:p>
    <w:p w:rsidR="00017D0E" w:rsidRDefault="008F1CAB">
      <w:pPr>
        <w:tabs>
          <w:tab w:val="left" w:pos="142"/>
          <w:tab w:val="left" w:pos="993"/>
        </w:tabs>
        <w:spacing w:before="120" w:after="120"/>
        <w:ind w:firstLine="539"/>
        <w:contextualSpacing/>
        <w:jc w:val="both"/>
        <w:rPr>
          <w:sz w:val="28"/>
          <w:szCs w:val="28"/>
        </w:rPr>
      </w:pPr>
      <w:r>
        <w:rPr>
          <w:sz w:val="28"/>
          <w:szCs w:val="28"/>
        </w:rPr>
        <w:t>а) для закупаемых товаров, работ, услуг существует функционирующий рынок;</w:t>
      </w:r>
    </w:p>
    <w:p w:rsidR="00017D0E" w:rsidRDefault="008F1CAB">
      <w:pPr>
        <w:tabs>
          <w:tab w:val="left" w:pos="142"/>
          <w:tab w:val="left" w:pos="993"/>
        </w:tabs>
        <w:spacing w:before="120" w:after="120"/>
        <w:ind w:firstLine="539"/>
        <w:jc w:val="both"/>
        <w:rPr>
          <w:sz w:val="28"/>
          <w:szCs w:val="28"/>
        </w:rPr>
      </w:pPr>
      <w:r>
        <w:rPr>
          <w:sz w:val="28"/>
          <w:szCs w:val="28"/>
        </w:rPr>
        <w:t xml:space="preserve">б) закупаемые товары, работы, услуги можно сравнить по цене без использования иных критериев. </w:t>
      </w:r>
    </w:p>
    <w:p w:rsidR="00017D0E" w:rsidRDefault="008F1CAB">
      <w:pPr>
        <w:numPr>
          <w:ilvl w:val="0"/>
          <w:numId w:val="17"/>
        </w:numPr>
        <w:tabs>
          <w:tab w:val="left" w:pos="142"/>
          <w:tab w:val="left" w:pos="993"/>
        </w:tabs>
        <w:spacing w:before="120" w:after="120"/>
        <w:ind w:left="0" w:firstLine="567"/>
        <w:jc w:val="both"/>
        <w:rPr>
          <w:sz w:val="28"/>
          <w:szCs w:val="28"/>
        </w:rPr>
      </w:pPr>
      <w:r>
        <w:rPr>
          <w:sz w:val="28"/>
          <w:szCs w:val="28"/>
        </w:rPr>
        <w:t xml:space="preserve"> Запрос котировок – это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017D0E" w:rsidRDefault="008F1CAB">
      <w:pPr>
        <w:numPr>
          <w:ilvl w:val="0"/>
          <w:numId w:val="17"/>
        </w:numPr>
        <w:tabs>
          <w:tab w:val="left" w:pos="142"/>
          <w:tab w:val="left" w:pos="993"/>
        </w:tabs>
        <w:spacing w:before="120" w:after="120"/>
        <w:ind w:left="0" w:firstLine="567"/>
        <w:jc w:val="both"/>
        <w:rPr>
          <w:sz w:val="28"/>
          <w:szCs w:val="28"/>
        </w:rPr>
      </w:pPr>
      <w:r>
        <w:rPr>
          <w:sz w:val="28"/>
          <w:szCs w:val="28"/>
        </w:rPr>
        <w:t xml:space="preserve"> Заказчик вправе проводить запрос котировок в случае, если одновременно соблюдаются следующие условия:</w:t>
      </w:r>
    </w:p>
    <w:p w:rsidR="00017D0E" w:rsidRDefault="008F1CAB">
      <w:pPr>
        <w:tabs>
          <w:tab w:val="left" w:pos="142"/>
          <w:tab w:val="left" w:pos="993"/>
        </w:tabs>
        <w:spacing w:before="120" w:after="120"/>
        <w:ind w:firstLine="539"/>
        <w:contextualSpacing/>
        <w:jc w:val="both"/>
        <w:rPr>
          <w:sz w:val="28"/>
          <w:szCs w:val="28"/>
        </w:rPr>
      </w:pPr>
      <w:r>
        <w:rPr>
          <w:sz w:val="28"/>
          <w:szCs w:val="28"/>
        </w:rPr>
        <w:t>а) для закупаемых товаров, работ, услуг существует функционирующий рынок;</w:t>
      </w:r>
    </w:p>
    <w:p w:rsidR="00017D0E" w:rsidRDefault="008F1CAB">
      <w:pPr>
        <w:tabs>
          <w:tab w:val="left" w:pos="142"/>
          <w:tab w:val="left" w:pos="993"/>
        </w:tabs>
        <w:spacing w:before="120" w:after="120"/>
        <w:ind w:firstLine="539"/>
        <w:contextualSpacing/>
        <w:jc w:val="both"/>
        <w:rPr>
          <w:sz w:val="28"/>
          <w:szCs w:val="28"/>
        </w:rPr>
      </w:pPr>
      <w:r>
        <w:rPr>
          <w:sz w:val="28"/>
          <w:szCs w:val="28"/>
        </w:rPr>
        <w:lastRenderedPageBreak/>
        <w:t>б) закупаемые товары, работы, услуги можно сравнить по цене без использования иных критериев;</w:t>
      </w:r>
    </w:p>
    <w:p w:rsidR="00017D0E" w:rsidRDefault="008F1CAB">
      <w:pPr>
        <w:tabs>
          <w:tab w:val="left" w:pos="142"/>
          <w:tab w:val="left" w:pos="993"/>
        </w:tabs>
        <w:spacing w:before="120" w:after="120"/>
        <w:ind w:firstLine="539"/>
        <w:contextualSpacing/>
        <w:jc w:val="both"/>
        <w:rPr>
          <w:sz w:val="28"/>
          <w:szCs w:val="28"/>
        </w:rPr>
      </w:pPr>
      <w:r>
        <w:rPr>
          <w:sz w:val="28"/>
          <w:szCs w:val="28"/>
        </w:rPr>
        <w:t xml:space="preserve">в) начальная (максимальная) цена договора не превышает 10 миллионов рублей. </w:t>
      </w:r>
    </w:p>
    <w:p w:rsidR="00017D0E" w:rsidRDefault="008F1CAB">
      <w:pPr>
        <w:numPr>
          <w:ilvl w:val="0"/>
          <w:numId w:val="17"/>
        </w:numPr>
        <w:tabs>
          <w:tab w:val="left" w:pos="142"/>
          <w:tab w:val="left" w:pos="993"/>
        </w:tabs>
        <w:spacing w:before="120" w:after="120"/>
        <w:ind w:left="0" w:firstLine="567"/>
        <w:jc w:val="both"/>
        <w:rPr>
          <w:sz w:val="28"/>
          <w:szCs w:val="28"/>
        </w:rPr>
      </w:pPr>
      <w:r>
        <w:rPr>
          <w:sz w:val="28"/>
          <w:szCs w:val="28"/>
        </w:rPr>
        <w:t xml:space="preserve">Запрос предложений – это форма торгов, при которой победителем запроса предложений признается участник закупки, </w:t>
      </w:r>
      <w:bookmarkStart w:id="37" w:name="_Hlk507959103"/>
      <w:r>
        <w:rPr>
          <w:sz w:val="28"/>
          <w:szCs w:val="28"/>
        </w:rPr>
        <w:t>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bookmarkEnd w:id="37"/>
    </w:p>
    <w:p w:rsidR="00017D0E" w:rsidRDefault="008F1CAB">
      <w:pPr>
        <w:numPr>
          <w:ilvl w:val="0"/>
          <w:numId w:val="17"/>
        </w:numPr>
        <w:tabs>
          <w:tab w:val="left" w:pos="142"/>
          <w:tab w:val="left" w:pos="993"/>
        </w:tabs>
        <w:spacing w:before="120" w:after="120"/>
        <w:ind w:left="0" w:firstLine="567"/>
        <w:jc w:val="both"/>
        <w:rPr>
          <w:sz w:val="28"/>
          <w:szCs w:val="28"/>
        </w:rPr>
      </w:pPr>
      <w:r>
        <w:rPr>
          <w:sz w:val="28"/>
          <w:szCs w:val="28"/>
        </w:rPr>
        <w:t>Заказчик вправе проводить запрос предложений в случае, если одновременно соблюдаются следующие условия:</w:t>
      </w:r>
    </w:p>
    <w:p w:rsidR="00017D0E" w:rsidRDefault="008F1CAB">
      <w:pPr>
        <w:tabs>
          <w:tab w:val="left" w:pos="142"/>
          <w:tab w:val="left" w:pos="993"/>
        </w:tabs>
        <w:spacing w:before="120" w:after="120"/>
        <w:ind w:firstLine="539"/>
        <w:contextualSpacing/>
        <w:jc w:val="both"/>
        <w:rPr>
          <w:sz w:val="28"/>
          <w:szCs w:val="28"/>
        </w:rPr>
      </w:pPr>
      <w:r>
        <w:rPr>
          <w:sz w:val="28"/>
          <w:szCs w:val="28"/>
        </w:rPr>
        <w:t>а) для определения победителя закупаемые товары, работы, услуги необходимо сравнить по ценовым и неценовым (качество товара, работы, услуги, квалификация участника и (или) его сотрудников и иные) критериям в совокупности;</w:t>
      </w:r>
    </w:p>
    <w:p w:rsidR="00017D0E" w:rsidRDefault="008F1CAB">
      <w:pPr>
        <w:tabs>
          <w:tab w:val="left" w:pos="142"/>
          <w:tab w:val="left" w:pos="993"/>
        </w:tabs>
        <w:spacing w:before="120" w:after="120"/>
        <w:ind w:firstLine="539"/>
        <w:jc w:val="both"/>
        <w:rPr>
          <w:sz w:val="28"/>
          <w:szCs w:val="28"/>
        </w:rPr>
      </w:pPr>
      <w:r>
        <w:rPr>
          <w:sz w:val="28"/>
          <w:szCs w:val="28"/>
        </w:rPr>
        <w:t xml:space="preserve">б) начальная (максимальная) цена договора не превышает </w:t>
      </w:r>
      <w:r>
        <w:rPr>
          <w:bCs/>
          <w:sz w:val="28"/>
          <w:szCs w:val="28"/>
        </w:rPr>
        <w:t>20 миллионов</w:t>
      </w:r>
      <w:r>
        <w:rPr>
          <w:sz w:val="28"/>
          <w:szCs w:val="28"/>
        </w:rPr>
        <w:t xml:space="preserve"> рублей. </w:t>
      </w:r>
    </w:p>
    <w:p w:rsidR="00017D0E" w:rsidRDefault="008F1CAB">
      <w:pPr>
        <w:numPr>
          <w:ilvl w:val="0"/>
          <w:numId w:val="17"/>
        </w:numPr>
        <w:tabs>
          <w:tab w:val="left" w:pos="142"/>
          <w:tab w:val="left" w:pos="993"/>
        </w:tabs>
        <w:spacing w:before="120" w:after="120"/>
        <w:ind w:left="0" w:firstLine="567"/>
        <w:jc w:val="both"/>
        <w:rPr>
          <w:sz w:val="28"/>
          <w:szCs w:val="28"/>
        </w:rPr>
      </w:pPr>
      <w:r>
        <w:rPr>
          <w:sz w:val="28"/>
          <w:szCs w:val="28"/>
        </w:rPr>
        <w:t>Конкурентная закупка осуществляется в порядке, предусмотренном статьей 3.2 Федерального закона № 223-ФЗ, и на основании требований, предусмотренных статьями 3.3 – 3.5 Федерального закона № 223-ФЗ, при этом:</w:t>
      </w:r>
    </w:p>
    <w:p w:rsidR="00017D0E" w:rsidRDefault="008F1CAB">
      <w:pPr>
        <w:tabs>
          <w:tab w:val="left" w:pos="142"/>
          <w:tab w:val="left" w:pos="993"/>
        </w:tabs>
        <w:spacing w:before="120" w:after="120"/>
        <w:ind w:firstLine="539"/>
        <w:jc w:val="both"/>
        <w:rPr>
          <w:sz w:val="28"/>
          <w:szCs w:val="28"/>
        </w:rPr>
      </w:pPr>
      <w:r>
        <w:rPr>
          <w:sz w:val="28"/>
          <w:szCs w:val="28"/>
        </w:rPr>
        <w:t>1) информация о конкурентной закупке сообщается Заказчиком одним из следующих способов:</w:t>
      </w:r>
    </w:p>
    <w:p w:rsidR="00017D0E" w:rsidRDefault="008F1CAB">
      <w:pPr>
        <w:tabs>
          <w:tab w:val="left" w:pos="142"/>
          <w:tab w:val="left" w:pos="993"/>
        </w:tabs>
        <w:spacing w:before="120" w:after="120"/>
        <w:ind w:firstLine="539"/>
        <w:jc w:val="both"/>
        <w:rPr>
          <w:sz w:val="28"/>
          <w:szCs w:val="28"/>
        </w:rPr>
      </w:pPr>
      <w:r>
        <w:rPr>
          <w:sz w:val="28"/>
          <w:szCs w:val="28"/>
        </w:rPr>
        <w:t>а) путем размещения в ЕИС извещения о закупке, доступного неограниченному кругу лиц, с приложением документации о конкурентной закупке;</w:t>
      </w:r>
    </w:p>
    <w:p w:rsidR="00017D0E" w:rsidRDefault="008F1CAB">
      <w:pPr>
        <w:tabs>
          <w:tab w:val="left" w:pos="142"/>
          <w:tab w:val="left" w:pos="993"/>
        </w:tabs>
        <w:spacing w:before="120" w:after="120"/>
        <w:ind w:firstLine="539"/>
        <w:jc w:val="both"/>
        <w:rPr>
          <w:sz w:val="28"/>
          <w:szCs w:val="28"/>
        </w:rPr>
      </w:pPr>
      <w:r>
        <w:rPr>
          <w:sz w:val="28"/>
          <w:szCs w:val="28"/>
        </w:rPr>
        <w:t>б) посредством направления приглашений принять участие в закрытой конкурентной закупке в случаях, которые предусмотрены статьей 3.5 Федерального закона №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017D0E" w:rsidRDefault="008F1CAB">
      <w:pPr>
        <w:tabs>
          <w:tab w:val="left" w:pos="142"/>
          <w:tab w:val="left" w:pos="993"/>
        </w:tabs>
        <w:spacing w:before="120" w:after="120"/>
        <w:ind w:firstLine="539"/>
        <w:jc w:val="both"/>
        <w:rPr>
          <w:sz w:val="28"/>
          <w:szCs w:val="28"/>
        </w:rPr>
      </w:pPr>
      <w:r>
        <w:rPr>
          <w:sz w:val="28"/>
          <w:szCs w:val="28"/>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017D0E" w:rsidRDefault="008F1CAB">
      <w:pPr>
        <w:tabs>
          <w:tab w:val="left" w:pos="142"/>
          <w:tab w:val="left" w:pos="993"/>
        </w:tabs>
        <w:spacing w:before="120" w:after="120"/>
        <w:ind w:firstLine="539"/>
        <w:jc w:val="both"/>
        <w:rPr>
          <w:sz w:val="28"/>
          <w:szCs w:val="28"/>
        </w:rPr>
      </w:pPr>
      <w:r>
        <w:rPr>
          <w:sz w:val="28"/>
          <w:szCs w:val="28"/>
        </w:rPr>
        <w:t>3) описание предмета конкурентной закупки осуществляется с соблюдением требований части 6.1 статьи 3 Федерального закона № 223-ФЗ.</w:t>
      </w:r>
    </w:p>
    <w:p w:rsidR="00017D0E" w:rsidRDefault="008F1CAB">
      <w:pPr>
        <w:numPr>
          <w:ilvl w:val="0"/>
          <w:numId w:val="17"/>
        </w:numPr>
        <w:tabs>
          <w:tab w:val="left" w:pos="142"/>
          <w:tab w:val="left" w:pos="993"/>
        </w:tabs>
        <w:spacing w:before="120" w:after="120"/>
        <w:ind w:left="0" w:firstLine="567"/>
        <w:jc w:val="both"/>
        <w:rPr>
          <w:sz w:val="28"/>
          <w:szCs w:val="28"/>
        </w:rPr>
      </w:pPr>
      <w:r>
        <w:rPr>
          <w:sz w:val="28"/>
          <w:szCs w:val="28"/>
        </w:rPr>
        <w:lastRenderedPageBreak/>
        <w:t>При осуществлении конкурентной закупки, осуществляемой закрытым способом, направление участниками такой закупки запросов о даче разъяснений положений извещения о закупке и (или) документации о конкурентной закупке осуществляется с учетом требований статьи 3.5 Федерального закона № 223-ФЗ.</w:t>
      </w:r>
    </w:p>
    <w:p w:rsidR="00017D0E" w:rsidRDefault="008F1CAB">
      <w:pPr>
        <w:numPr>
          <w:ilvl w:val="0"/>
          <w:numId w:val="17"/>
        </w:numPr>
        <w:tabs>
          <w:tab w:val="left" w:pos="142"/>
          <w:tab w:val="left" w:pos="993"/>
        </w:tabs>
        <w:spacing w:before="120" w:after="120"/>
        <w:ind w:left="0" w:firstLine="567"/>
        <w:jc w:val="both"/>
        <w:rPr>
          <w:sz w:val="28"/>
          <w:szCs w:val="28"/>
        </w:rPr>
      </w:pPr>
      <w:r>
        <w:rPr>
          <w:sz w:val="28"/>
          <w:szCs w:val="28"/>
        </w:rPr>
        <w:t>Проведение переговоров Заказчиком, членами комиссий с участником закупки в отношении заявок на участие в конкурентной закупке, окончательных предложений, в том числе в отношении заявки, окончательного предложения, поданных таким участником, не допускается до выявления победителя соответствующей конкурентной закупки, за исключением случаев, предусмотренных Федеральным законом № 223-ФЗ и Положением о закупке.</w:t>
      </w:r>
    </w:p>
    <w:p w:rsidR="00017D0E" w:rsidRDefault="008F1CAB">
      <w:pPr>
        <w:numPr>
          <w:ilvl w:val="0"/>
          <w:numId w:val="17"/>
        </w:numPr>
        <w:tabs>
          <w:tab w:val="left" w:pos="142"/>
          <w:tab w:val="left" w:pos="993"/>
        </w:tabs>
        <w:spacing w:before="120" w:after="120"/>
        <w:ind w:left="0" w:firstLine="567"/>
        <w:jc w:val="both"/>
        <w:rPr>
          <w:sz w:val="28"/>
          <w:szCs w:val="28"/>
        </w:rPr>
      </w:pPr>
      <w:r>
        <w:rPr>
          <w:sz w:val="28"/>
          <w:szCs w:val="28"/>
        </w:rPr>
        <w:t>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017D0E" w:rsidRDefault="008F1CAB">
      <w:pPr>
        <w:numPr>
          <w:ilvl w:val="0"/>
          <w:numId w:val="17"/>
        </w:numPr>
        <w:tabs>
          <w:tab w:val="left" w:pos="142"/>
          <w:tab w:val="left" w:pos="993"/>
        </w:tabs>
        <w:spacing w:before="120" w:after="120"/>
        <w:ind w:left="0" w:firstLine="567"/>
        <w:jc w:val="both"/>
        <w:rPr>
          <w:sz w:val="28"/>
          <w:szCs w:val="28"/>
        </w:rPr>
      </w:pPr>
      <w:r>
        <w:rPr>
          <w:sz w:val="28"/>
          <w:szCs w:val="28"/>
        </w:rPr>
        <w:t>Заказчик совместно с другими Заказчиками вправе принять решение об осуществлении совместных конкурентных закупок одних и тех же товаров, работ, услуг.</w:t>
      </w:r>
    </w:p>
    <w:p w:rsidR="00017D0E" w:rsidRDefault="008F1CAB">
      <w:pPr>
        <w:numPr>
          <w:ilvl w:val="0"/>
          <w:numId w:val="17"/>
        </w:numPr>
        <w:tabs>
          <w:tab w:val="left" w:pos="142"/>
          <w:tab w:val="left" w:pos="993"/>
        </w:tabs>
        <w:spacing w:before="120" w:after="120"/>
        <w:ind w:left="0" w:firstLine="567"/>
        <w:jc w:val="both"/>
        <w:rPr>
          <w:sz w:val="28"/>
          <w:szCs w:val="28"/>
        </w:rPr>
      </w:pPr>
      <w:r>
        <w:rPr>
          <w:sz w:val="28"/>
          <w:szCs w:val="28"/>
        </w:rPr>
        <w:t>Права, обязанности и ответственность Заказчиков, организатора совместной закупки при проведении совместных конкурентных закупок определяются соглашением сторон и (или) порядком взаимодействия сторон при осуществлении совместной закупки, определенным правовым актом Ханты-Мансийского автономного округа-Югры. Договор с победителем либо победителями совместных конкурентных закупок заключается каждым Заказчиком.</w:t>
      </w:r>
    </w:p>
    <w:p w:rsidR="00017D0E" w:rsidRDefault="008F1CAB">
      <w:pPr>
        <w:numPr>
          <w:ilvl w:val="0"/>
          <w:numId w:val="17"/>
        </w:numPr>
        <w:tabs>
          <w:tab w:val="left" w:pos="142"/>
          <w:tab w:val="left" w:pos="993"/>
        </w:tabs>
        <w:spacing w:before="119" w:after="119"/>
        <w:ind w:left="0" w:firstLine="567"/>
        <w:jc w:val="both"/>
        <w:rPr>
          <w:sz w:val="28"/>
          <w:szCs w:val="28"/>
        </w:rPr>
      </w:pPr>
      <w:r>
        <w:rPr>
          <w:rFonts w:eastAsia="TimesNewRoman"/>
          <w:color w:val="000000"/>
          <w:sz w:val="28"/>
          <w:szCs w:val="28"/>
        </w:rPr>
        <w:t xml:space="preserve">Неконкурентной закупкой является закупка, условия и порядок осуществления которой не отвечают требованиям, предусмотренным </w:t>
      </w:r>
      <w:hyperlink r:id="rId16" w:tooltip="https://login.consultant.ru/link/?req=doc&amp;base=LAW&amp;n=453483&amp;date=30.10.2024&amp;dst=100018&amp;field=134" w:history="1">
        <w:r>
          <w:rPr>
            <w:rFonts w:eastAsia="TimesNewRoman"/>
            <w:color w:val="000000"/>
            <w:sz w:val="28"/>
            <w:szCs w:val="28"/>
          </w:rPr>
          <w:t>частью 6.1 статьи 3</w:t>
        </w:r>
      </w:hyperlink>
      <w:r>
        <w:rPr>
          <w:rFonts w:eastAsia="TimesNewRoman"/>
          <w:color w:val="000000"/>
          <w:sz w:val="28"/>
          <w:szCs w:val="28"/>
        </w:rPr>
        <w:t xml:space="preserve">, </w:t>
      </w:r>
      <w:hyperlink r:id="rId17" w:tooltip="https://login.consultant.ru/link/?req=doc&amp;base=LAW&amp;n=482901&amp;date=30.10.2024&amp;dst=277&amp;field=134" w:history="1">
        <w:r>
          <w:rPr>
            <w:rFonts w:eastAsia="TimesNewRoman"/>
            <w:color w:val="000000"/>
            <w:sz w:val="28"/>
            <w:szCs w:val="28"/>
          </w:rPr>
          <w:t>статьями 3.3</w:t>
        </w:r>
      </w:hyperlink>
      <w:r>
        <w:rPr>
          <w:rFonts w:eastAsia="TimesNewRoman"/>
          <w:color w:val="000000"/>
          <w:sz w:val="28"/>
          <w:szCs w:val="28"/>
        </w:rPr>
        <w:t xml:space="preserve"> - </w:t>
      </w:r>
      <w:hyperlink r:id="rId18" w:tooltip="https://login.consultant.ru/link/?req=doc&amp;base=LAW&amp;n=482901&amp;date=30.10.2024&amp;dst=381&amp;field=134" w:history="1">
        <w:r>
          <w:rPr>
            <w:rFonts w:eastAsia="TimesNewRoman"/>
            <w:color w:val="000000"/>
            <w:sz w:val="28"/>
            <w:szCs w:val="28"/>
          </w:rPr>
          <w:t>3.5,</w:t>
        </w:r>
      </w:hyperlink>
      <w:r>
        <w:rPr>
          <w:rFonts w:eastAsia="TimesNewRoman"/>
          <w:color w:val="000000"/>
          <w:sz w:val="28"/>
          <w:szCs w:val="28"/>
        </w:rPr>
        <w:t xml:space="preserve"> Федерального закона № 223-ФЗ.</w:t>
      </w:r>
    </w:p>
    <w:p w:rsidR="00017D0E" w:rsidRDefault="008F1CAB">
      <w:pPr>
        <w:numPr>
          <w:ilvl w:val="0"/>
          <w:numId w:val="17"/>
        </w:numPr>
        <w:tabs>
          <w:tab w:val="left" w:pos="142"/>
          <w:tab w:val="left" w:pos="993"/>
        </w:tabs>
        <w:spacing w:before="119" w:after="119"/>
        <w:ind w:left="0" w:firstLine="567"/>
        <w:jc w:val="both"/>
        <w:rPr>
          <w:sz w:val="28"/>
          <w:szCs w:val="28"/>
        </w:rPr>
      </w:pPr>
      <w:r>
        <w:rPr>
          <w:sz w:val="28"/>
          <w:szCs w:val="28"/>
        </w:rPr>
        <w:t>Неконкурентные закупки осуществляются путем:</w:t>
      </w:r>
    </w:p>
    <w:p w:rsidR="00017D0E" w:rsidRDefault="008F1CAB">
      <w:pPr>
        <w:widowControl w:val="0"/>
        <w:tabs>
          <w:tab w:val="left" w:pos="142"/>
          <w:tab w:val="left" w:pos="993"/>
        </w:tabs>
        <w:spacing w:before="119" w:after="119"/>
        <w:ind w:firstLine="539"/>
        <w:jc w:val="both"/>
        <w:rPr>
          <w:sz w:val="28"/>
          <w:szCs w:val="28"/>
        </w:rPr>
      </w:pPr>
      <w:r>
        <w:rPr>
          <w:sz w:val="28"/>
          <w:szCs w:val="28"/>
        </w:rPr>
        <w:t>4.19.1. Закупка малого объема с использованием электронного магазина;</w:t>
      </w:r>
    </w:p>
    <w:p w:rsidR="00017D0E" w:rsidRDefault="008F1CAB">
      <w:pPr>
        <w:pStyle w:val="ConsPlusNormal0"/>
        <w:spacing w:before="119" w:after="119"/>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Закупки малого объема с использованием электронного магазина осуществляются в случаях предусмотренных Положением о закупке. Порядок их проведения определяется Положением о закупке и регламентом используемой электронной площадки. </w:t>
      </w:r>
    </w:p>
    <w:p w:rsidR="00017D0E" w:rsidRDefault="008F1CAB">
      <w:pPr>
        <w:widowControl w:val="0"/>
        <w:tabs>
          <w:tab w:val="left" w:pos="142"/>
          <w:tab w:val="left" w:pos="993"/>
        </w:tabs>
        <w:spacing w:before="119" w:after="119"/>
        <w:ind w:firstLine="539"/>
        <w:jc w:val="both"/>
        <w:rPr>
          <w:sz w:val="28"/>
          <w:szCs w:val="28"/>
        </w:rPr>
      </w:pPr>
      <w:r>
        <w:rPr>
          <w:sz w:val="28"/>
          <w:szCs w:val="28"/>
        </w:rPr>
        <w:t xml:space="preserve">4.19.2. </w:t>
      </w:r>
      <w:r>
        <w:rPr>
          <w:rFonts w:eastAsia="TimesNewRoman"/>
          <w:color w:val="000000"/>
          <w:sz w:val="28"/>
          <w:szCs w:val="28"/>
        </w:rPr>
        <w:t xml:space="preserve">Закупка, участниками которой могут быть только </w:t>
      </w:r>
      <w:proofErr w:type="spellStart"/>
      <w:r>
        <w:rPr>
          <w:rFonts w:eastAsia="TimesNewRoman"/>
          <w:color w:val="000000"/>
          <w:sz w:val="28"/>
          <w:szCs w:val="28"/>
        </w:rPr>
        <w:t>субьекты</w:t>
      </w:r>
      <w:proofErr w:type="spellEnd"/>
      <w:r>
        <w:rPr>
          <w:rFonts w:eastAsia="TimesNewRoman"/>
          <w:color w:val="000000"/>
          <w:sz w:val="28"/>
          <w:szCs w:val="28"/>
        </w:rPr>
        <w:t xml:space="preserve"> </w:t>
      </w:r>
      <w:proofErr w:type="spellStart"/>
      <w:r>
        <w:rPr>
          <w:rFonts w:eastAsia="TimesNewRoman"/>
          <w:color w:val="000000"/>
          <w:sz w:val="28"/>
          <w:szCs w:val="28"/>
        </w:rPr>
        <w:t>МСП</w:t>
      </w:r>
      <w:proofErr w:type="spellEnd"/>
      <w:r>
        <w:rPr>
          <w:rFonts w:eastAsia="TimesNewRoman"/>
          <w:color w:val="000000"/>
          <w:sz w:val="28"/>
          <w:szCs w:val="28"/>
        </w:rPr>
        <w:t xml:space="preserve">, в электронной форме с использованием федеральной электронной </w:t>
      </w:r>
      <w:r>
        <w:rPr>
          <w:rFonts w:eastAsia="TimesNewRoman"/>
          <w:color w:val="000000"/>
          <w:sz w:val="28"/>
          <w:szCs w:val="28"/>
        </w:rPr>
        <w:lastRenderedPageBreak/>
        <w:t>площадки.</w:t>
      </w:r>
    </w:p>
    <w:p w:rsidR="00017D0E" w:rsidRDefault="008F1CAB">
      <w:pPr>
        <w:pStyle w:val="ConsPlusNormal0"/>
        <w:spacing w:before="119" w:after="119"/>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Заказчик вправе проводить закупки только у субъектов МСП на федеральной электронной площадке в случае, если одновременно соблюдаются следующие условия:</w:t>
      </w:r>
    </w:p>
    <w:p w:rsidR="00017D0E" w:rsidRDefault="008F1CAB">
      <w:pPr>
        <w:pStyle w:val="ConsPlusNormal0"/>
        <w:spacing w:before="119" w:after="119"/>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а) закупаемые товары, работы, услуги включены в перечень товаров, работ, услуг, предусмотренный Положением о закупке;</w:t>
      </w:r>
    </w:p>
    <w:p w:rsidR="00017D0E" w:rsidRDefault="008F1CAB">
      <w:pPr>
        <w:pStyle w:val="ConsPlusNormal0"/>
        <w:spacing w:before="119" w:after="119"/>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б) начальная (максимальная) цена договора не превышает 20 миллионов рублей.</w:t>
      </w:r>
    </w:p>
    <w:p w:rsidR="00017D0E" w:rsidRDefault="008F1CAB">
      <w:pPr>
        <w:pStyle w:val="ConsPlusNormal0"/>
        <w:spacing w:before="119" w:after="119"/>
        <w:ind w:firstLine="709"/>
        <w:jc w:val="both"/>
        <w:rPr>
          <w:rFonts w:ascii="Times New Roman" w:hAnsi="Times New Roman" w:cs="Times New Roman"/>
          <w:color w:val="000000"/>
          <w:sz w:val="28"/>
          <w:szCs w:val="28"/>
          <w:lang w:val="ru-RU"/>
        </w:rPr>
      </w:pPr>
      <w:r>
        <w:rPr>
          <w:rFonts w:ascii="Times New Roman" w:hAnsi="Times New Roman" w:cs="Times New Roman"/>
          <w:sz w:val="28"/>
          <w:szCs w:val="28"/>
          <w:lang w:val="ru-RU"/>
        </w:rPr>
        <w:t>Закупки только у субъектов МСП на федеральной электронной площадке осуществляются в порядке, предусмотренном Положением о закупке.</w:t>
      </w:r>
    </w:p>
    <w:p w:rsidR="00017D0E" w:rsidRDefault="008F1CAB">
      <w:pPr>
        <w:widowControl w:val="0"/>
        <w:tabs>
          <w:tab w:val="left" w:pos="142"/>
          <w:tab w:val="left" w:pos="993"/>
        </w:tabs>
        <w:spacing w:before="119" w:after="119"/>
        <w:ind w:firstLine="539"/>
        <w:jc w:val="both"/>
        <w:rPr>
          <w:sz w:val="28"/>
          <w:szCs w:val="28"/>
        </w:rPr>
      </w:pPr>
      <w:r>
        <w:rPr>
          <w:sz w:val="28"/>
          <w:szCs w:val="28"/>
        </w:rPr>
        <w:t>4.19.3. Закупка у единственного поставщика (подрядчика, исполнителя).</w:t>
      </w:r>
    </w:p>
    <w:p w:rsidR="00017D0E" w:rsidRDefault="008F1CAB">
      <w:pPr>
        <w:widowControl w:val="0"/>
        <w:tabs>
          <w:tab w:val="left" w:pos="142"/>
          <w:tab w:val="left" w:pos="993"/>
        </w:tabs>
        <w:spacing w:before="119" w:after="119"/>
        <w:ind w:firstLine="539"/>
        <w:jc w:val="both"/>
        <w:rPr>
          <w:sz w:val="28"/>
          <w:szCs w:val="28"/>
        </w:rPr>
      </w:pPr>
      <w:r>
        <w:rPr>
          <w:sz w:val="28"/>
          <w:szCs w:val="28"/>
        </w:rPr>
        <w:t>Закупки у единственного поставщика (подрядчика, исполнителя) осуществляются в случаях и в порядке, предусмотренном Положением о закупке.</w:t>
      </w:r>
    </w:p>
    <w:p w:rsidR="00017D0E" w:rsidRDefault="008F1CAB">
      <w:pPr>
        <w:pStyle w:val="20"/>
        <w:pageBreakBefore/>
        <w:spacing w:after="240"/>
        <w:ind w:firstLine="567"/>
        <w:jc w:val="both"/>
        <w:rPr>
          <w:rFonts w:ascii="Times New Roman" w:hAnsi="Times New Roman"/>
          <w:color w:val="000000"/>
          <w:sz w:val="28"/>
          <w:szCs w:val="28"/>
          <w:lang w:val="ru-RU"/>
        </w:rPr>
      </w:pPr>
      <w:bookmarkStart w:id="38" w:name="_Toc521444310"/>
      <w:bookmarkStart w:id="39" w:name="_Toc523896380"/>
      <w:bookmarkStart w:id="40" w:name="_Toc27759239"/>
      <w:bookmarkStart w:id="41" w:name="_Toc27759799"/>
      <w:bookmarkStart w:id="42" w:name="_Toc521444316"/>
      <w:bookmarkStart w:id="43" w:name="_Toc523896386"/>
      <w:bookmarkStart w:id="44" w:name="_Toc27759246"/>
      <w:bookmarkStart w:id="45" w:name="_Toc27759806"/>
      <w:bookmarkStart w:id="46" w:name="_Hlk507921253"/>
      <w:bookmarkStart w:id="47" w:name="_Toc114663160"/>
      <w:r>
        <w:rPr>
          <w:rFonts w:ascii="Times New Roman" w:hAnsi="Times New Roman"/>
          <w:color w:val="000000"/>
          <w:sz w:val="28"/>
          <w:szCs w:val="28"/>
          <w:lang w:val="ru-RU"/>
        </w:rPr>
        <w:lastRenderedPageBreak/>
        <w:t xml:space="preserve">ЧАСТЬ </w:t>
      </w:r>
      <w:r>
        <w:rPr>
          <w:rFonts w:ascii="Times New Roman" w:hAnsi="Times New Roman"/>
          <w:color w:val="000000"/>
          <w:sz w:val="28"/>
          <w:szCs w:val="28"/>
        </w:rPr>
        <w:t>II</w:t>
      </w:r>
      <w:r>
        <w:rPr>
          <w:rFonts w:ascii="Times New Roman" w:hAnsi="Times New Roman"/>
          <w:color w:val="000000"/>
          <w:sz w:val="28"/>
          <w:szCs w:val="28"/>
          <w:lang w:val="ru-RU"/>
        </w:rPr>
        <w:t>. ПОРЯДОК ОСУЩЕСТВЛЕНИЯ ЗАКУПКИ</w:t>
      </w:r>
      <w:bookmarkEnd w:id="38"/>
      <w:bookmarkEnd w:id="39"/>
      <w:bookmarkEnd w:id="40"/>
      <w:bookmarkEnd w:id="41"/>
      <w:bookmarkEnd w:id="42"/>
    </w:p>
    <w:p w:rsidR="00017D0E" w:rsidRDefault="008F1CAB">
      <w:pPr>
        <w:pStyle w:val="20"/>
        <w:spacing w:before="600"/>
        <w:ind w:firstLine="567"/>
        <w:jc w:val="both"/>
        <w:rPr>
          <w:rFonts w:ascii="Times New Roman" w:hAnsi="Times New Roman"/>
          <w:color w:val="000000"/>
          <w:sz w:val="28"/>
          <w:szCs w:val="28"/>
        </w:rPr>
      </w:pPr>
      <w:bookmarkStart w:id="48" w:name="_Toc521444312"/>
      <w:bookmarkStart w:id="49" w:name="_Toc523896382"/>
      <w:bookmarkStart w:id="50" w:name="_Toc27759241"/>
      <w:bookmarkStart w:id="51" w:name="_Toc27759801"/>
      <w:bookmarkStart w:id="52" w:name="_Toc114663161"/>
      <w:bookmarkEnd w:id="43"/>
      <w:r>
        <w:rPr>
          <w:rFonts w:ascii="Times New Roman" w:hAnsi="Times New Roman"/>
          <w:color w:val="000000"/>
          <w:sz w:val="28"/>
          <w:szCs w:val="28"/>
          <w:lang w:val="ru-RU"/>
        </w:rPr>
        <w:t xml:space="preserve">Раздел 5. </w:t>
      </w:r>
      <w:r>
        <w:rPr>
          <w:rFonts w:ascii="Times New Roman" w:hAnsi="Times New Roman"/>
          <w:color w:val="000000"/>
          <w:sz w:val="28"/>
          <w:szCs w:val="28"/>
        </w:rPr>
        <w:t>ТРЕБОВАНИЯ К УЧАСТНИКАМ ЗАКУПКИ</w:t>
      </w:r>
      <w:bookmarkEnd w:id="44"/>
      <w:bookmarkEnd w:id="45"/>
      <w:bookmarkEnd w:id="46"/>
      <w:bookmarkEnd w:id="47"/>
      <w:bookmarkEnd w:id="48"/>
    </w:p>
    <w:p w:rsidR="00017D0E" w:rsidRDefault="008F1CAB">
      <w:pPr>
        <w:numPr>
          <w:ilvl w:val="0"/>
          <w:numId w:val="39"/>
        </w:numPr>
        <w:spacing w:before="120" w:after="120"/>
        <w:ind w:left="0" w:firstLine="567"/>
        <w:jc w:val="both"/>
        <w:rPr>
          <w:sz w:val="28"/>
          <w:szCs w:val="28"/>
        </w:rPr>
      </w:pPr>
      <w:r>
        <w:rPr>
          <w:sz w:val="28"/>
          <w:szCs w:val="28"/>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В случае проведения закупки только у субъектов МСП участниками закупки могут быть только субъекты МСП,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p>
    <w:p w:rsidR="00017D0E" w:rsidRDefault="008F1CAB">
      <w:pPr>
        <w:numPr>
          <w:ilvl w:val="0"/>
          <w:numId w:val="39"/>
        </w:numPr>
        <w:spacing w:before="120" w:after="120"/>
        <w:ind w:left="0" w:firstLine="567"/>
        <w:jc w:val="both"/>
        <w:rPr>
          <w:sz w:val="28"/>
          <w:szCs w:val="28"/>
        </w:rPr>
      </w:pPr>
      <w:r>
        <w:rPr>
          <w:sz w:val="28"/>
          <w:szCs w:val="28"/>
        </w:rPr>
        <w:t>К участникам закупки предъявляются следующие обязательные требования:</w:t>
      </w:r>
    </w:p>
    <w:p w:rsidR="00017D0E" w:rsidRDefault="008F1CAB">
      <w:pPr>
        <w:spacing w:before="120" w:after="120"/>
        <w:ind w:firstLine="567"/>
        <w:jc w:val="both"/>
        <w:rPr>
          <w:sz w:val="28"/>
          <w:szCs w:val="28"/>
        </w:rPr>
      </w:pPr>
      <w:r>
        <w:rPr>
          <w:sz w:val="28"/>
          <w:szCs w:val="28"/>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017D0E" w:rsidRDefault="008F1CAB">
      <w:pPr>
        <w:spacing w:before="120" w:after="120"/>
        <w:ind w:firstLine="567"/>
        <w:jc w:val="both"/>
        <w:rPr>
          <w:sz w:val="28"/>
          <w:szCs w:val="28"/>
        </w:rPr>
      </w:pPr>
      <w:bookmarkStart w:id="53" w:name="_Hlk81566900"/>
      <w:r>
        <w:rPr>
          <w:sz w:val="28"/>
          <w:szCs w:val="28"/>
        </w:rPr>
        <w:t xml:space="preserve">2) </w:t>
      </w:r>
      <w:proofErr w:type="spellStart"/>
      <w:r>
        <w:rPr>
          <w:sz w:val="28"/>
          <w:szCs w:val="28"/>
        </w:rPr>
        <w:t>непроведение</w:t>
      </w:r>
      <w:proofErr w:type="spellEnd"/>
      <w:r>
        <w:rPr>
          <w:sz w:val="28"/>
          <w:szCs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017D0E" w:rsidRDefault="008F1CAB">
      <w:pPr>
        <w:spacing w:before="120" w:after="120"/>
        <w:ind w:firstLine="567"/>
        <w:jc w:val="both"/>
        <w:rPr>
          <w:sz w:val="28"/>
          <w:szCs w:val="28"/>
        </w:rPr>
      </w:pPr>
      <w:r>
        <w:rPr>
          <w:sz w:val="28"/>
          <w:szCs w:val="28"/>
        </w:rPr>
        <w:t xml:space="preserve">3) </w:t>
      </w:r>
      <w:proofErr w:type="spellStart"/>
      <w:r>
        <w:rPr>
          <w:sz w:val="28"/>
          <w:szCs w:val="28"/>
        </w:rPr>
        <w:t>неприостановление</w:t>
      </w:r>
      <w:proofErr w:type="spellEnd"/>
      <w:r>
        <w:rPr>
          <w:sz w:val="28"/>
          <w:szCs w:val="28"/>
        </w:rPr>
        <w:t xml:space="preserve"> деятельности участника закупки в порядке, предусмотренном Кодексом Российской Федерации об административных правонарушениях;</w:t>
      </w:r>
    </w:p>
    <w:p w:rsidR="00017D0E" w:rsidRDefault="008F1CAB">
      <w:pPr>
        <w:spacing w:before="120" w:after="120"/>
        <w:ind w:firstLine="567"/>
        <w:jc w:val="both"/>
        <w:rPr>
          <w:sz w:val="28"/>
          <w:szCs w:val="28"/>
        </w:rPr>
      </w:pPr>
      <w:r>
        <w:rPr>
          <w:sz w:val="28"/>
          <w:szCs w:val="28"/>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w:t>
      </w:r>
      <w:r>
        <w:rPr>
          <w:sz w:val="28"/>
          <w:szCs w:val="28"/>
        </w:rPr>
        <w:lastRenderedPageBreak/>
        <w:t>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
    <w:p w:rsidR="00017D0E" w:rsidRDefault="008F1CAB">
      <w:pPr>
        <w:spacing w:before="120" w:after="120"/>
        <w:ind w:firstLine="567"/>
        <w:jc w:val="both"/>
        <w:rPr>
          <w:sz w:val="28"/>
          <w:szCs w:val="28"/>
        </w:rPr>
      </w:pPr>
      <w:r>
        <w:rPr>
          <w:sz w:val="28"/>
          <w:szCs w:val="28"/>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017D0E" w:rsidRDefault="008F1CAB">
      <w:pPr>
        <w:spacing w:before="120" w:after="120"/>
        <w:ind w:firstLine="567"/>
        <w:jc w:val="both"/>
        <w:rPr>
          <w:sz w:val="28"/>
          <w:szCs w:val="28"/>
        </w:rPr>
      </w:pPr>
      <w:r>
        <w:rPr>
          <w:sz w:val="28"/>
          <w:szCs w:val="28"/>
        </w:rPr>
        <w:t xml:space="preserve">6) отсутствие между участником закупки и Заказчиком конфликта интересов, под которым понимаются обстоятельства, при которых должностное лицо Заказчика (руководитель Заказчика, член комиссии),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Pr>
          <w:sz w:val="28"/>
          <w:szCs w:val="28"/>
        </w:rPr>
        <w:t>неполнородный</w:t>
      </w:r>
      <w:proofErr w:type="spellEnd"/>
      <w:r>
        <w:rPr>
          <w:sz w:val="28"/>
          <w:szCs w:val="28"/>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017D0E" w:rsidRDefault="008F1CAB">
      <w:pPr>
        <w:spacing w:before="120" w:after="120"/>
        <w:ind w:firstLine="567"/>
        <w:jc w:val="both"/>
        <w:rPr>
          <w:sz w:val="28"/>
          <w:szCs w:val="28"/>
        </w:rPr>
      </w:pPr>
      <w:r>
        <w:rPr>
          <w:sz w:val="28"/>
          <w:szCs w:val="28"/>
        </w:rPr>
        <w:t>а) физическим лицом (в том числе зарегистрированным в качестве индивидуального предпринимателя), являющимся участником закупки;</w:t>
      </w:r>
    </w:p>
    <w:p w:rsidR="00017D0E" w:rsidRDefault="008F1CAB">
      <w:pPr>
        <w:spacing w:before="120" w:after="120"/>
        <w:ind w:firstLine="567"/>
        <w:jc w:val="both"/>
        <w:rPr>
          <w:sz w:val="28"/>
          <w:szCs w:val="28"/>
        </w:rPr>
      </w:pPr>
      <w:r>
        <w:rPr>
          <w:sz w:val="28"/>
          <w:szCs w:val="28"/>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017D0E" w:rsidRDefault="008F1CAB">
      <w:pPr>
        <w:spacing w:before="120" w:after="120"/>
        <w:ind w:firstLine="567"/>
        <w:jc w:val="both"/>
        <w:rPr>
          <w:sz w:val="28"/>
          <w:szCs w:val="28"/>
        </w:rPr>
      </w:pPr>
      <w:r>
        <w:rPr>
          <w:sz w:val="28"/>
          <w:szCs w:val="28"/>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w:t>
      </w:r>
      <w:r>
        <w:rPr>
          <w:sz w:val="28"/>
          <w:szCs w:val="28"/>
        </w:rPr>
        <w:lastRenderedPageBreak/>
        <w:t>превышающей десять процентов в уставном (складочном) капитале хозяйственного товарищества или общества;</w:t>
      </w:r>
    </w:p>
    <w:p w:rsidR="00017D0E" w:rsidRDefault="008F1CAB">
      <w:pPr>
        <w:spacing w:before="120" w:after="120"/>
        <w:ind w:firstLine="567"/>
        <w:jc w:val="both"/>
        <w:rPr>
          <w:sz w:val="28"/>
          <w:szCs w:val="28"/>
        </w:rPr>
      </w:pPr>
      <w:r>
        <w:rPr>
          <w:sz w:val="28"/>
          <w:szCs w:val="28"/>
        </w:rPr>
        <w:t>7)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(складочном) капитале хозяйственного товарищества или общества;</w:t>
      </w:r>
    </w:p>
    <w:p w:rsidR="00017D0E" w:rsidRDefault="008F1CAB">
      <w:pPr>
        <w:spacing w:before="120" w:after="120"/>
        <w:ind w:firstLine="567"/>
        <w:jc w:val="both"/>
        <w:rPr>
          <w:sz w:val="28"/>
          <w:szCs w:val="28"/>
        </w:rPr>
      </w:pPr>
      <w:r>
        <w:rPr>
          <w:sz w:val="28"/>
          <w:szCs w:val="28"/>
        </w:rPr>
        <w:t>8) участник закупки не является иностранным агентом в соответствии с требованиями Федерального закона от 14 июля 2022 г. № 255-ФЗ «О контроле за деятельностью лиц, находящихся под иностранным влиянием»</w:t>
      </w:r>
      <w:r>
        <w:rPr>
          <w:rStyle w:val="af6"/>
          <w:sz w:val="28"/>
          <w:szCs w:val="28"/>
        </w:rPr>
        <w:footnoteReference w:id="1"/>
      </w:r>
      <w:r>
        <w:rPr>
          <w:sz w:val="28"/>
          <w:szCs w:val="28"/>
        </w:rPr>
        <w:t>.</w:t>
      </w:r>
      <w:bookmarkEnd w:id="49"/>
    </w:p>
    <w:p w:rsidR="00017D0E" w:rsidRDefault="008F1CAB">
      <w:pPr>
        <w:numPr>
          <w:ilvl w:val="0"/>
          <w:numId w:val="39"/>
        </w:numPr>
        <w:spacing w:before="120" w:after="120"/>
        <w:ind w:left="0" w:firstLine="567"/>
        <w:jc w:val="both"/>
        <w:rPr>
          <w:sz w:val="28"/>
          <w:szCs w:val="28"/>
        </w:rPr>
      </w:pPr>
      <w:r>
        <w:rPr>
          <w:sz w:val="28"/>
          <w:szCs w:val="28"/>
        </w:rPr>
        <w:t>При необходимости Заказчик вправе предъявить к участникам закупки следующие дополнительные требования:</w:t>
      </w:r>
    </w:p>
    <w:p w:rsidR="00017D0E" w:rsidRDefault="008F1CAB">
      <w:pPr>
        <w:spacing w:before="120" w:after="120"/>
        <w:ind w:firstLine="567"/>
        <w:jc w:val="both"/>
        <w:rPr>
          <w:sz w:val="28"/>
          <w:szCs w:val="28"/>
        </w:rPr>
      </w:pPr>
      <w:bookmarkStart w:id="54" w:name="_Hlk81567004"/>
      <w:r>
        <w:rPr>
          <w:sz w:val="28"/>
          <w:szCs w:val="28"/>
        </w:rPr>
        <w:t>1) наличие финансовых, материальных средств, необходимого количества специалистов и иных работников определенного уровня квалификации для исполнения договора, а также иных возможностей (ресурсов), необходимых для обеспечения надлежащего и качественного исполнения договора;</w:t>
      </w:r>
    </w:p>
    <w:p w:rsidR="00017D0E" w:rsidRDefault="008F1CAB">
      <w:pPr>
        <w:spacing w:before="120" w:after="120"/>
        <w:ind w:firstLine="567"/>
        <w:jc w:val="both"/>
        <w:rPr>
          <w:sz w:val="28"/>
          <w:szCs w:val="28"/>
        </w:rPr>
      </w:pPr>
      <w:r>
        <w:rPr>
          <w:sz w:val="28"/>
          <w:szCs w:val="28"/>
        </w:rPr>
        <w:t>2) положительная деловая репутация, наличие опыта выполнения работ или оказания услуг;</w:t>
      </w:r>
    </w:p>
    <w:p w:rsidR="00017D0E" w:rsidRDefault="008F1CAB">
      <w:pPr>
        <w:spacing w:before="120" w:after="120"/>
        <w:ind w:firstLine="567"/>
        <w:jc w:val="both"/>
        <w:rPr>
          <w:sz w:val="28"/>
          <w:szCs w:val="28"/>
        </w:rPr>
      </w:pPr>
      <w:r>
        <w:rPr>
          <w:sz w:val="28"/>
          <w:szCs w:val="28"/>
        </w:rPr>
        <w:t>3) 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заключенным с Заказчиком, за последние 2 года, предшествующие дате размещения в ЕИС извещения о закупке;</w:t>
      </w:r>
    </w:p>
    <w:p w:rsidR="00017D0E" w:rsidRDefault="008F1CAB">
      <w:pPr>
        <w:spacing w:before="120" w:after="120"/>
        <w:ind w:firstLine="567"/>
        <w:jc w:val="both"/>
        <w:rPr>
          <w:sz w:val="28"/>
          <w:szCs w:val="28"/>
        </w:rPr>
      </w:pPr>
      <w:r>
        <w:rPr>
          <w:sz w:val="28"/>
          <w:szCs w:val="28"/>
        </w:rPr>
        <w:t>4) 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в зависимости от объекта закупки;</w:t>
      </w:r>
    </w:p>
    <w:p w:rsidR="00017D0E" w:rsidRDefault="008F1CAB">
      <w:pPr>
        <w:spacing w:before="120" w:after="120"/>
        <w:ind w:firstLine="567"/>
        <w:jc w:val="both"/>
        <w:rPr>
          <w:sz w:val="28"/>
          <w:szCs w:val="28"/>
        </w:rPr>
      </w:pPr>
      <w:r>
        <w:rPr>
          <w:sz w:val="28"/>
          <w:szCs w:val="28"/>
        </w:rPr>
        <w:t>5)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такие права;</w:t>
      </w:r>
    </w:p>
    <w:p w:rsidR="00017D0E" w:rsidRDefault="008F1CAB">
      <w:pPr>
        <w:spacing w:before="120" w:after="120"/>
        <w:ind w:firstLine="567"/>
        <w:jc w:val="both"/>
        <w:rPr>
          <w:sz w:val="28"/>
          <w:szCs w:val="28"/>
        </w:rPr>
      </w:pPr>
      <w:r>
        <w:rPr>
          <w:sz w:val="28"/>
          <w:szCs w:val="28"/>
        </w:rPr>
        <w:t>6)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017D0E" w:rsidRDefault="008F1CAB">
      <w:pPr>
        <w:spacing w:before="120" w:after="120"/>
        <w:ind w:firstLine="567"/>
        <w:jc w:val="both"/>
        <w:rPr>
          <w:sz w:val="28"/>
          <w:szCs w:val="28"/>
        </w:rPr>
      </w:pPr>
      <w:r>
        <w:rPr>
          <w:sz w:val="28"/>
          <w:szCs w:val="28"/>
        </w:rPr>
        <w:lastRenderedPageBreak/>
        <w:t>7) отсутствие сведений об участнике закупки в реестре недобросовестных поставщиков, предусмотренном Федеральным законом № 223-ФЗ;</w:t>
      </w:r>
    </w:p>
    <w:p w:rsidR="00017D0E" w:rsidRDefault="008F1CAB">
      <w:pPr>
        <w:spacing w:before="120" w:after="120"/>
        <w:ind w:firstLine="567"/>
        <w:jc w:val="both"/>
        <w:rPr>
          <w:sz w:val="28"/>
          <w:szCs w:val="28"/>
        </w:rPr>
      </w:pPr>
      <w:r>
        <w:rPr>
          <w:sz w:val="28"/>
          <w:szCs w:val="28"/>
        </w:rPr>
        <w:t>8) отсутствие сведений об участнике закупки в реестре недобросовестных поставщиков, предусмотренном Федеральным законом № 44-ФЗ.</w:t>
      </w:r>
      <w:bookmarkEnd w:id="50"/>
    </w:p>
    <w:p w:rsidR="00017D0E" w:rsidRDefault="008F1CAB">
      <w:pPr>
        <w:numPr>
          <w:ilvl w:val="0"/>
          <w:numId w:val="39"/>
        </w:numPr>
        <w:spacing w:before="120" w:after="120"/>
        <w:ind w:left="0" w:firstLine="567"/>
        <w:jc w:val="both"/>
        <w:rPr>
          <w:sz w:val="28"/>
          <w:szCs w:val="28"/>
        </w:rPr>
      </w:pPr>
      <w:r>
        <w:rPr>
          <w:sz w:val="28"/>
          <w:szCs w:val="28"/>
        </w:rPr>
        <w:t>При проведении конкурентной закупки требования к участникам закупки указываются Заказчиком в извещении о закупке и (или) документации о закупке.</w:t>
      </w:r>
    </w:p>
    <w:p w:rsidR="00017D0E" w:rsidRDefault="008F1CAB">
      <w:pPr>
        <w:numPr>
          <w:ilvl w:val="0"/>
          <w:numId w:val="39"/>
        </w:numPr>
        <w:spacing w:before="120" w:after="120"/>
        <w:ind w:left="0" w:firstLine="567"/>
        <w:jc w:val="both"/>
        <w:rPr>
          <w:sz w:val="28"/>
          <w:szCs w:val="28"/>
        </w:rPr>
      </w:pPr>
      <w:r>
        <w:rPr>
          <w:sz w:val="28"/>
          <w:szCs w:val="28"/>
        </w:rPr>
        <w:t>В случае закупки работ по проектированию, строительству, модернизации, ремонту особо опасных, технически сложных объектов капитального строительства помимо требований к участникам закупки, Заказчик вправе предъявить требования, предусмотренные пунктами 5.2 – 5.3 Положения о закупке, также к привлекаемым ими субподрядчикам, соисполнителям.</w:t>
      </w:r>
    </w:p>
    <w:p w:rsidR="00017D0E" w:rsidRDefault="008F1CAB">
      <w:pPr>
        <w:numPr>
          <w:ilvl w:val="0"/>
          <w:numId w:val="39"/>
        </w:numPr>
        <w:spacing w:before="120" w:after="120"/>
        <w:ind w:left="0" w:firstLine="567"/>
        <w:jc w:val="both"/>
        <w:rPr>
          <w:sz w:val="28"/>
          <w:szCs w:val="28"/>
        </w:rPr>
      </w:pPr>
      <w:r>
        <w:rPr>
          <w:sz w:val="28"/>
          <w:szCs w:val="28"/>
        </w:rPr>
        <w:t xml:space="preserve">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требования, установленные Заказчиком в соответствии с подпунктом 1 пункта 5.2 и подпунктами 1, 2, 4 – 6 пункта 5.3 Положения о закупке, предъявляются в совокупности к такому участнику закупки (достаточно соответствие указанным требованиям хотя бы одного из выступающих на стороне участника закупки лиц). Иные требования предъявляются к каждому из лиц, выступающих на стороне участника закупки. </w:t>
      </w:r>
    </w:p>
    <w:p w:rsidR="00017D0E" w:rsidRDefault="008F1CAB">
      <w:pPr>
        <w:numPr>
          <w:ilvl w:val="0"/>
          <w:numId w:val="39"/>
        </w:numPr>
        <w:spacing w:before="120" w:after="120"/>
        <w:ind w:left="0" w:firstLine="567"/>
        <w:jc w:val="both"/>
        <w:rPr>
          <w:sz w:val="28"/>
          <w:szCs w:val="28"/>
        </w:rPr>
      </w:pPr>
      <w:r>
        <w:rPr>
          <w:sz w:val="28"/>
          <w:szCs w:val="28"/>
        </w:rPr>
        <w:t>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017D0E" w:rsidRDefault="008F1CAB">
      <w:pPr>
        <w:pStyle w:val="20"/>
        <w:spacing w:before="600"/>
        <w:ind w:firstLine="567"/>
        <w:jc w:val="both"/>
        <w:rPr>
          <w:rFonts w:ascii="Times New Roman" w:hAnsi="Times New Roman"/>
          <w:color w:val="000000"/>
          <w:sz w:val="28"/>
          <w:szCs w:val="28"/>
        </w:rPr>
      </w:pPr>
      <w:bookmarkStart w:id="55" w:name="P270"/>
      <w:bookmarkStart w:id="56" w:name="раздел8"/>
      <w:bookmarkStart w:id="57" w:name="_Toc27759242"/>
      <w:bookmarkStart w:id="58" w:name="_Toc27759802"/>
      <w:bookmarkStart w:id="59" w:name="_Toc114663162"/>
      <w:bookmarkEnd w:id="51"/>
      <w:bookmarkEnd w:id="52"/>
      <w:proofErr w:type="spellStart"/>
      <w:r>
        <w:rPr>
          <w:rFonts w:ascii="Times New Roman" w:hAnsi="Times New Roman"/>
          <w:color w:val="000000"/>
          <w:sz w:val="28"/>
          <w:szCs w:val="28"/>
        </w:rPr>
        <w:t>Раздел</w:t>
      </w:r>
      <w:proofErr w:type="spellEnd"/>
      <w:r>
        <w:rPr>
          <w:rFonts w:ascii="Times New Roman" w:hAnsi="Times New Roman"/>
          <w:color w:val="000000"/>
          <w:sz w:val="28"/>
          <w:szCs w:val="28"/>
        </w:rPr>
        <w:t xml:space="preserve"> </w:t>
      </w:r>
      <w:r>
        <w:rPr>
          <w:rFonts w:ascii="Times New Roman" w:hAnsi="Times New Roman"/>
          <w:color w:val="000000"/>
          <w:sz w:val="28"/>
          <w:szCs w:val="28"/>
          <w:lang w:val="ru-RU"/>
        </w:rPr>
        <w:t>6</w:t>
      </w:r>
      <w:r>
        <w:rPr>
          <w:rFonts w:ascii="Times New Roman" w:hAnsi="Times New Roman"/>
          <w:color w:val="000000"/>
          <w:sz w:val="28"/>
          <w:szCs w:val="28"/>
        </w:rPr>
        <w:t>. ПРАВИЛА ОПИСАНИЯ ПРЕДМЕТА ЗАКУПКИ</w:t>
      </w:r>
      <w:bookmarkEnd w:id="53"/>
      <w:bookmarkEnd w:id="54"/>
      <w:bookmarkEnd w:id="55"/>
    </w:p>
    <w:p w:rsidR="00017D0E" w:rsidRDefault="008F1CAB">
      <w:pPr>
        <w:numPr>
          <w:ilvl w:val="0"/>
          <w:numId w:val="14"/>
        </w:numPr>
        <w:spacing w:before="120" w:after="120"/>
        <w:ind w:left="0" w:firstLine="567"/>
        <w:jc w:val="both"/>
        <w:rPr>
          <w:sz w:val="28"/>
          <w:szCs w:val="28"/>
        </w:rPr>
      </w:pPr>
      <w:r>
        <w:rPr>
          <w:sz w:val="28"/>
          <w:szCs w:val="28"/>
        </w:rPr>
        <w:t>При описании в документации о конкурентной закупке предмета закупки Заказчик руководствуется правилами, установленными частью 6.1 статьи 3 Федерального закона № 223-ФЗ.</w:t>
      </w:r>
    </w:p>
    <w:p w:rsidR="00017D0E" w:rsidRDefault="008F1CAB">
      <w:pPr>
        <w:numPr>
          <w:ilvl w:val="0"/>
          <w:numId w:val="14"/>
        </w:numPr>
        <w:spacing w:before="120" w:after="120"/>
        <w:ind w:left="0" w:firstLine="567"/>
        <w:jc w:val="both"/>
        <w:rPr>
          <w:sz w:val="28"/>
          <w:szCs w:val="28"/>
        </w:rPr>
      </w:pPr>
      <w:r>
        <w:rPr>
          <w:sz w:val="28"/>
          <w:szCs w:val="28"/>
        </w:rPr>
        <w:lastRenderedPageBreak/>
        <w:t>При проведении неконкурентных закупок описание предмета закупки Заказчик осуществляет без соблюдения требований части 6.1 статьи 3 Федерального закона № 223-ФЗ.</w:t>
      </w:r>
    </w:p>
    <w:p w:rsidR="00017D0E" w:rsidRDefault="008F1CAB">
      <w:pPr>
        <w:pStyle w:val="20"/>
        <w:spacing w:before="600"/>
        <w:ind w:firstLine="567"/>
        <w:jc w:val="both"/>
        <w:rPr>
          <w:rFonts w:ascii="Times New Roman" w:hAnsi="Times New Roman"/>
          <w:color w:val="000000"/>
          <w:sz w:val="28"/>
          <w:szCs w:val="28"/>
          <w:lang w:val="ru-RU"/>
        </w:rPr>
      </w:pPr>
      <w:bookmarkStart w:id="60" w:name="_Toc114663163"/>
      <w:r>
        <w:rPr>
          <w:rFonts w:ascii="Times New Roman" w:hAnsi="Times New Roman"/>
          <w:color w:val="000000"/>
          <w:sz w:val="28"/>
          <w:szCs w:val="28"/>
          <w:lang w:val="ru-RU"/>
        </w:rPr>
        <w:t>Раздел 7. ПРОВЕДЕНИЕ КОНКУРЕНТНОЙ ЗАКУПКИ В ЭЛЕКТРОННОЙ ФОРМЕ</w:t>
      </w:r>
      <w:bookmarkEnd w:id="56"/>
      <w:bookmarkEnd w:id="57"/>
      <w:bookmarkEnd w:id="58"/>
      <w:bookmarkEnd w:id="59"/>
      <w:bookmarkEnd w:id="60"/>
    </w:p>
    <w:p w:rsidR="00017D0E" w:rsidRDefault="008F1CAB">
      <w:pPr>
        <w:numPr>
          <w:ilvl w:val="0"/>
          <w:numId w:val="7"/>
        </w:numPr>
        <w:tabs>
          <w:tab w:val="left" w:pos="567"/>
        </w:tabs>
        <w:spacing w:before="120" w:after="120"/>
        <w:ind w:left="0" w:firstLine="539"/>
        <w:jc w:val="both"/>
        <w:rPr>
          <w:sz w:val="28"/>
          <w:szCs w:val="28"/>
        </w:rPr>
      </w:pPr>
      <w:r>
        <w:rPr>
          <w:sz w:val="28"/>
          <w:szCs w:val="28"/>
        </w:rPr>
        <w:t>Конкурентная закупка в электронной форме – это конкурентная закупка, предусмотренная Положением о закупке, проведение которой обеспечивает оператор электронной площадки.</w:t>
      </w:r>
    </w:p>
    <w:p w:rsidR="00017D0E" w:rsidRDefault="008F1CAB">
      <w:pPr>
        <w:numPr>
          <w:ilvl w:val="0"/>
          <w:numId w:val="7"/>
        </w:numPr>
        <w:tabs>
          <w:tab w:val="left" w:pos="567"/>
        </w:tabs>
        <w:spacing w:before="120" w:after="120"/>
        <w:ind w:left="0" w:firstLine="539"/>
        <w:jc w:val="both"/>
        <w:rPr>
          <w:sz w:val="28"/>
          <w:szCs w:val="28"/>
        </w:rPr>
      </w:pPr>
      <w:r>
        <w:rPr>
          <w:sz w:val="28"/>
          <w:szCs w:val="28"/>
        </w:rPr>
        <w:t>Заказчик использует электронную форму при осуществлении всех конкурентных закупок, за исключением случаев, если сведения об осуществлении закупок в соответствии с частью 15 статьи 4 Федерального закона № 223-ФЗ не подлежат размещению в ЕИС.</w:t>
      </w:r>
    </w:p>
    <w:p w:rsidR="00017D0E" w:rsidRDefault="008F1CAB">
      <w:pPr>
        <w:numPr>
          <w:ilvl w:val="0"/>
          <w:numId w:val="7"/>
        </w:numPr>
        <w:tabs>
          <w:tab w:val="left" w:pos="567"/>
        </w:tabs>
        <w:spacing w:before="120" w:after="120"/>
        <w:ind w:left="0" w:firstLine="539"/>
        <w:jc w:val="both"/>
        <w:rPr>
          <w:sz w:val="28"/>
          <w:szCs w:val="28"/>
        </w:rPr>
      </w:pPr>
      <w:r>
        <w:rPr>
          <w:sz w:val="28"/>
          <w:szCs w:val="28"/>
        </w:rPr>
        <w:t xml:space="preserve">Заказчик вправе провести закрытую конкурентную закупку в электронной форме в порядке, предусмотренном Положением о закупке в отношении закрытых конкурентных закупок, и с учетом нормативных правовых актов Правительства Российской Федерации, принятых в соответствии с частью 4 статьи 3.5 Федерального закона № 223-ФЗ. </w:t>
      </w:r>
    </w:p>
    <w:p w:rsidR="00017D0E" w:rsidRDefault="008F1CAB">
      <w:pPr>
        <w:numPr>
          <w:ilvl w:val="0"/>
          <w:numId w:val="7"/>
        </w:numPr>
        <w:tabs>
          <w:tab w:val="left" w:pos="567"/>
        </w:tabs>
        <w:spacing w:before="120" w:after="120"/>
        <w:ind w:left="0" w:firstLine="539"/>
        <w:jc w:val="both"/>
        <w:rPr>
          <w:sz w:val="28"/>
          <w:szCs w:val="28"/>
        </w:rPr>
      </w:pPr>
      <w:r>
        <w:rPr>
          <w:sz w:val="28"/>
          <w:szCs w:val="28"/>
        </w:rPr>
        <w:t xml:space="preserve">Закупка в электронной форме проводится на электронной площадке по правилам и в порядке, установленным оператором электронной площадки, с учетом требований Положения о закупке. </w:t>
      </w:r>
    </w:p>
    <w:p w:rsidR="00017D0E" w:rsidRDefault="008F1CAB">
      <w:pPr>
        <w:numPr>
          <w:ilvl w:val="0"/>
          <w:numId w:val="7"/>
        </w:numPr>
        <w:tabs>
          <w:tab w:val="left" w:pos="567"/>
        </w:tabs>
        <w:spacing w:before="120" w:after="120"/>
        <w:ind w:left="0" w:firstLine="539"/>
        <w:jc w:val="both"/>
        <w:rPr>
          <w:sz w:val="28"/>
          <w:szCs w:val="28"/>
        </w:rPr>
      </w:pPr>
      <w:r>
        <w:rPr>
          <w:sz w:val="28"/>
          <w:szCs w:val="28"/>
        </w:rPr>
        <w:t xml:space="preserve">Для участия в конкурентной закупке в электронной форме участнику закупки необходимо получить аккредитацию на электронной площадке в порядке, установленном оператором электронной площадки, на которой проводится закупка в электронной форме. </w:t>
      </w:r>
    </w:p>
    <w:p w:rsidR="00017D0E" w:rsidRDefault="008F1CAB">
      <w:pPr>
        <w:numPr>
          <w:ilvl w:val="0"/>
          <w:numId w:val="7"/>
        </w:numPr>
        <w:tabs>
          <w:tab w:val="left" w:pos="567"/>
        </w:tabs>
        <w:spacing w:before="120" w:after="120"/>
        <w:ind w:left="0" w:firstLine="539"/>
        <w:jc w:val="both"/>
        <w:rPr>
          <w:sz w:val="28"/>
          <w:szCs w:val="28"/>
        </w:rPr>
      </w:pPr>
      <w:r>
        <w:rPr>
          <w:sz w:val="28"/>
          <w:szCs w:val="28"/>
        </w:rPr>
        <w:t>При проведении закупки только у субъектов МСП для подачи заявки, предварительного предложения субъекты МСП получают аккредитацию на электронной площадке в порядке, установленном Федеральным законом № 44-ФЗ.</w:t>
      </w:r>
    </w:p>
    <w:p w:rsidR="00017D0E" w:rsidRDefault="008F1CAB">
      <w:pPr>
        <w:numPr>
          <w:ilvl w:val="0"/>
          <w:numId w:val="7"/>
        </w:numPr>
        <w:tabs>
          <w:tab w:val="left" w:pos="567"/>
        </w:tabs>
        <w:spacing w:before="120" w:after="120"/>
        <w:ind w:left="0" w:firstLine="539"/>
        <w:jc w:val="both"/>
        <w:rPr>
          <w:sz w:val="28"/>
          <w:szCs w:val="28"/>
        </w:rPr>
      </w:pPr>
      <w:r>
        <w:rPr>
          <w:sz w:val="28"/>
          <w:szCs w:val="28"/>
        </w:rPr>
        <w:t xml:space="preserve">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w:t>
      </w:r>
      <w:bookmarkStart w:id="61" w:name="_Hlk520618985"/>
      <w:r>
        <w:rPr>
          <w:sz w:val="28"/>
          <w:szCs w:val="28"/>
        </w:rPr>
        <w:t>имеющего право действовать от имени соответственно участника закупки</w:t>
      </w:r>
      <w:bookmarkEnd w:id="61"/>
      <w:r>
        <w:rPr>
          <w:sz w:val="28"/>
          <w:szCs w:val="28"/>
        </w:rPr>
        <w:t>, Заказчика, оператора электронной площадки.</w:t>
      </w:r>
    </w:p>
    <w:p w:rsidR="00017D0E" w:rsidRDefault="008F1CAB">
      <w:pPr>
        <w:numPr>
          <w:ilvl w:val="0"/>
          <w:numId w:val="7"/>
        </w:numPr>
        <w:tabs>
          <w:tab w:val="left" w:pos="567"/>
        </w:tabs>
        <w:spacing w:before="120" w:after="120"/>
        <w:ind w:left="0" w:firstLine="539"/>
        <w:jc w:val="both"/>
        <w:rPr>
          <w:sz w:val="28"/>
          <w:szCs w:val="28"/>
        </w:rPr>
      </w:pPr>
      <w:r>
        <w:rPr>
          <w:sz w:val="28"/>
          <w:szCs w:val="28"/>
        </w:rPr>
        <w:t xml:space="preserve">В случае, если правовыми актами Российской Федерации или регламентом электронной площадки установлены иные по сравнению с установленными Положением о закупке правила проведения конкурентной закупки в электронной форме нормативного или процедурного (технического) характера, приоритет будут иметь правила, содержащиеся в </w:t>
      </w:r>
      <w:r>
        <w:rPr>
          <w:sz w:val="28"/>
          <w:szCs w:val="28"/>
        </w:rPr>
        <w:lastRenderedPageBreak/>
        <w:t>правовом акте Российской Федерации или регламенте электронной площадки.</w:t>
      </w:r>
    </w:p>
    <w:p w:rsidR="00017D0E" w:rsidRDefault="008F1CAB">
      <w:pPr>
        <w:numPr>
          <w:ilvl w:val="0"/>
          <w:numId w:val="7"/>
        </w:numPr>
        <w:tabs>
          <w:tab w:val="left" w:pos="567"/>
        </w:tabs>
        <w:spacing w:before="120" w:after="120"/>
        <w:ind w:left="0" w:firstLine="539"/>
        <w:jc w:val="both"/>
        <w:rPr>
          <w:sz w:val="28"/>
          <w:szCs w:val="28"/>
        </w:rPr>
      </w:pPr>
      <w:r>
        <w:rPr>
          <w:sz w:val="28"/>
          <w:szCs w:val="28"/>
        </w:rPr>
        <w:t>В случае, если в извещении о закупке указана цена единицы товара, работы, услуги, начальная сумма цен единиц товара, работы, услуги и максимальное значение цены договора закупка проводится путем снижения начальной суммы цен единиц товара, работы, услуги оператором электронной площадки, с учетом требований Положения о закупке.</w:t>
      </w:r>
    </w:p>
    <w:p w:rsidR="00017D0E" w:rsidRDefault="008F1CAB">
      <w:pPr>
        <w:numPr>
          <w:ilvl w:val="0"/>
          <w:numId w:val="7"/>
        </w:numPr>
        <w:tabs>
          <w:tab w:val="left" w:pos="567"/>
        </w:tabs>
        <w:spacing w:before="120" w:after="120"/>
        <w:ind w:left="0" w:firstLine="539"/>
        <w:jc w:val="both"/>
        <w:rPr>
          <w:sz w:val="28"/>
          <w:szCs w:val="28"/>
        </w:rPr>
      </w:pPr>
      <w:r>
        <w:rPr>
          <w:sz w:val="28"/>
          <w:szCs w:val="28"/>
        </w:rPr>
        <w:t>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закупки в электронной форме, осуществляется на электронной площадке в форме электронных документов.</w:t>
      </w:r>
    </w:p>
    <w:p w:rsidR="00017D0E" w:rsidRDefault="008F1CAB">
      <w:pPr>
        <w:numPr>
          <w:ilvl w:val="0"/>
          <w:numId w:val="7"/>
        </w:numPr>
        <w:tabs>
          <w:tab w:val="left" w:pos="567"/>
        </w:tabs>
        <w:spacing w:before="120" w:after="120"/>
        <w:ind w:left="0" w:firstLine="539"/>
        <w:jc w:val="both"/>
        <w:rPr>
          <w:sz w:val="28"/>
          <w:szCs w:val="28"/>
        </w:rPr>
      </w:pPr>
      <w:r>
        <w:rPr>
          <w:sz w:val="28"/>
          <w:szCs w:val="28"/>
        </w:rPr>
        <w:t>Направление участниками закупки запросов о даче разъяснений положений извещения о закупке и (или) документации о закупке в электронной форме, размещение в ЕИС таких разъяснений, подача участниками закупки заявок, окончательных предложений, предоставление 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rsidR="00017D0E" w:rsidRDefault="008F1CAB">
      <w:pPr>
        <w:numPr>
          <w:ilvl w:val="0"/>
          <w:numId w:val="7"/>
        </w:numPr>
        <w:tabs>
          <w:tab w:val="left" w:pos="567"/>
        </w:tabs>
        <w:spacing w:before="120" w:after="120"/>
        <w:ind w:left="0" w:firstLine="539"/>
        <w:jc w:val="both"/>
        <w:rPr>
          <w:sz w:val="28"/>
          <w:szCs w:val="28"/>
        </w:rPr>
      </w:pPr>
      <w:r>
        <w:rPr>
          <w:sz w:val="28"/>
          <w:szCs w:val="28"/>
        </w:rPr>
        <w:t>В течение одного часа с момента размещения в ЕИС извещения об отказе от осуществления закупки в электронной форме, изменений, внесенных в извещение о закупке, документацию о такой закупке, разъяснений положений документации о такой закупке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закупке.</w:t>
      </w:r>
    </w:p>
    <w:p w:rsidR="00017D0E" w:rsidRDefault="008F1CAB">
      <w:pPr>
        <w:pStyle w:val="20"/>
        <w:spacing w:before="600"/>
        <w:ind w:firstLine="567"/>
        <w:jc w:val="both"/>
        <w:rPr>
          <w:rFonts w:ascii="Times New Roman" w:hAnsi="Times New Roman"/>
          <w:color w:val="000000"/>
          <w:sz w:val="28"/>
          <w:szCs w:val="28"/>
          <w:lang w:val="ru-RU"/>
        </w:rPr>
      </w:pPr>
      <w:bookmarkStart w:id="62" w:name="_Toc521444311"/>
      <w:bookmarkStart w:id="63" w:name="_Toc523896381"/>
      <w:bookmarkStart w:id="64" w:name="_Toc27759240"/>
      <w:bookmarkStart w:id="65" w:name="_Toc27759800"/>
      <w:bookmarkStart w:id="66" w:name="_Toc114663164"/>
      <w:r>
        <w:rPr>
          <w:rFonts w:ascii="Times New Roman" w:hAnsi="Times New Roman"/>
          <w:color w:val="000000"/>
          <w:sz w:val="28"/>
          <w:szCs w:val="28"/>
          <w:lang w:val="ru-RU"/>
        </w:rPr>
        <w:t>Раздел 8. СОДЕРЖАНИЕ ИЗВЕЩЕНИЯ О ЗАКУПКЕ И ДОКУМЕНТАЦИИ О ЗАКУПКЕ, ПОРЯДОК ИХ РАЗЪЯСНЕНИЯ И ВНЕСЕНИЯ В НИХ ИЗМЕНЕНИЙ, ОТМЕНА ЗАКУПКИ</w:t>
      </w:r>
      <w:bookmarkEnd w:id="62"/>
      <w:bookmarkEnd w:id="63"/>
      <w:bookmarkEnd w:id="64"/>
      <w:bookmarkEnd w:id="65"/>
      <w:bookmarkEnd w:id="66"/>
    </w:p>
    <w:p w:rsidR="00017D0E" w:rsidRDefault="008F1CAB">
      <w:pPr>
        <w:numPr>
          <w:ilvl w:val="0"/>
          <w:numId w:val="20"/>
        </w:numPr>
        <w:shd w:val="clear" w:color="auto" w:fill="FFFFFF"/>
        <w:tabs>
          <w:tab w:val="left" w:pos="142"/>
          <w:tab w:val="left" w:pos="567"/>
        </w:tabs>
        <w:spacing w:before="120" w:after="120"/>
        <w:ind w:left="0" w:firstLine="567"/>
        <w:jc w:val="both"/>
        <w:rPr>
          <w:sz w:val="28"/>
          <w:szCs w:val="28"/>
          <w:lang w:eastAsia="zh-CN"/>
        </w:rPr>
      </w:pPr>
      <w:r>
        <w:rPr>
          <w:sz w:val="28"/>
          <w:szCs w:val="28"/>
          <w:lang w:eastAsia="zh-CN"/>
        </w:rPr>
        <w:t>Если иное не предусмотрено Положением о закупке для осуществления конкурентной закупки Заказчик разрабатывает и утверждает документацию о закупке, за исключением проведения запроса котировок в электронной форме. Документация о закупке размещается в ЕИС</w:t>
      </w:r>
      <w:r>
        <w:rPr>
          <w:sz w:val="28"/>
          <w:szCs w:val="28"/>
        </w:rPr>
        <w:t>, на официальном сайте, за исключением случаев, предусмотренных Федеральным законом № 223-ФЗ,</w:t>
      </w:r>
      <w:r>
        <w:rPr>
          <w:sz w:val="28"/>
          <w:szCs w:val="28"/>
          <w:lang w:eastAsia="zh-CN"/>
        </w:rPr>
        <w:t xml:space="preserve"> вместе с извещением о закупке. К документации о закупке прикладывается проект договора, который </w:t>
      </w:r>
      <w:r>
        <w:rPr>
          <w:sz w:val="28"/>
          <w:szCs w:val="28"/>
          <w:lang w:eastAsia="zh-CN"/>
        </w:rPr>
        <w:lastRenderedPageBreak/>
        <w:t>является неотъемлемой частью извещения о закупке и документации о закупке.</w:t>
      </w:r>
    </w:p>
    <w:p w:rsidR="00017D0E" w:rsidRDefault="008F1CAB">
      <w:pPr>
        <w:numPr>
          <w:ilvl w:val="0"/>
          <w:numId w:val="20"/>
        </w:numPr>
        <w:shd w:val="clear" w:color="auto" w:fill="FFFFFF"/>
        <w:tabs>
          <w:tab w:val="left" w:pos="142"/>
          <w:tab w:val="left" w:pos="567"/>
        </w:tabs>
        <w:spacing w:before="120" w:after="120"/>
        <w:ind w:left="0" w:firstLine="567"/>
        <w:jc w:val="both"/>
        <w:rPr>
          <w:sz w:val="28"/>
          <w:szCs w:val="28"/>
          <w:lang w:eastAsia="zh-CN"/>
        </w:rPr>
      </w:pPr>
      <w:r>
        <w:rPr>
          <w:sz w:val="28"/>
          <w:szCs w:val="28"/>
          <w:lang w:eastAsia="zh-CN"/>
        </w:rPr>
        <w:t>Для проведения запроса котировок в электронной форме Заказчик размещает в ЕИС</w:t>
      </w:r>
      <w:r>
        <w:rPr>
          <w:sz w:val="28"/>
          <w:szCs w:val="28"/>
        </w:rPr>
        <w:t>, на официальном сайте, за исключением случаев, предусмотренных Федеральным законом № 223-ФЗ,</w:t>
      </w:r>
      <w:r>
        <w:rPr>
          <w:sz w:val="28"/>
          <w:szCs w:val="28"/>
          <w:lang w:eastAsia="zh-CN"/>
        </w:rPr>
        <w:t xml:space="preserve"> извещение о проведении запроса котировок в электронной форме. К извещению о проведении запроса котировок в электронной форме прикладываются проект договора, который является неотъемлемой частью такого извещения и иные приложения к извещению (при необходимости). </w:t>
      </w:r>
      <w:r>
        <w:rPr>
          <w:sz w:val="28"/>
          <w:szCs w:val="28"/>
        </w:rPr>
        <w:t>Документация о закупке при проведении запроса котировок в электронной форме не разрабатывается.</w:t>
      </w:r>
      <w:r>
        <w:rPr>
          <w:sz w:val="28"/>
          <w:szCs w:val="28"/>
          <w:lang w:eastAsia="zh-CN"/>
        </w:rPr>
        <w:t xml:space="preserve"> В извещении о проведении запроса котировок в электронной форме указываются сведения, предусмотренные подпунктами </w:t>
      </w:r>
      <w:r>
        <w:rPr>
          <w:sz w:val="28"/>
          <w:szCs w:val="28"/>
          <w:highlight w:val="white"/>
          <w:lang w:eastAsia="zh-CN"/>
        </w:rPr>
        <w:t xml:space="preserve">1–5, 7–12 пункта 8.4 и подпунктами 1–12, 14–22 пункта 8.5 </w:t>
      </w:r>
      <w:r>
        <w:rPr>
          <w:sz w:val="28"/>
          <w:szCs w:val="28"/>
          <w:lang w:eastAsia="zh-CN"/>
        </w:rPr>
        <w:t>Положения о закупке.</w:t>
      </w:r>
    </w:p>
    <w:p w:rsidR="00017D0E" w:rsidRDefault="008F1CAB">
      <w:pPr>
        <w:numPr>
          <w:ilvl w:val="0"/>
          <w:numId w:val="20"/>
        </w:numPr>
        <w:shd w:val="clear" w:color="auto" w:fill="FFFFFF"/>
        <w:tabs>
          <w:tab w:val="left" w:pos="142"/>
          <w:tab w:val="left" w:pos="567"/>
        </w:tabs>
        <w:spacing w:before="120" w:after="120"/>
        <w:ind w:left="0" w:firstLine="567"/>
        <w:jc w:val="both"/>
        <w:rPr>
          <w:sz w:val="28"/>
          <w:szCs w:val="28"/>
          <w:lang w:eastAsia="zh-CN"/>
        </w:rPr>
      </w:pPr>
      <w:r>
        <w:rPr>
          <w:sz w:val="28"/>
          <w:szCs w:val="28"/>
          <w:lang w:eastAsia="zh-CN"/>
        </w:rPr>
        <w:t xml:space="preserve">Извещение о закупке является неотъемлемой частью документации о закупке. Сведения, которые содержатся в извещении о закупке, должны соответствовать сведениям в документации о закупке. </w:t>
      </w:r>
    </w:p>
    <w:p w:rsidR="00017D0E" w:rsidRDefault="008F1CAB">
      <w:pPr>
        <w:numPr>
          <w:ilvl w:val="0"/>
          <w:numId w:val="20"/>
        </w:numPr>
        <w:shd w:val="clear" w:color="auto" w:fill="FFFFFF"/>
        <w:tabs>
          <w:tab w:val="left" w:pos="142"/>
          <w:tab w:val="left" w:pos="567"/>
        </w:tabs>
        <w:spacing w:before="120" w:after="120"/>
        <w:ind w:left="0" w:firstLine="567"/>
        <w:jc w:val="both"/>
        <w:rPr>
          <w:sz w:val="28"/>
          <w:szCs w:val="28"/>
          <w:lang w:eastAsia="zh-CN"/>
        </w:rPr>
      </w:pPr>
      <w:r>
        <w:rPr>
          <w:sz w:val="28"/>
          <w:szCs w:val="28"/>
          <w:lang w:eastAsia="zh-CN"/>
        </w:rPr>
        <w:t>В извещении о закупке указываются следующие сведения:</w:t>
      </w:r>
    </w:p>
    <w:p w:rsidR="00017D0E" w:rsidRDefault="008F1CAB">
      <w:pPr>
        <w:tabs>
          <w:tab w:val="left" w:pos="142"/>
          <w:tab w:val="left" w:pos="993"/>
        </w:tabs>
        <w:spacing w:before="120" w:after="120"/>
        <w:ind w:firstLine="539"/>
        <w:jc w:val="both"/>
        <w:rPr>
          <w:sz w:val="28"/>
          <w:szCs w:val="28"/>
          <w:lang w:eastAsia="zh-CN"/>
        </w:rPr>
      </w:pPr>
      <w:r>
        <w:rPr>
          <w:sz w:val="28"/>
          <w:szCs w:val="28"/>
          <w:lang w:eastAsia="zh-CN"/>
        </w:rPr>
        <w:t>1) способ осуществления закупки;</w:t>
      </w:r>
    </w:p>
    <w:p w:rsidR="00017D0E" w:rsidRDefault="008F1CAB">
      <w:pPr>
        <w:tabs>
          <w:tab w:val="left" w:pos="142"/>
          <w:tab w:val="left" w:pos="993"/>
        </w:tabs>
        <w:spacing w:before="120" w:after="120"/>
        <w:ind w:firstLine="539"/>
        <w:jc w:val="both"/>
        <w:rPr>
          <w:sz w:val="28"/>
          <w:szCs w:val="28"/>
        </w:rPr>
      </w:pPr>
      <w:r>
        <w:rPr>
          <w:sz w:val="28"/>
          <w:szCs w:val="28"/>
          <w:lang w:eastAsia="zh-CN"/>
        </w:rPr>
        <w:t xml:space="preserve">2) наименование, место нахождения, почтовый адрес, адрес электронной почты, номер контактного </w:t>
      </w:r>
      <w:r>
        <w:rPr>
          <w:sz w:val="28"/>
          <w:szCs w:val="28"/>
        </w:rPr>
        <w:t>телефона Заказчика;</w:t>
      </w:r>
    </w:p>
    <w:p w:rsidR="00017D0E" w:rsidRDefault="008F1CAB">
      <w:pPr>
        <w:tabs>
          <w:tab w:val="left" w:pos="142"/>
          <w:tab w:val="left" w:pos="993"/>
        </w:tabs>
        <w:spacing w:before="120" w:after="120"/>
        <w:ind w:firstLine="539"/>
        <w:jc w:val="both"/>
        <w:rPr>
          <w:sz w:val="28"/>
          <w:szCs w:val="28"/>
        </w:rPr>
      </w:pPr>
      <w:r>
        <w:rPr>
          <w:sz w:val="28"/>
          <w:szCs w:val="28"/>
        </w:rPr>
        <w:t>3) предмет договора, а также количество поставляемого товара, объем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rsidR="00017D0E" w:rsidRDefault="008F1CAB">
      <w:pPr>
        <w:tabs>
          <w:tab w:val="left" w:pos="142"/>
          <w:tab w:val="left" w:pos="993"/>
        </w:tabs>
        <w:spacing w:before="120" w:after="120"/>
        <w:ind w:firstLine="539"/>
        <w:jc w:val="both"/>
        <w:rPr>
          <w:sz w:val="28"/>
          <w:szCs w:val="28"/>
        </w:rPr>
      </w:pPr>
      <w:r>
        <w:rPr>
          <w:sz w:val="28"/>
          <w:szCs w:val="28"/>
        </w:rPr>
        <w:t>4) место поставки товара, выполнения работы, оказания услуги;</w:t>
      </w:r>
    </w:p>
    <w:p w:rsidR="00017D0E" w:rsidRDefault="008F1CAB">
      <w:pPr>
        <w:spacing w:before="120" w:after="120"/>
        <w:ind w:firstLine="539"/>
        <w:jc w:val="both"/>
        <w:rPr>
          <w:sz w:val="28"/>
          <w:szCs w:val="28"/>
        </w:rPr>
      </w:pPr>
      <w:r>
        <w:rPr>
          <w:sz w:val="28"/>
          <w:szCs w:val="28"/>
        </w:rPr>
        <w:t>5) сведения о начальной (максимальной) цене договора, либо формула цены и максимальное значение цены договора, либо цена единицы товара, работы, услуги, начальная сумма цен единиц товара, работы, услуги и максимальное значение цены договора;</w:t>
      </w:r>
    </w:p>
    <w:p w:rsidR="00017D0E" w:rsidRDefault="008F1CAB">
      <w:pPr>
        <w:tabs>
          <w:tab w:val="left" w:pos="142"/>
          <w:tab w:val="left" w:pos="993"/>
        </w:tabs>
        <w:spacing w:before="120" w:after="120"/>
        <w:ind w:firstLine="539"/>
        <w:jc w:val="both"/>
        <w:rPr>
          <w:sz w:val="28"/>
          <w:szCs w:val="28"/>
        </w:rPr>
      </w:pPr>
      <w:r>
        <w:rPr>
          <w:sz w:val="28"/>
          <w:szCs w:val="28"/>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017D0E" w:rsidRDefault="008F1CAB">
      <w:pPr>
        <w:tabs>
          <w:tab w:val="left" w:pos="142"/>
          <w:tab w:val="left" w:pos="993"/>
        </w:tabs>
        <w:spacing w:before="120" w:after="120"/>
        <w:ind w:firstLine="539"/>
        <w:jc w:val="both"/>
        <w:rPr>
          <w:sz w:val="28"/>
          <w:szCs w:val="28"/>
        </w:rPr>
      </w:pPr>
      <w:r>
        <w:rPr>
          <w:sz w:val="28"/>
          <w:szCs w:val="28"/>
        </w:rPr>
        <w:t>7) порядок, дата начала, дата и время окончания срока подачи заявок на участие в закупке (этапах конкурентной закупки);</w:t>
      </w:r>
    </w:p>
    <w:p w:rsidR="00017D0E" w:rsidRDefault="008F1CAB">
      <w:pPr>
        <w:tabs>
          <w:tab w:val="left" w:pos="142"/>
          <w:tab w:val="left" w:pos="993"/>
        </w:tabs>
        <w:spacing w:before="120" w:after="120"/>
        <w:ind w:firstLine="539"/>
        <w:jc w:val="both"/>
        <w:rPr>
          <w:sz w:val="28"/>
          <w:szCs w:val="28"/>
        </w:rPr>
      </w:pPr>
      <w:r>
        <w:rPr>
          <w:sz w:val="28"/>
          <w:szCs w:val="28"/>
        </w:rPr>
        <w:t>8) дата проведения аукциона в электронной форме (при проведении Заказчиком аукциона в электронной форме);</w:t>
      </w:r>
    </w:p>
    <w:p w:rsidR="00017D0E" w:rsidRDefault="008F1CAB">
      <w:pPr>
        <w:tabs>
          <w:tab w:val="left" w:pos="142"/>
          <w:tab w:val="left" w:pos="993"/>
        </w:tabs>
        <w:spacing w:before="120" w:after="120"/>
        <w:ind w:firstLine="539"/>
        <w:jc w:val="both"/>
        <w:rPr>
          <w:sz w:val="28"/>
          <w:szCs w:val="28"/>
        </w:rPr>
      </w:pPr>
      <w:r>
        <w:rPr>
          <w:sz w:val="28"/>
          <w:szCs w:val="28"/>
        </w:rPr>
        <w:lastRenderedPageBreak/>
        <w:t>9) порядок подведения итогов закупки (этапов конкурентной закупки);</w:t>
      </w:r>
    </w:p>
    <w:p w:rsidR="00017D0E" w:rsidRDefault="008F1CAB">
      <w:pPr>
        <w:tabs>
          <w:tab w:val="left" w:pos="142"/>
          <w:tab w:val="left" w:pos="993"/>
        </w:tabs>
        <w:spacing w:before="120" w:after="120"/>
        <w:ind w:firstLine="539"/>
        <w:jc w:val="both"/>
        <w:rPr>
          <w:sz w:val="28"/>
          <w:szCs w:val="28"/>
        </w:rPr>
      </w:pPr>
      <w:r>
        <w:rPr>
          <w:sz w:val="28"/>
          <w:szCs w:val="28"/>
        </w:rPr>
        <w:t>10) адрес электронной площадки в информационно-телекоммуникационной сети «Интернет» (при проведении закупки в электронной форме);</w:t>
      </w:r>
    </w:p>
    <w:p w:rsidR="00017D0E" w:rsidRDefault="008F1CAB">
      <w:pPr>
        <w:tabs>
          <w:tab w:val="left" w:pos="142"/>
          <w:tab w:val="left" w:pos="993"/>
        </w:tabs>
        <w:spacing w:before="120" w:after="120"/>
        <w:ind w:firstLine="539"/>
        <w:jc w:val="both"/>
        <w:rPr>
          <w:sz w:val="28"/>
          <w:szCs w:val="28"/>
        </w:rPr>
      </w:pPr>
      <w:r>
        <w:rPr>
          <w:sz w:val="28"/>
          <w:szCs w:val="28"/>
        </w:rPr>
        <w:t>11) размер обеспечения заявки на участие в закупке, срок и порядок его предоставления участником закупки, в том числе условия банковской (независимой) гарантии, если Заказчиком установлено требование обеспечения заявки;</w:t>
      </w:r>
    </w:p>
    <w:p w:rsidR="00017D0E" w:rsidRDefault="008F1CAB">
      <w:pPr>
        <w:tabs>
          <w:tab w:val="left" w:pos="142"/>
          <w:tab w:val="left" w:pos="993"/>
        </w:tabs>
        <w:spacing w:before="120" w:after="120"/>
        <w:ind w:firstLine="539"/>
        <w:jc w:val="both"/>
        <w:rPr>
          <w:sz w:val="28"/>
          <w:szCs w:val="28"/>
        </w:rPr>
      </w:pPr>
      <w:r>
        <w:rPr>
          <w:sz w:val="28"/>
          <w:szCs w:val="28"/>
        </w:rPr>
        <w:t xml:space="preserve">12) </w:t>
      </w:r>
      <w:r>
        <w:rPr>
          <w:rFonts w:eastAsia="Calibri"/>
          <w:sz w:val="28"/>
          <w:szCs w:val="28"/>
        </w:rPr>
        <w:t xml:space="preserve">размер обеспечения исполнения договора, </w:t>
      </w:r>
      <w:r>
        <w:rPr>
          <w:sz w:val="28"/>
          <w:szCs w:val="28"/>
        </w:rPr>
        <w:t xml:space="preserve">срок и </w:t>
      </w:r>
      <w:r>
        <w:rPr>
          <w:rFonts w:eastAsia="Calibri"/>
          <w:sz w:val="28"/>
          <w:szCs w:val="28"/>
        </w:rPr>
        <w:t>порядок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Pr>
          <w:sz w:val="28"/>
          <w:szCs w:val="28"/>
        </w:rPr>
        <w:t>.</w:t>
      </w:r>
    </w:p>
    <w:p w:rsidR="00017D0E" w:rsidRDefault="008F1CAB">
      <w:pPr>
        <w:tabs>
          <w:tab w:val="left" w:pos="142"/>
          <w:tab w:val="left" w:pos="993"/>
        </w:tabs>
        <w:spacing w:before="120" w:after="120"/>
        <w:ind w:firstLine="539"/>
        <w:jc w:val="both"/>
        <w:rPr>
          <w:sz w:val="28"/>
          <w:szCs w:val="28"/>
        </w:rPr>
      </w:pPr>
      <w:r>
        <w:rPr>
          <w:rFonts w:eastAsia="TimesNewRoman"/>
          <w:color w:val="000000"/>
          <w:sz w:val="28"/>
          <w:szCs w:val="28"/>
        </w:rPr>
        <w:t xml:space="preserve">13)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r:id="rId19" w:tooltip="https://login.consultant.ru/link/?req=doc&amp;base=LAW&amp;n=482901&amp;dst=614&amp;field=134&amp;date=31.10.2024" w:history="1">
        <w:r>
          <w:rPr>
            <w:rFonts w:eastAsia="TimesNewRoman"/>
            <w:color w:val="000000"/>
            <w:sz w:val="28"/>
            <w:szCs w:val="28"/>
          </w:rPr>
          <w:t>пунктом 1 части 2 статьи 3.1-4</w:t>
        </w:r>
      </w:hyperlink>
      <w:r>
        <w:rPr>
          <w:rFonts w:eastAsia="TimesNewRoman"/>
          <w:color w:val="000000"/>
          <w:sz w:val="28"/>
          <w:szCs w:val="28"/>
        </w:rPr>
        <w:t xml:space="preserve"> Федерального закона № 223-ФЗ в отношении товара, работы, услуги, являющихся предметом закупки.</w:t>
      </w:r>
    </w:p>
    <w:p w:rsidR="00017D0E" w:rsidRDefault="008F1CAB">
      <w:pPr>
        <w:tabs>
          <w:tab w:val="left" w:pos="142"/>
          <w:tab w:val="left" w:pos="993"/>
        </w:tabs>
        <w:spacing w:before="120" w:after="120"/>
        <w:ind w:firstLine="539"/>
        <w:jc w:val="both"/>
        <w:rPr>
          <w:sz w:val="28"/>
          <w:szCs w:val="28"/>
        </w:rPr>
      </w:pPr>
      <w:r>
        <w:rPr>
          <w:rFonts w:eastAsia="TimesNewRoman"/>
          <w:color w:val="000000"/>
          <w:sz w:val="28"/>
          <w:szCs w:val="28"/>
        </w:rPr>
        <w:t>14) иные сведения, определенные законодательством Российской Федерации, Положением о закупке.</w:t>
      </w:r>
    </w:p>
    <w:p w:rsidR="00017D0E" w:rsidRDefault="008F1CAB">
      <w:pPr>
        <w:numPr>
          <w:ilvl w:val="0"/>
          <w:numId w:val="20"/>
        </w:numPr>
        <w:shd w:val="clear" w:color="auto" w:fill="FFFFFF"/>
        <w:tabs>
          <w:tab w:val="left" w:pos="142"/>
          <w:tab w:val="left" w:pos="567"/>
        </w:tabs>
        <w:spacing w:before="120" w:after="120"/>
        <w:ind w:left="0" w:firstLine="567"/>
        <w:jc w:val="both"/>
        <w:rPr>
          <w:sz w:val="28"/>
          <w:szCs w:val="28"/>
          <w:lang w:eastAsia="zh-CN"/>
        </w:rPr>
      </w:pPr>
      <w:r>
        <w:rPr>
          <w:sz w:val="28"/>
          <w:szCs w:val="28"/>
          <w:lang w:eastAsia="zh-CN"/>
        </w:rPr>
        <w:t>В документации о закупке указываются следующие сведения:</w:t>
      </w:r>
    </w:p>
    <w:p w:rsidR="00017D0E" w:rsidRDefault="008F1CAB">
      <w:pPr>
        <w:tabs>
          <w:tab w:val="left" w:pos="142"/>
          <w:tab w:val="left" w:pos="993"/>
        </w:tabs>
        <w:spacing w:before="120" w:after="120"/>
        <w:ind w:firstLine="539"/>
        <w:jc w:val="both"/>
        <w:rPr>
          <w:sz w:val="28"/>
          <w:szCs w:val="28"/>
        </w:rPr>
      </w:pPr>
      <w:r>
        <w:rPr>
          <w:sz w:val="28"/>
          <w:szCs w:val="28"/>
        </w:rPr>
        <w:t xml:space="preserve">1) описание предмета закупки в соответствии с частью 6.1 статьи 3 Федерального закона № 223-ФЗ, в том числе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w:t>
      </w:r>
      <w:r>
        <w:rPr>
          <w:sz w:val="28"/>
          <w:szCs w:val="28"/>
        </w:rPr>
        <w:lastRenderedPageBreak/>
        <w:t>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017D0E" w:rsidRDefault="008F1CAB">
      <w:pPr>
        <w:tabs>
          <w:tab w:val="left" w:pos="142"/>
          <w:tab w:val="left" w:pos="993"/>
        </w:tabs>
        <w:spacing w:before="120" w:after="120"/>
        <w:ind w:firstLine="539"/>
        <w:jc w:val="both"/>
        <w:rPr>
          <w:sz w:val="28"/>
          <w:szCs w:val="28"/>
        </w:rPr>
      </w:pPr>
      <w:r>
        <w:rPr>
          <w:sz w:val="28"/>
          <w:szCs w:val="28"/>
        </w:rPr>
        <w:t>2) требования к содержанию, форме, оформлению и составу заявки на участие в закупке;</w:t>
      </w:r>
    </w:p>
    <w:p w:rsidR="00017D0E" w:rsidRDefault="008F1CAB">
      <w:pPr>
        <w:tabs>
          <w:tab w:val="left" w:pos="142"/>
          <w:tab w:val="left" w:pos="993"/>
        </w:tabs>
        <w:spacing w:before="120" w:after="120"/>
        <w:ind w:firstLine="539"/>
        <w:jc w:val="both"/>
        <w:rPr>
          <w:sz w:val="28"/>
          <w:szCs w:val="28"/>
        </w:rPr>
      </w:pPr>
      <w:r>
        <w:rPr>
          <w:sz w:val="28"/>
          <w:szCs w:val="28"/>
        </w:rPr>
        <w:t xml:space="preserve">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 </w:t>
      </w:r>
    </w:p>
    <w:p w:rsidR="00017D0E" w:rsidRDefault="008F1CAB">
      <w:pPr>
        <w:tabs>
          <w:tab w:val="left" w:pos="142"/>
          <w:tab w:val="left" w:pos="993"/>
        </w:tabs>
        <w:spacing w:before="120" w:after="120"/>
        <w:ind w:firstLine="539"/>
        <w:jc w:val="both"/>
        <w:rPr>
          <w:sz w:val="28"/>
          <w:szCs w:val="28"/>
        </w:rPr>
      </w:pPr>
      <w:r>
        <w:rPr>
          <w:sz w:val="28"/>
          <w:szCs w:val="28"/>
        </w:rPr>
        <w:t>4) место, условия и сроки (периоды) поставки товара, выполнения работы, оказания услуги;</w:t>
      </w:r>
    </w:p>
    <w:p w:rsidR="00017D0E" w:rsidRDefault="008F1CAB">
      <w:pPr>
        <w:tabs>
          <w:tab w:val="left" w:pos="142"/>
          <w:tab w:val="left" w:pos="993"/>
        </w:tabs>
        <w:spacing w:before="120" w:after="120"/>
        <w:ind w:firstLine="539"/>
        <w:jc w:val="both"/>
        <w:rPr>
          <w:sz w:val="28"/>
          <w:szCs w:val="28"/>
        </w:rPr>
      </w:pPr>
      <w:r>
        <w:rPr>
          <w:sz w:val="28"/>
          <w:szCs w:val="28"/>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либо цена единицы товара, работы, услуги, начальная сумма цен единиц товара, работы, услуги и максимальное значение цены договора;</w:t>
      </w:r>
    </w:p>
    <w:p w:rsidR="00017D0E" w:rsidRDefault="008F1CAB">
      <w:pPr>
        <w:tabs>
          <w:tab w:val="left" w:pos="142"/>
          <w:tab w:val="left" w:pos="993"/>
        </w:tabs>
        <w:spacing w:before="120" w:after="120"/>
        <w:ind w:firstLine="539"/>
        <w:jc w:val="both"/>
        <w:rPr>
          <w:sz w:val="28"/>
          <w:szCs w:val="28"/>
        </w:rPr>
      </w:pPr>
      <w:r>
        <w:rPr>
          <w:sz w:val="28"/>
          <w:szCs w:val="28"/>
        </w:rPr>
        <w:t>6) форма, сроки и порядок оплаты товара, работы, услуги;</w:t>
      </w:r>
    </w:p>
    <w:p w:rsidR="00017D0E" w:rsidRDefault="008F1CAB">
      <w:pPr>
        <w:tabs>
          <w:tab w:val="left" w:pos="142"/>
          <w:tab w:val="left" w:pos="993"/>
        </w:tabs>
        <w:spacing w:before="120" w:after="120"/>
        <w:ind w:firstLine="539"/>
        <w:jc w:val="both"/>
        <w:rPr>
          <w:sz w:val="28"/>
          <w:szCs w:val="28"/>
        </w:rPr>
      </w:pPr>
      <w:r>
        <w:rPr>
          <w:sz w:val="28"/>
          <w:szCs w:val="28"/>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017D0E" w:rsidRDefault="008F1CAB">
      <w:pPr>
        <w:tabs>
          <w:tab w:val="left" w:pos="142"/>
          <w:tab w:val="left" w:pos="993"/>
        </w:tabs>
        <w:spacing w:before="120" w:after="120"/>
        <w:ind w:firstLine="539"/>
        <w:jc w:val="both"/>
        <w:rPr>
          <w:sz w:val="28"/>
          <w:szCs w:val="28"/>
        </w:rPr>
      </w:pPr>
      <w:r>
        <w:rPr>
          <w:sz w:val="28"/>
          <w:szCs w:val="28"/>
        </w:rPr>
        <w:t>8) адрес электронной площадки в информационно-телекоммуникационной сети «Интернет» (при проведении закупки в электронной форме);</w:t>
      </w:r>
    </w:p>
    <w:p w:rsidR="00017D0E" w:rsidRDefault="008F1CAB">
      <w:pPr>
        <w:tabs>
          <w:tab w:val="left" w:pos="142"/>
          <w:tab w:val="left" w:pos="993"/>
        </w:tabs>
        <w:spacing w:before="120" w:after="120"/>
        <w:ind w:firstLine="539"/>
        <w:jc w:val="both"/>
        <w:rPr>
          <w:sz w:val="28"/>
          <w:szCs w:val="28"/>
        </w:rPr>
      </w:pPr>
      <w:r>
        <w:rPr>
          <w:sz w:val="28"/>
          <w:szCs w:val="28"/>
        </w:rPr>
        <w:t>9) порядок, дата начала, дата и время окончания срока подачи заявок на участие в закупке (этапах закупки);</w:t>
      </w:r>
    </w:p>
    <w:p w:rsidR="00017D0E" w:rsidRDefault="008F1CAB">
      <w:pPr>
        <w:tabs>
          <w:tab w:val="left" w:pos="142"/>
          <w:tab w:val="left" w:pos="993"/>
        </w:tabs>
        <w:spacing w:before="120" w:after="120"/>
        <w:ind w:firstLine="539"/>
        <w:jc w:val="both"/>
        <w:rPr>
          <w:sz w:val="28"/>
          <w:szCs w:val="28"/>
        </w:rPr>
      </w:pPr>
      <w:r>
        <w:rPr>
          <w:sz w:val="28"/>
          <w:szCs w:val="28"/>
        </w:rPr>
        <w:t>10) порядок подведения итогов закупки (этапов закупки);</w:t>
      </w:r>
    </w:p>
    <w:p w:rsidR="00017D0E" w:rsidRDefault="008F1CAB">
      <w:pPr>
        <w:tabs>
          <w:tab w:val="left" w:pos="142"/>
          <w:tab w:val="left" w:pos="993"/>
        </w:tabs>
        <w:spacing w:before="120" w:after="120"/>
        <w:ind w:firstLine="539"/>
        <w:jc w:val="both"/>
        <w:rPr>
          <w:sz w:val="28"/>
          <w:szCs w:val="28"/>
        </w:rPr>
      </w:pPr>
      <w:r>
        <w:rPr>
          <w:sz w:val="28"/>
          <w:szCs w:val="28"/>
        </w:rPr>
        <w:t>11) требования к участникам закупки;</w:t>
      </w:r>
    </w:p>
    <w:p w:rsidR="00017D0E" w:rsidRDefault="008F1CAB">
      <w:pPr>
        <w:tabs>
          <w:tab w:val="left" w:pos="142"/>
          <w:tab w:val="left" w:pos="993"/>
        </w:tabs>
        <w:spacing w:before="120" w:after="120"/>
        <w:ind w:firstLine="539"/>
        <w:jc w:val="both"/>
        <w:rPr>
          <w:sz w:val="28"/>
          <w:szCs w:val="28"/>
        </w:rPr>
      </w:pPr>
      <w:r>
        <w:rPr>
          <w:sz w:val="28"/>
          <w:szCs w:val="28"/>
        </w:rPr>
        <w:t xml:space="preserve">12)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w:t>
      </w:r>
      <w:r>
        <w:rPr>
          <w:sz w:val="28"/>
          <w:szCs w:val="28"/>
        </w:rPr>
        <w:lastRenderedPageBreak/>
        <w:t>капитального строительства и закупки товаров, работ, услуг, связанных с использованием атомной энергии;</w:t>
      </w:r>
    </w:p>
    <w:p w:rsidR="00017D0E" w:rsidRDefault="008F1CAB">
      <w:pPr>
        <w:tabs>
          <w:tab w:val="left" w:pos="142"/>
          <w:tab w:val="left" w:pos="993"/>
        </w:tabs>
        <w:spacing w:before="120" w:after="120"/>
        <w:ind w:firstLine="539"/>
        <w:jc w:val="both"/>
        <w:rPr>
          <w:sz w:val="28"/>
          <w:szCs w:val="28"/>
        </w:rPr>
      </w:pPr>
      <w:r>
        <w:rPr>
          <w:sz w:val="28"/>
          <w:szCs w:val="28"/>
        </w:rPr>
        <w:t>13) формы, порядок, дата и время окончания срока предоставления участникам закупки разъяснений положений документации о закупке;</w:t>
      </w:r>
    </w:p>
    <w:p w:rsidR="00017D0E" w:rsidRDefault="008F1CAB">
      <w:pPr>
        <w:tabs>
          <w:tab w:val="left" w:pos="142"/>
          <w:tab w:val="left" w:pos="993"/>
        </w:tabs>
        <w:spacing w:before="120" w:after="120"/>
        <w:ind w:firstLine="539"/>
        <w:jc w:val="both"/>
        <w:rPr>
          <w:sz w:val="28"/>
          <w:szCs w:val="28"/>
        </w:rPr>
      </w:pPr>
      <w:r>
        <w:rPr>
          <w:sz w:val="28"/>
          <w:szCs w:val="28"/>
        </w:rPr>
        <w:t>14) дата, время и место вскрытия конвертов с заявками на участие в закупке (при наличии данного этапа закупки);</w:t>
      </w:r>
    </w:p>
    <w:p w:rsidR="00017D0E" w:rsidRDefault="008F1CAB">
      <w:pPr>
        <w:tabs>
          <w:tab w:val="left" w:pos="142"/>
          <w:tab w:val="left" w:pos="993"/>
        </w:tabs>
        <w:spacing w:before="120" w:after="120"/>
        <w:ind w:firstLine="539"/>
        <w:jc w:val="both"/>
        <w:rPr>
          <w:sz w:val="28"/>
          <w:szCs w:val="28"/>
        </w:rPr>
      </w:pPr>
      <w:r>
        <w:rPr>
          <w:sz w:val="28"/>
          <w:szCs w:val="28"/>
        </w:rPr>
        <w:t>15) дата рассмотрения предложений участников закупки и подведения итогов закупки, в том числе при наличии соответствующих этапов в закупке дата рассмотрения первых частей заявок на участие в конкурсе, аукционе, дата рассмотрения заявок на участие в закрытом аукционе, а также дата проведения аукциона в электронной форме (при проведении Заказчиком аукциона в электронной форме), место, дата и время проведения аукциона (при проведении Заказчиком закрытого аукциона);</w:t>
      </w:r>
    </w:p>
    <w:p w:rsidR="00017D0E" w:rsidRDefault="008F1CAB">
      <w:pPr>
        <w:tabs>
          <w:tab w:val="left" w:pos="142"/>
          <w:tab w:val="left" w:pos="993"/>
        </w:tabs>
        <w:spacing w:before="120" w:after="120"/>
        <w:ind w:firstLine="539"/>
        <w:jc w:val="both"/>
        <w:rPr>
          <w:sz w:val="28"/>
          <w:szCs w:val="28"/>
        </w:rPr>
      </w:pPr>
      <w:r>
        <w:rPr>
          <w:sz w:val="28"/>
          <w:szCs w:val="28"/>
        </w:rPr>
        <w:t>16) критерии оценки и сопоставления заявок на участие в закупке (примерные критерии оценки и сопоставления заявок на участие в закупке указаны в Приложении № 2 к Положению о закупке);</w:t>
      </w:r>
    </w:p>
    <w:p w:rsidR="00017D0E" w:rsidRDefault="008F1CAB">
      <w:pPr>
        <w:tabs>
          <w:tab w:val="left" w:pos="142"/>
          <w:tab w:val="left" w:pos="993"/>
        </w:tabs>
        <w:spacing w:before="120" w:after="120"/>
        <w:ind w:firstLine="539"/>
        <w:jc w:val="both"/>
        <w:rPr>
          <w:sz w:val="28"/>
          <w:szCs w:val="28"/>
        </w:rPr>
      </w:pPr>
      <w:r>
        <w:rPr>
          <w:sz w:val="28"/>
          <w:szCs w:val="28"/>
        </w:rPr>
        <w:t>17) порядок оценки и сопоставления заявок на участие в закупке (примерный порядок оценки и сопоставления заявок на участие в закупке указан в Приложении № 2 к Положению о закупке);</w:t>
      </w:r>
    </w:p>
    <w:p w:rsidR="00017D0E" w:rsidRDefault="008F1CAB">
      <w:pPr>
        <w:tabs>
          <w:tab w:val="left" w:pos="142"/>
          <w:tab w:val="left" w:pos="993"/>
        </w:tabs>
        <w:spacing w:before="120" w:after="120"/>
        <w:ind w:firstLine="539"/>
        <w:jc w:val="both"/>
        <w:rPr>
          <w:sz w:val="28"/>
          <w:szCs w:val="28"/>
        </w:rPr>
      </w:pPr>
      <w:r>
        <w:rPr>
          <w:sz w:val="28"/>
          <w:szCs w:val="28"/>
        </w:rPr>
        <w:t>18) «шаг аукциона», а также реквизиты счета, на который участник закупки до заключения договора перечисляет денежные средства в размере предложенной этим участником цены за право заключения договора, в случае, если при проведении аукциона цена договора снижена до нуля и аукцион проводится на право заключить договор (в случае проведения аукциона в электронной форме);</w:t>
      </w:r>
    </w:p>
    <w:p w:rsidR="00017D0E" w:rsidRDefault="008F1CAB">
      <w:pPr>
        <w:tabs>
          <w:tab w:val="left" w:pos="142"/>
          <w:tab w:val="left" w:pos="993"/>
        </w:tabs>
        <w:spacing w:before="120" w:after="120"/>
        <w:ind w:firstLine="539"/>
        <w:jc w:val="both"/>
        <w:rPr>
          <w:sz w:val="28"/>
          <w:szCs w:val="28"/>
        </w:rPr>
      </w:pPr>
      <w:r>
        <w:rPr>
          <w:sz w:val="28"/>
          <w:szCs w:val="28"/>
        </w:rPr>
        <w:t xml:space="preserve">19) размер обеспечения заявки на участие в закупке, срок и порядок его предоставления участником закупки, в том числе условия банковской (независимой) гарантии, если Заказчиком установлено требование обеспечения заявки; </w:t>
      </w:r>
    </w:p>
    <w:p w:rsidR="00017D0E" w:rsidRDefault="008F1CAB">
      <w:pPr>
        <w:tabs>
          <w:tab w:val="left" w:pos="142"/>
          <w:tab w:val="left" w:pos="993"/>
        </w:tabs>
        <w:spacing w:before="120" w:after="120"/>
        <w:ind w:firstLine="539"/>
        <w:jc w:val="both"/>
        <w:rPr>
          <w:sz w:val="28"/>
          <w:szCs w:val="28"/>
        </w:rPr>
      </w:pPr>
      <w:r>
        <w:rPr>
          <w:sz w:val="28"/>
          <w:szCs w:val="28"/>
        </w:rPr>
        <w:t>20) размер обеспечения исполнения договора, срок и порядок его предоставления лицом, с которым заключается договор,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017D0E" w:rsidRDefault="008F1CAB">
      <w:pPr>
        <w:tabs>
          <w:tab w:val="left" w:pos="142"/>
          <w:tab w:val="left" w:pos="993"/>
        </w:tabs>
        <w:spacing w:before="120" w:after="120"/>
        <w:ind w:firstLine="539"/>
        <w:jc w:val="both"/>
        <w:rPr>
          <w:sz w:val="28"/>
          <w:szCs w:val="28"/>
        </w:rPr>
      </w:pPr>
      <w:r>
        <w:rPr>
          <w:sz w:val="28"/>
          <w:szCs w:val="28"/>
        </w:rPr>
        <w:t>21) сведения о праве Заказчика отказаться от проведения закупки.</w:t>
      </w:r>
    </w:p>
    <w:p w:rsidR="00017D0E" w:rsidRDefault="008F1CAB">
      <w:pPr>
        <w:numPr>
          <w:ilvl w:val="0"/>
          <w:numId w:val="20"/>
        </w:numPr>
        <w:shd w:val="clear" w:color="auto" w:fill="FFFFFF"/>
        <w:tabs>
          <w:tab w:val="left" w:pos="142"/>
          <w:tab w:val="left" w:pos="567"/>
        </w:tabs>
        <w:spacing w:before="120" w:after="120"/>
        <w:ind w:left="0" w:firstLine="567"/>
        <w:jc w:val="both"/>
        <w:rPr>
          <w:sz w:val="28"/>
          <w:szCs w:val="28"/>
        </w:rPr>
      </w:pPr>
      <w:r>
        <w:rPr>
          <w:sz w:val="28"/>
          <w:szCs w:val="28"/>
          <w:lang w:eastAsia="zh-CN"/>
        </w:rPr>
        <w:t>В случае осуществления закупки только у субъектов МСП, извещение о закупке и документация о закупке должны содержать ограничение, в котором указывается, что участниками закупки могут быть только субъекты МСП.</w:t>
      </w:r>
    </w:p>
    <w:p w:rsidR="00017D0E" w:rsidRDefault="008F1CAB">
      <w:pPr>
        <w:numPr>
          <w:ilvl w:val="0"/>
          <w:numId w:val="20"/>
        </w:numPr>
        <w:shd w:val="clear" w:color="auto" w:fill="FFFFFF"/>
        <w:tabs>
          <w:tab w:val="left" w:pos="142"/>
          <w:tab w:val="left" w:pos="567"/>
        </w:tabs>
        <w:spacing w:before="120" w:after="120"/>
        <w:ind w:left="0" w:firstLine="567"/>
        <w:jc w:val="both"/>
        <w:rPr>
          <w:sz w:val="28"/>
          <w:szCs w:val="28"/>
        </w:rPr>
      </w:pPr>
      <w:r>
        <w:rPr>
          <w:sz w:val="28"/>
          <w:szCs w:val="28"/>
          <w:lang w:eastAsia="zh-CN"/>
        </w:rPr>
        <w:lastRenderedPageBreak/>
        <w:t xml:space="preserve">В случае </w:t>
      </w:r>
      <w:r>
        <w:rPr>
          <w:rFonts w:eastAsia="TimesNewRoman"/>
          <w:color w:val="000000"/>
          <w:sz w:val="28"/>
          <w:szCs w:val="28"/>
        </w:rPr>
        <w:t>осуществления конкурентной закупки только у субъектов МСП, извещение о закупке и документация о закупке должны содержать ограничение, в котором указывается, что участниками закупки могут быть только субъекты МСП</w:t>
      </w:r>
      <w:r>
        <w:rPr>
          <w:sz w:val="28"/>
          <w:szCs w:val="28"/>
          <w:lang w:eastAsia="zh-CN"/>
        </w:rPr>
        <w:t>:</w:t>
      </w:r>
    </w:p>
    <w:p w:rsidR="00017D0E" w:rsidRDefault="008F1CAB">
      <w:pPr>
        <w:tabs>
          <w:tab w:val="left" w:pos="142"/>
          <w:tab w:val="left" w:pos="993"/>
        </w:tabs>
        <w:spacing w:before="120" w:after="120"/>
        <w:ind w:firstLine="539"/>
        <w:jc w:val="both"/>
        <w:rPr>
          <w:sz w:val="28"/>
          <w:szCs w:val="28"/>
        </w:rPr>
      </w:pPr>
      <w:r>
        <w:rPr>
          <w:sz w:val="28"/>
          <w:szCs w:val="28"/>
        </w:rPr>
        <w:t>1) реквизиты счета Заказчика, на который перечисляются денежные средства, внесенные в качестве обеспечения заявок на специальный счет в банке, в случае уклонения участника от заключения договора или отказа участника закупки заключить договор;</w:t>
      </w:r>
    </w:p>
    <w:p w:rsidR="00017D0E" w:rsidRDefault="008F1CAB">
      <w:pPr>
        <w:tabs>
          <w:tab w:val="left" w:pos="142"/>
          <w:tab w:val="left" w:pos="993"/>
        </w:tabs>
        <w:spacing w:before="120" w:after="120"/>
        <w:ind w:firstLine="539"/>
        <w:jc w:val="both"/>
        <w:rPr>
          <w:sz w:val="28"/>
          <w:szCs w:val="28"/>
        </w:rPr>
      </w:pPr>
      <w:r>
        <w:rPr>
          <w:sz w:val="28"/>
          <w:szCs w:val="28"/>
        </w:rPr>
        <w:t>2) срок направления оператором электронной площадки Заказчику вторых частей заявок на участие в конкурсе в электронной форме, аукционе в электронной форме, запросе предложений в электронной форме;</w:t>
      </w:r>
    </w:p>
    <w:p w:rsidR="00017D0E" w:rsidRDefault="008F1CAB">
      <w:pPr>
        <w:tabs>
          <w:tab w:val="left" w:pos="142"/>
          <w:tab w:val="left" w:pos="993"/>
        </w:tabs>
        <w:spacing w:before="120" w:after="120"/>
        <w:ind w:firstLine="539"/>
        <w:jc w:val="both"/>
        <w:rPr>
          <w:sz w:val="28"/>
          <w:szCs w:val="28"/>
        </w:rPr>
      </w:pPr>
      <w:r>
        <w:rPr>
          <w:sz w:val="28"/>
          <w:szCs w:val="28"/>
        </w:rPr>
        <w:t>3) условие о том, что не допускается указание в первой части заявки на участие в конкурентной закупке сведений об участнике конкурса, аукциона или запроса предложений, сведений о ценовом предложении.</w:t>
      </w:r>
    </w:p>
    <w:p w:rsidR="00017D0E" w:rsidRDefault="008F1CAB">
      <w:pPr>
        <w:numPr>
          <w:ilvl w:val="0"/>
          <w:numId w:val="20"/>
        </w:numPr>
        <w:shd w:val="clear" w:color="auto" w:fill="FFFFFF"/>
        <w:tabs>
          <w:tab w:val="left" w:pos="142"/>
          <w:tab w:val="left" w:pos="567"/>
        </w:tabs>
        <w:spacing w:before="120" w:after="120"/>
        <w:ind w:left="0" w:firstLine="567"/>
        <w:jc w:val="both"/>
        <w:rPr>
          <w:sz w:val="28"/>
          <w:szCs w:val="28"/>
          <w:lang w:eastAsia="zh-CN"/>
        </w:rPr>
      </w:pPr>
      <w:r>
        <w:rPr>
          <w:sz w:val="28"/>
          <w:szCs w:val="28"/>
          <w:lang w:eastAsia="zh-CN"/>
        </w:rPr>
        <w:t>В случае осуществления закупки, по результатам которой планируется выбор нескольких победителей, документация о закупке помимо прочего должна содержать:</w:t>
      </w:r>
    </w:p>
    <w:p w:rsidR="00017D0E" w:rsidRDefault="008F1CAB">
      <w:pPr>
        <w:tabs>
          <w:tab w:val="left" w:pos="142"/>
          <w:tab w:val="left" w:pos="993"/>
        </w:tabs>
        <w:spacing w:before="120" w:after="120"/>
        <w:ind w:firstLine="539"/>
        <w:jc w:val="both"/>
        <w:rPr>
          <w:sz w:val="28"/>
          <w:szCs w:val="28"/>
        </w:rPr>
      </w:pPr>
      <w:r>
        <w:rPr>
          <w:sz w:val="28"/>
          <w:szCs w:val="28"/>
        </w:rPr>
        <w:t>1) указание на заключение по одной закупке более одного договора с разными участниками закупки, отвечающими требованиям документации о закупке;</w:t>
      </w:r>
    </w:p>
    <w:p w:rsidR="00017D0E" w:rsidRDefault="008F1CAB">
      <w:pPr>
        <w:tabs>
          <w:tab w:val="left" w:pos="142"/>
          <w:tab w:val="left" w:pos="993"/>
        </w:tabs>
        <w:spacing w:before="120" w:after="120"/>
        <w:ind w:firstLine="539"/>
        <w:jc w:val="both"/>
        <w:rPr>
          <w:sz w:val="28"/>
          <w:szCs w:val="28"/>
        </w:rPr>
      </w:pPr>
      <w:r>
        <w:rPr>
          <w:sz w:val="28"/>
          <w:szCs w:val="28"/>
        </w:rPr>
        <w:t>2) количество участников, которые могут быть признаны победителями закупки;</w:t>
      </w:r>
    </w:p>
    <w:p w:rsidR="00017D0E" w:rsidRDefault="008F1CAB">
      <w:pPr>
        <w:tabs>
          <w:tab w:val="left" w:pos="142"/>
          <w:tab w:val="left" w:pos="993"/>
        </w:tabs>
        <w:spacing w:before="120" w:after="120"/>
        <w:ind w:firstLine="539"/>
        <w:jc w:val="both"/>
        <w:rPr>
          <w:sz w:val="28"/>
          <w:szCs w:val="28"/>
        </w:rPr>
      </w:pPr>
      <w:r>
        <w:rPr>
          <w:sz w:val="28"/>
          <w:szCs w:val="28"/>
        </w:rPr>
        <w:t>3) распределение общего объёма товаров, работ, услуг между победителями закупки;</w:t>
      </w:r>
    </w:p>
    <w:p w:rsidR="00017D0E" w:rsidRDefault="008F1CAB">
      <w:pPr>
        <w:tabs>
          <w:tab w:val="left" w:pos="142"/>
          <w:tab w:val="left" w:pos="993"/>
        </w:tabs>
        <w:spacing w:before="120" w:after="120"/>
        <w:ind w:firstLine="539"/>
        <w:jc w:val="both"/>
        <w:rPr>
          <w:sz w:val="28"/>
          <w:szCs w:val="28"/>
        </w:rPr>
      </w:pPr>
      <w:r>
        <w:rPr>
          <w:sz w:val="28"/>
          <w:szCs w:val="28"/>
        </w:rPr>
        <w:t>4) механизм заключения договора с несколькими участниками закупки, не противоречащий требованиям Положения о закупке.</w:t>
      </w:r>
    </w:p>
    <w:p w:rsidR="00017D0E" w:rsidRDefault="008F1CAB">
      <w:pPr>
        <w:numPr>
          <w:ilvl w:val="0"/>
          <w:numId w:val="20"/>
        </w:numPr>
        <w:shd w:val="clear" w:color="auto" w:fill="FFFFFF"/>
        <w:tabs>
          <w:tab w:val="left" w:pos="142"/>
          <w:tab w:val="left" w:pos="567"/>
        </w:tabs>
        <w:spacing w:before="120" w:after="120"/>
        <w:ind w:left="0" w:firstLine="567"/>
        <w:jc w:val="both"/>
        <w:rPr>
          <w:sz w:val="28"/>
          <w:szCs w:val="28"/>
          <w:lang w:eastAsia="zh-CN"/>
        </w:rPr>
      </w:pPr>
      <w:r>
        <w:rPr>
          <w:sz w:val="28"/>
          <w:szCs w:val="28"/>
          <w:lang w:eastAsia="zh-CN"/>
        </w:rPr>
        <w:t>При проведении переторжки документация о закупке помимо прочего должна содержать указание на право Заказчика провести переторжку, а также условия и порядок ее проведения в соответствии с разделом 18 Положения о закупке.</w:t>
      </w:r>
    </w:p>
    <w:p w:rsidR="00017D0E" w:rsidRDefault="008F1CAB">
      <w:pPr>
        <w:numPr>
          <w:ilvl w:val="0"/>
          <w:numId w:val="20"/>
        </w:numPr>
        <w:shd w:val="clear" w:color="auto" w:fill="FFFFFF"/>
        <w:tabs>
          <w:tab w:val="left" w:pos="142"/>
          <w:tab w:val="left" w:pos="567"/>
        </w:tabs>
        <w:spacing w:before="120" w:after="120"/>
        <w:ind w:left="0" w:firstLine="567"/>
        <w:jc w:val="both"/>
        <w:rPr>
          <w:sz w:val="28"/>
          <w:szCs w:val="28"/>
          <w:lang w:eastAsia="zh-CN"/>
        </w:rPr>
      </w:pPr>
      <w:r>
        <w:rPr>
          <w:sz w:val="28"/>
          <w:szCs w:val="28"/>
          <w:lang w:eastAsia="zh-CN"/>
        </w:rPr>
        <w:t xml:space="preserve">После размещения в ЕИС, на официальном сайте, за исключением случаев, предусмотренных Федеральным законом № 223-ФЗ, извещения о закупке и документации о закупке Заказчик вправе направить любым способом приглашение принять участие в закупке лицам, осуществляющим поставку товаров, выполнение работ, оказание услуг, которые являются предметом закупки. При этом заявки от таких лиц рассматриваются в порядке, установленном Положением о закупке. Во избежание создания преимущественных условий участия в закупке лицам, осуществляющим поставку товаров, выполнение работ, оказание услуг, </w:t>
      </w:r>
      <w:r>
        <w:rPr>
          <w:sz w:val="28"/>
          <w:szCs w:val="28"/>
          <w:lang w:eastAsia="zh-CN"/>
        </w:rPr>
        <w:lastRenderedPageBreak/>
        <w:t>которые являются предметом закупки, не допускается включение в приглашение сведений, которые отсутствуют в извещении о закупке и (или) документации о закупке.</w:t>
      </w:r>
    </w:p>
    <w:p w:rsidR="00017D0E" w:rsidRDefault="008F1CAB">
      <w:pPr>
        <w:numPr>
          <w:ilvl w:val="0"/>
          <w:numId w:val="20"/>
        </w:numPr>
        <w:shd w:val="clear" w:color="auto" w:fill="FFFFFF"/>
        <w:tabs>
          <w:tab w:val="left" w:pos="142"/>
          <w:tab w:val="left" w:pos="993"/>
        </w:tabs>
        <w:spacing w:before="120" w:after="120"/>
        <w:ind w:left="0" w:firstLine="567"/>
        <w:jc w:val="both"/>
        <w:rPr>
          <w:sz w:val="28"/>
          <w:szCs w:val="28"/>
        </w:rPr>
      </w:pPr>
      <w:bookmarkStart w:id="67" w:name="Par3"/>
      <w:bookmarkStart w:id="68" w:name="_Hlk519370887"/>
      <w:bookmarkEnd w:id="67"/>
      <w:r>
        <w:rPr>
          <w:sz w:val="28"/>
          <w:szCs w:val="28"/>
        </w:rPr>
        <w:t xml:space="preserve">Любой участник закупки вправе направить Заказчику посредством электронной площадки запрос о даче разъяснений положений извещения о закупке и (или) </w:t>
      </w:r>
      <w:r>
        <w:rPr>
          <w:sz w:val="28"/>
          <w:szCs w:val="28"/>
          <w:lang w:eastAsia="zh-CN"/>
        </w:rPr>
        <w:t>документации</w:t>
      </w:r>
      <w:r>
        <w:rPr>
          <w:sz w:val="28"/>
          <w:szCs w:val="28"/>
        </w:rPr>
        <w:t xml:space="preserve"> о закупке. В течение 3 дней со дня поступления указанного запроса Заказчик размещает разъяснение положений документации о конкурентной закупке в ЕИС, на официальном сайте, за исключением случаев, предусмотренных Федеральным законом № 223-ФЗ, с указанием предмета запроса, но без указания участника закупки, от которого поступил указанный запрос, если запрос поступил к Заказчику не позднее чем за 3 рабочих дня до даты окончания срока подачи заявок на участие в закупке.</w:t>
      </w:r>
      <w:bookmarkEnd w:id="68"/>
    </w:p>
    <w:p w:rsidR="00017D0E" w:rsidRDefault="008F1CAB">
      <w:pPr>
        <w:numPr>
          <w:ilvl w:val="0"/>
          <w:numId w:val="20"/>
        </w:numPr>
        <w:shd w:val="clear" w:color="auto" w:fill="FFFFFF"/>
        <w:tabs>
          <w:tab w:val="left" w:pos="142"/>
          <w:tab w:val="left" w:pos="567"/>
        </w:tabs>
        <w:spacing w:before="120" w:after="120"/>
        <w:ind w:left="0" w:firstLine="567"/>
        <w:jc w:val="both"/>
        <w:rPr>
          <w:sz w:val="28"/>
          <w:szCs w:val="28"/>
        </w:rPr>
      </w:pPr>
      <w:bookmarkStart w:id="69" w:name="_Hlk82519818"/>
      <w:r>
        <w:rPr>
          <w:sz w:val="28"/>
          <w:szCs w:val="28"/>
        </w:rPr>
        <w:t>Разъяснения положений извещения о закупке и (или) документации о закупке могут быть даны Заказчиком по собственной инициативе в любое время до даты окончания срока подачи заявок на участие в закупке. В течение 3 дней со дня подписания указанных разъяснений уполномоченным лицом Заказчика, но не позднее даты окончания срока подачи заявок на участие в закупке, такие разъяснения размещаются Заказчиком в ЕИС, на официальном сайте, за исключением случаев, предусмотренных Федеральным законом № 223-ФЗ.</w:t>
      </w:r>
    </w:p>
    <w:p w:rsidR="00017D0E" w:rsidRDefault="008F1CAB">
      <w:pPr>
        <w:numPr>
          <w:ilvl w:val="0"/>
          <w:numId w:val="20"/>
        </w:numPr>
        <w:shd w:val="clear" w:color="auto" w:fill="FFFFFF"/>
        <w:tabs>
          <w:tab w:val="left" w:pos="142"/>
          <w:tab w:val="left" w:pos="567"/>
        </w:tabs>
        <w:spacing w:before="120" w:after="120"/>
        <w:ind w:left="0" w:firstLine="567"/>
        <w:jc w:val="both"/>
        <w:rPr>
          <w:sz w:val="28"/>
          <w:szCs w:val="28"/>
        </w:rPr>
      </w:pPr>
      <w:r>
        <w:rPr>
          <w:sz w:val="28"/>
          <w:szCs w:val="28"/>
          <w:lang w:eastAsia="zh-CN"/>
        </w:rPr>
        <w:t>Разъяснения</w:t>
      </w:r>
      <w:r>
        <w:rPr>
          <w:sz w:val="28"/>
          <w:szCs w:val="28"/>
        </w:rPr>
        <w:t xml:space="preserve"> положений извещения о закупке и (или) документации о закупке не должны изменять предмет закупки и существенные условия проекта договора.</w:t>
      </w:r>
    </w:p>
    <w:p w:rsidR="00017D0E" w:rsidRDefault="008F1CAB">
      <w:pPr>
        <w:numPr>
          <w:ilvl w:val="0"/>
          <w:numId w:val="20"/>
        </w:numPr>
        <w:shd w:val="clear" w:color="auto" w:fill="FFFFFF"/>
        <w:tabs>
          <w:tab w:val="left" w:pos="142"/>
          <w:tab w:val="left" w:pos="567"/>
        </w:tabs>
        <w:spacing w:before="120" w:after="120"/>
        <w:ind w:left="0" w:firstLine="567"/>
        <w:jc w:val="both"/>
        <w:rPr>
          <w:sz w:val="28"/>
          <w:szCs w:val="28"/>
        </w:rPr>
      </w:pPr>
      <w:bookmarkStart w:id="70" w:name="_Hlk82520170"/>
      <w:bookmarkEnd w:id="69"/>
      <w:r>
        <w:rPr>
          <w:sz w:val="28"/>
          <w:szCs w:val="28"/>
        </w:rPr>
        <w:t xml:space="preserve">Заказчик вправе принять решение о внесении изменений в извещение о закупке и (или) документацию о закупке до наступления даты и времени окончания срока </w:t>
      </w:r>
      <w:r>
        <w:rPr>
          <w:sz w:val="28"/>
          <w:szCs w:val="28"/>
          <w:lang w:eastAsia="zh-CN"/>
        </w:rPr>
        <w:t>подачи</w:t>
      </w:r>
      <w:r>
        <w:rPr>
          <w:sz w:val="28"/>
          <w:szCs w:val="28"/>
        </w:rPr>
        <w:t xml:space="preserve"> заявок на участие в закупке. В течение 3 дней с даты принятия указанного решения такие изменения размещаются Заказчиком в ЕИС, на официальном сайте, за исключением случаев, предусмотренных Федеральным законом № 223-ФЗ. При этом срок подачи заявок на участие в закупке должен быть продлен таким образом, чтобы с даты размещения в ЕИС, на официальном сайте, за исключением случаев, предусмотренных Федеральным законом № 223-ФЗ, указанных изменений до даты окончания срока подачи заявок на участие в закупке такой срок составлял не менее половины срока подачи заявок на участие в такой закупке, установленного Положением о закупке. </w:t>
      </w:r>
      <w:bookmarkEnd w:id="70"/>
    </w:p>
    <w:p w:rsidR="00017D0E" w:rsidRDefault="008F1CAB">
      <w:pPr>
        <w:numPr>
          <w:ilvl w:val="0"/>
          <w:numId w:val="20"/>
        </w:numPr>
        <w:shd w:val="clear" w:color="auto" w:fill="FFFFFF"/>
        <w:tabs>
          <w:tab w:val="left" w:pos="142"/>
          <w:tab w:val="left" w:pos="993"/>
        </w:tabs>
        <w:spacing w:before="120" w:after="120"/>
        <w:ind w:left="0" w:firstLine="567"/>
        <w:jc w:val="both"/>
        <w:rPr>
          <w:sz w:val="28"/>
          <w:szCs w:val="28"/>
        </w:rPr>
      </w:pPr>
      <w:r>
        <w:rPr>
          <w:sz w:val="28"/>
          <w:szCs w:val="28"/>
        </w:rPr>
        <w:t>Заказчик</w:t>
      </w:r>
      <w:r>
        <w:rPr>
          <w:rFonts w:eastAsia="TimesNewRoman"/>
          <w:color w:val="000000"/>
          <w:sz w:val="28"/>
          <w:szCs w:val="28"/>
        </w:rPr>
        <w:t xml:space="preserve"> вправе отменить конкурентную закупку по одному и более предмету закупки (лоту) до наступления даты и времени окончания срока подачи заявки на участие в закупке. После наступления даты и времени окончания срока подачи заявок на участие в закупке и до заключения договора Заказчик вправе отменить конкурентную закупку </w:t>
      </w:r>
      <w:r>
        <w:rPr>
          <w:rFonts w:eastAsia="TimesNewRoman"/>
          <w:color w:val="000000"/>
          <w:sz w:val="28"/>
          <w:szCs w:val="28"/>
        </w:rPr>
        <w:lastRenderedPageBreak/>
        <w:t>только в случае возникновения обстоятельств непреодолимой силы в соответствии с гражданским законодательством Российской Федерации.</w:t>
      </w:r>
    </w:p>
    <w:p w:rsidR="00017D0E" w:rsidRDefault="008F1CAB">
      <w:pPr>
        <w:numPr>
          <w:ilvl w:val="0"/>
          <w:numId w:val="20"/>
        </w:numPr>
        <w:shd w:val="clear" w:color="auto" w:fill="FFFFFF"/>
        <w:tabs>
          <w:tab w:val="left" w:pos="142"/>
          <w:tab w:val="left" w:pos="993"/>
        </w:tabs>
        <w:spacing w:before="120" w:after="120"/>
        <w:ind w:left="0" w:firstLine="567"/>
        <w:jc w:val="both"/>
        <w:rPr>
          <w:sz w:val="28"/>
          <w:szCs w:val="28"/>
        </w:rPr>
      </w:pPr>
      <w:r>
        <w:rPr>
          <w:sz w:val="28"/>
          <w:szCs w:val="28"/>
        </w:rPr>
        <w:t>Решение об отмене конкурентной закупки размещается в ЕИС, на официальном сайте, за исключением случаев, предусмотренных Федеральным законом № 223-ФЗ, в день принятия этого решения. В случае отмены закупки заявки на участие в закупке, поданные участниками закупки, не возвращаются. При этом Заказчик не несет ответственности перед участниками закупки, в том числе по возмещению затрат, связанных с подготовкой и подачей соответствующих заявок на участие в закупке. </w:t>
      </w:r>
    </w:p>
    <w:p w:rsidR="00017D0E" w:rsidRDefault="008F1CAB">
      <w:pPr>
        <w:numPr>
          <w:ilvl w:val="0"/>
          <w:numId w:val="20"/>
        </w:numPr>
        <w:shd w:val="clear" w:color="auto" w:fill="FFFFFF"/>
        <w:tabs>
          <w:tab w:val="left" w:pos="142"/>
          <w:tab w:val="left" w:pos="993"/>
        </w:tabs>
        <w:spacing w:before="120" w:after="120"/>
        <w:ind w:left="0" w:firstLine="567"/>
        <w:jc w:val="both"/>
        <w:rPr>
          <w:sz w:val="28"/>
          <w:szCs w:val="28"/>
        </w:rPr>
      </w:pPr>
      <w:r>
        <w:rPr>
          <w:sz w:val="28"/>
          <w:szCs w:val="28"/>
        </w:rPr>
        <w:t xml:space="preserve">Заказчик вправе не размещать в ЕИС сведения о закупке в случаях, предусмотренных пунктами 1–3 части 15 статьи 4 Федерального закона № 223-ФЗ. </w:t>
      </w:r>
    </w:p>
    <w:p w:rsidR="00017D0E" w:rsidRDefault="008F1CAB">
      <w:pPr>
        <w:numPr>
          <w:ilvl w:val="0"/>
          <w:numId w:val="20"/>
        </w:numPr>
        <w:shd w:val="clear" w:color="auto" w:fill="FFFFFF"/>
        <w:tabs>
          <w:tab w:val="left" w:pos="142"/>
          <w:tab w:val="left" w:pos="567"/>
        </w:tabs>
        <w:spacing w:before="120" w:after="120"/>
        <w:ind w:left="0" w:firstLine="567"/>
        <w:jc w:val="both"/>
        <w:rPr>
          <w:sz w:val="28"/>
          <w:szCs w:val="28"/>
        </w:rPr>
      </w:pPr>
      <w:r>
        <w:rPr>
          <w:sz w:val="28"/>
          <w:szCs w:val="28"/>
        </w:rPr>
        <w:t>Не подлежат размещению в ЕИС информация и сведения, предусмотренные абзацем первым части 15 и частью 16 статьи 4 Федерального закона № 223-ФЗ.</w:t>
      </w:r>
    </w:p>
    <w:p w:rsidR="00017D0E" w:rsidRDefault="008F1CAB">
      <w:pPr>
        <w:pStyle w:val="20"/>
        <w:spacing w:before="600"/>
        <w:ind w:firstLine="567"/>
        <w:jc w:val="both"/>
        <w:rPr>
          <w:rFonts w:ascii="Times New Roman" w:hAnsi="Times New Roman"/>
          <w:color w:val="000000"/>
          <w:sz w:val="28"/>
          <w:szCs w:val="28"/>
          <w:lang w:val="ru-RU"/>
        </w:rPr>
      </w:pPr>
      <w:bookmarkStart w:id="71" w:name="Раздел9"/>
      <w:bookmarkStart w:id="72" w:name="_Toc114663165"/>
      <w:bookmarkEnd w:id="71"/>
      <w:r>
        <w:rPr>
          <w:rFonts w:ascii="Times New Roman" w:hAnsi="Times New Roman"/>
          <w:color w:val="000000"/>
          <w:sz w:val="28"/>
          <w:szCs w:val="28"/>
          <w:lang w:val="ru-RU"/>
        </w:rPr>
        <w:t>Раздел 9. ТРЕБОВАНИЯ К ЗАЯВКЕ НА УЧАСТИЕ В КОНКУРЕНТНОЙ ЗАКУПКЕ, В ТОМ ЧИСЛЕ К ЗАЯВКЕ НА УЧАСТИЕ В КОНКУРЕНТНОЙ ЗАКУПКЕ В ЭЛЕКТРОННОЙ ФОРМЕ</w:t>
      </w:r>
      <w:bookmarkEnd w:id="72"/>
    </w:p>
    <w:p w:rsidR="00017D0E" w:rsidRDefault="008F1CAB">
      <w:pPr>
        <w:numPr>
          <w:ilvl w:val="0"/>
          <w:numId w:val="24"/>
        </w:numPr>
        <w:spacing w:before="120" w:after="120"/>
        <w:ind w:left="0" w:firstLine="567"/>
        <w:jc w:val="both"/>
        <w:rPr>
          <w:sz w:val="28"/>
          <w:szCs w:val="28"/>
        </w:rPr>
      </w:pPr>
      <w:r>
        <w:rPr>
          <w:sz w:val="28"/>
          <w:szCs w:val="28"/>
        </w:rPr>
        <w:t>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Федеральным законом № 223-ФЗ и Положением о закупке. Требования к содержанию, оформлению и составу заявки на участие в запросе котировок, а также форма заявки на участие в запросе котировок в электронной форме указываются в извещении о закупке. В случае осуществления закупки только у субъектов МСП такие требования Заказчик устанавливает с учетом особенностей, предусмотренных Положением о закупке.</w:t>
      </w:r>
    </w:p>
    <w:p w:rsidR="00017D0E" w:rsidRDefault="008F1CAB">
      <w:pPr>
        <w:numPr>
          <w:ilvl w:val="0"/>
          <w:numId w:val="24"/>
        </w:numPr>
        <w:spacing w:before="120" w:after="120"/>
        <w:ind w:left="0" w:firstLine="567"/>
        <w:jc w:val="both"/>
        <w:rPr>
          <w:sz w:val="28"/>
          <w:szCs w:val="28"/>
        </w:rPr>
      </w:pPr>
      <w:r>
        <w:rPr>
          <w:sz w:val="28"/>
          <w:szCs w:val="28"/>
        </w:rPr>
        <w:t xml:space="preserve">Участник конкурентной закупки вправе подать только одну заявку на участие в такой закупке в отношении каждого предмета закупки (лота). В случае подачи участником закупки двух и более заявок на участие в закупке при условии, что поданные ранее этим участником заявки на участие в закупке не отозваны, все заявки на участие в закупке этого участника не рассматриваются и возвращаются этому участнику. </w:t>
      </w:r>
    </w:p>
    <w:p w:rsidR="00017D0E" w:rsidRDefault="008F1CAB">
      <w:pPr>
        <w:numPr>
          <w:ilvl w:val="0"/>
          <w:numId w:val="24"/>
        </w:numPr>
        <w:spacing w:before="120" w:after="120"/>
        <w:ind w:left="0" w:firstLine="567"/>
        <w:jc w:val="both"/>
        <w:rPr>
          <w:sz w:val="28"/>
          <w:szCs w:val="28"/>
        </w:rPr>
      </w:pPr>
      <w:r>
        <w:rPr>
          <w:sz w:val="28"/>
          <w:szCs w:val="28"/>
        </w:rPr>
        <w:t>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то такие лица не вправе участвовать в такой закупке самостоятельно или на стороне другого участника закупки.</w:t>
      </w:r>
    </w:p>
    <w:p w:rsidR="00017D0E" w:rsidRDefault="008F1CAB">
      <w:pPr>
        <w:numPr>
          <w:ilvl w:val="0"/>
          <w:numId w:val="24"/>
        </w:numPr>
        <w:spacing w:before="120" w:after="120"/>
        <w:ind w:left="0" w:firstLine="567"/>
        <w:jc w:val="both"/>
        <w:rPr>
          <w:sz w:val="28"/>
          <w:szCs w:val="28"/>
        </w:rPr>
      </w:pPr>
      <w:r>
        <w:rPr>
          <w:sz w:val="28"/>
          <w:szCs w:val="28"/>
        </w:rPr>
        <w:lastRenderedPageBreak/>
        <w:t>Подача заявок на участие в конкурентной закупке осуществляется в любое время с момента размещения в ЕИС извещения о закупке и документации о закупке и прекращается во время и в день окончания срока подачи заявок, предусмотренные в документации о закупке. Прием заявок на участие в закупке прекращается после наступления времени и даты окончания срока подачи заявок на участие в закупке, установленного в документации о закупке. Подача заявок на участи в конкурентной закупке, осуществляемой закрытым способом, осуществляется в любое время с момента направления приглашения принять участие в закупке.</w:t>
      </w:r>
    </w:p>
    <w:p w:rsidR="00017D0E" w:rsidRDefault="008F1CAB">
      <w:pPr>
        <w:numPr>
          <w:ilvl w:val="0"/>
          <w:numId w:val="24"/>
        </w:numPr>
        <w:spacing w:before="120" w:after="120"/>
        <w:ind w:left="0" w:firstLine="567"/>
        <w:jc w:val="both"/>
        <w:rPr>
          <w:sz w:val="28"/>
          <w:szCs w:val="28"/>
        </w:rPr>
      </w:pPr>
      <w:r>
        <w:rPr>
          <w:sz w:val="28"/>
          <w:szCs w:val="28"/>
        </w:rPr>
        <w:t xml:space="preserve">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 Участник закупки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 </w:t>
      </w:r>
    </w:p>
    <w:p w:rsidR="00017D0E" w:rsidRDefault="008F1CAB">
      <w:pPr>
        <w:numPr>
          <w:ilvl w:val="0"/>
          <w:numId w:val="24"/>
        </w:numPr>
        <w:spacing w:before="120" w:after="120"/>
        <w:ind w:left="0" w:firstLine="567"/>
        <w:jc w:val="both"/>
        <w:rPr>
          <w:sz w:val="28"/>
          <w:szCs w:val="28"/>
        </w:rPr>
      </w:pPr>
      <w:r>
        <w:rPr>
          <w:sz w:val="28"/>
          <w:szCs w:val="28"/>
        </w:rPr>
        <w:t xml:space="preserve">Заявка на участие в закупке в электронной форме направляется оператору электронной площадки, указанной в документации о закупке, в сроки, установленные для подачи заявок в документации о закупке/извещении о закупке. </w:t>
      </w:r>
      <w:r>
        <w:rPr>
          <w:rFonts w:ascii="TimesNewRoman" w:eastAsia="TimesNewRoman" w:hAnsi="TimesNewRoman" w:cs="TimesNewRoman"/>
          <w:color w:val="000000"/>
          <w:sz w:val="28"/>
          <w:szCs w:val="28"/>
        </w:rPr>
        <w:t xml:space="preserve">Заявка на участие в конкурентных закупках должна содержать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r:id="rId20" w:tooltip="https://login.consultant.ru/link/?req=doc&amp;base=LAW&amp;n=482901&amp;dst=618&amp;field=134&amp;date=31.10.2024" w:history="1">
        <w:r>
          <w:rPr>
            <w:rFonts w:ascii="TimesNewRoman" w:eastAsia="TimesNewRoman" w:hAnsi="TimesNewRoman" w:cs="TimesNewRoman"/>
            <w:color w:val="000000"/>
            <w:sz w:val="28"/>
            <w:szCs w:val="28"/>
          </w:rPr>
          <w:t>пунктом 2 части 2 статьи 3.1-4</w:t>
        </w:r>
      </w:hyperlink>
      <w:r>
        <w:rPr>
          <w:rFonts w:ascii="TimesNewRoman" w:eastAsia="TimesNewRoman" w:hAnsi="TimesNewRoman" w:cs="TimesNewRoman"/>
          <w:color w:val="000000"/>
          <w:sz w:val="28"/>
          <w:szCs w:val="28"/>
        </w:rPr>
        <w:t xml:space="preserve"> Федерального закона № 223-ФЗ.</w:t>
      </w:r>
    </w:p>
    <w:p w:rsidR="00017D0E" w:rsidRDefault="008F1CAB">
      <w:pPr>
        <w:numPr>
          <w:ilvl w:val="0"/>
          <w:numId w:val="24"/>
        </w:numPr>
        <w:spacing w:before="120" w:after="120"/>
        <w:ind w:left="0" w:firstLine="567"/>
        <w:jc w:val="both"/>
        <w:rPr>
          <w:sz w:val="28"/>
          <w:szCs w:val="28"/>
        </w:rPr>
      </w:pPr>
      <w:r>
        <w:rPr>
          <w:sz w:val="28"/>
          <w:szCs w:val="28"/>
        </w:rPr>
        <w:t xml:space="preserve">Если иное не предусмотрено Положением о закупке и (или) документацией о закупке/извещением о закупке, </w:t>
      </w:r>
      <w:bookmarkStart w:id="73" w:name="_Hlk520579161"/>
      <w:r>
        <w:rPr>
          <w:sz w:val="28"/>
          <w:szCs w:val="28"/>
        </w:rPr>
        <w:t>заявка на участие в закупке в электронной форме должна состоять из первой части, ценового предложения и второй части.</w:t>
      </w:r>
      <w:bookmarkEnd w:id="73"/>
      <w:r>
        <w:rPr>
          <w:sz w:val="28"/>
          <w:szCs w:val="28"/>
        </w:rPr>
        <w:t xml:space="preserve"> При этом все сведения и документы, входящие в состав заявки на участие в закупке в электронной форме, должны быть составлены на русском языке. Если какие-либо сведения или документы, входящие в состав заявки, составлены на иностранном языке, участник закупки обязан представить в составе соответствующей части заявки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rsidR="00017D0E" w:rsidRDefault="008F1CAB">
      <w:pPr>
        <w:numPr>
          <w:ilvl w:val="0"/>
          <w:numId w:val="24"/>
        </w:numPr>
        <w:spacing w:before="120" w:after="120"/>
        <w:ind w:left="0" w:firstLine="567"/>
        <w:jc w:val="both"/>
        <w:rPr>
          <w:sz w:val="28"/>
          <w:szCs w:val="28"/>
        </w:rPr>
      </w:pPr>
      <w:r>
        <w:rPr>
          <w:sz w:val="28"/>
          <w:szCs w:val="28"/>
        </w:rPr>
        <w:t xml:space="preserve">В случае представления в составе заявки на участие в закупке в электронной форме документов, требующих консульской легализации, проставления </w:t>
      </w:r>
      <w:proofErr w:type="spellStart"/>
      <w:r>
        <w:rPr>
          <w:sz w:val="28"/>
          <w:szCs w:val="28"/>
        </w:rPr>
        <w:t>апостиля</w:t>
      </w:r>
      <w:proofErr w:type="spellEnd"/>
      <w:r>
        <w:rPr>
          <w:sz w:val="28"/>
          <w:szCs w:val="28"/>
        </w:rPr>
        <w:t xml:space="preserve"> или иной легитимации для их признания на </w:t>
      </w:r>
      <w:r>
        <w:rPr>
          <w:sz w:val="28"/>
          <w:szCs w:val="28"/>
        </w:rPr>
        <w:lastRenderedPageBreak/>
        <w:t xml:space="preserve">территории Российской Федерации, такие документы должны содержать соответствующие </w:t>
      </w:r>
      <w:proofErr w:type="spellStart"/>
      <w:r>
        <w:rPr>
          <w:sz w:val="28"/>
          <w:szCs w:val="28"/>
        </w:rPr>
        <w:t>легализационные</w:t>
      </w:r>
      <w:proofErr w:type="spellEnd"/>
      <w:r>
        <w:rPr>
          <w:sz w:val="28"/>
          <w:szCs w:val="28"/>
        </w:rPr>
        <w:t xml:space="preserve"> надписи, </w:t>
      </w:r>
      <w:proofErr w:type="spellStart"/>
      <w:r>
        <w:rPr>
          <w:sz w:val="28"/>
          <w:szCs w:val="28"/>
        </w:rPr>
        <w:t>апостили</w:t>
      </w:r>
      <w:proofErr w:type="spellEnd"/>
      <w:r>
        <w:rPr>
          <w:sz w:val="28"/>
          <w:szCs w:val="28"/>
        </w:rPr>
        <w:t xml:space="preserve"> или иные предусмотренные законодательством Российской Федерации реквизиты, подтверждающие соблюдение необходимых формальностей.</w:t>
      </w:r>
    </w:p>
    <w:p w:rsidR="00017D0E" w:rsidRDefault="008F1CAB">
      <w:pPr>
        <w:numPr>
          <w:ilvl w:val="0"/>
          <w:numId w:val="24"/>
        </w:numPr>
        <w:spacing w:before="120" w:after="120"/>
        <w:ind w:left="0" w:firstLine="567"/>
        <w:jc w:val="both"/>
        <w:rPr>
          <w:sz w:val="28"/>
          <w:szCs w:val="28"/>
        </w:rPr>
      </w:pPr>
      <w:r>
        <w:rPr>
          <w:sz w:val="28"/>
          <w:szCs w:val="28"/>
        </w:rPr>
        <w:t>Не допускается указание в первой части заявки на участие в закупке только у субъектов МСП сведений об участнике закупки, о ценовом предложении.</w:t>
      </w:r>
    </w:p>
    <w:p w:rsidR="00017D0E" w:rsidRDefault="008F1CAB">
      <w:pPr>
        <w:numPr>
          <w:ilvl w:val="0"/>
          <w:numId w:val="24"/>
        </w:numPr>
        <w:spacing w:before="120" w:after="120"/>
        <w:ind w:left="0" w:firstLine="567"/>
        <w:jc w:val="both"/>
        <w:rPr>
          <w:sz w:val="28"/>
          <w:szCs w:val="28"/>
        </w:rPr>
      </w:pPr>
      <w:r>
        <w:rPr>
          <w:sz w:val="28"/>
          <w:szCs w:val="28"/>
        </w:rPr>
        <w:t>В случае указания во второй части заявки на участие в конкурентной закупке ценового предложения, отличного от ценового предложения, указанного участником закупки посредством программно-аппаратных средств электронной площадки, оценка заявки осуществляется по ценовому предложению, указанному посредством программно-аппаратных средств электронной площадки.</w:t>
      </w:r>
    </w:p>
    <w:p w:rsidR="00017D0E" w:rsidRDefault="008F1CAB">
      <w:pPr>
        <w:numPr>
          <w:ilvl w:val="0"/>
          <w:numId w:val="24"/>
        </w:numPr>
        <w:spacing w:before="120" w:after="120"/>
        <w:ind w:left="0" w:firstLine="567"/>
        <w:jc w:val="both"/>
        <w:rPr>
          <w:sz w:val="28"/>
          <w:szCs w:val="28"/>
        </w:rPr>
      </w:pPr>
      <w:r>
        <w:rPr>
          <w:sz w:val="28"/>
          <w:szCs w:val="28"/>
        </w:rPr>
        <w:t>При проведении конкурса, запроса котировок, запроса предложений не допускается указание предложений о цене договора, цене единицы товара, работы, услуги равных или меньше нуля.</w:t>
      </w:r>
    </w:p>
    <w:p w:rsidR="00017D0E" w:rsidRDefault="008F1CAB">
      <w:pPr>
        <w:pStyle w:val="20"/>
        <w:spacing w:before="600"/>
        <w:ind w:firstLine="567"/>
        <w:jc w:val="both"/>
        <w:rPr>
          <w:rFonts w:ascii="Times New Roman" w:hAnsi="Times New Roman"/>
          <w:color w:val="000000"/>
          <w:sz w:val="28"/>
          <w:szCs w:val="28"/>
          <w:lang w:val="ru-RU"/>
        </w:rPr>
      </w:pPr>
      <w:bookmarkStart w:id="74" w:name="Раздел10"/>
      <w:bookmarkStart w:id="75" w:name="_Toc27759244"/>
      <w:bookmarkStart w:id="76" w:name="_Toc27759804"/>
      <w:bookmarkStart w:id="77" w:name="_Toc114663166"/>
      <w:bookmarkEnd w:id="74"/>
      <w:r>
        <w:rPr>
          <w:rFonts w:ascii="Times New Roman" w:hAnsi="Times New Roman"/>
          <w:color w:val="000000"/>
          <w:sz w:val="28"/>
          <w:szCs w:val="28"/>
          <w:lang w:val="ru-RU"/>
        </w:rPr>
        <w:t>Раздел 10. РАССМОТРЕНИЕ ЗАЯВОК НА УЧАСТИЕ В КОНКУРЕНТНОЙ ЗАКУПКЕ</w:t>
      </w:r>
      <w:bookmarkEnd w:id="75"/>
      <w:bookmarkEnd w:id="76"/>
      <w:bookmarkEnd w:id="77"/>
    </w:p>
    <w:p w:rsidR="00017D0E" w:rsidRDefault="008F1CAB">
      <w:pPr>
        <w:numPr>
          <w:ilvl w:val="0"/>
          <w:numId w:val="19"/>
        </w:numPr>
        <w:tabs>
          <w:tab w:val="left" w:pos="142"/>
          <w:tab w:val="left" w:pos="851"/>
          <w:tab w:val="left" w:pos="993"/>
        </w:tabs>
        <w:spacing w:before="120" w:after="120"/>
        <w:ind w:left="0" w:firstLine="567"/>
        <w:jc w:val="both"/>
        <w:rPr>
          <w:sz w:val="28"/>
          <w:szCs w:val="28"/>
        </w:rPr>
      </w:pPr>
      <w:r>
        <w:rPr>
          <w:sz w:val="28"/>
          <w:szCs w:val="28"/>
        </w:rPr>
        <w:t xml:space="preserve">Рассмотрение заявок на участие в конкурентной закупке осуществляется в сроки, указанные в документации о закупке. </w:t>
      </w:r>
    </w:p>
    <w:p w:rsidR="00017D0E" w:rsidRDefault="008F1CAB">
      <w:pPr>
        <w:numPr>
          <w:ilvl w:val="0"/>
          <w:numId w:val="19"/>
        </w:numPr>
        <w:tabs>
          <w:tab w:val="left" w:pos="142"/>
          <w:tab w:val="left" w:pos="851"/>
          <w:tab w:val="left" w:pos="993"/>
        </w:tabs>
        <w:spacing w:before="120" w:after="120"/>
        <w:ind w:left="0" w:firstLine="567"/>
        <w:jc w:val="both"/>
        <w:rPr>
          <w:sz w:val="28"/>
          <w:szCs w:val="28"/>
        </w:rPr>
      </w:pPr>
      <w:r>
        <w:rPr>
          <w:sz w:val="28"/>
          <w:szCs w:val="28"/>
        </w:rPr>
        <w:t>При рассмотрении первых частей заявок на участие в конкурентной закупке в электронной форме комиссия отклоняет заявку в следующих случаях:</w:t>
      </w:r>
    </w:p>
    <w:p w:rsidR="00017D0E" w:rsidRDefault="008F1CAB">
      <w:pPr>
        <w:tabs>
          <w:tab w:val="left" w:pos="142"/>
          <w:tab w:val="left" w:pos="851"/>
        </w:tabs>
        <w:spacing w:before="120" w:after="120"/>
        <w:ind w:firstLine="567"/>
        <w:jc w:val="both"/>
        <w:rPr>
          <w:sz w:val="28"/>
          <w:szCs w:val="28"/>
        </w:rPr>
      </w:pPr>
      <w:r>
        <w:rPr>
          <w:sz w:val="28"/>
          <w:szCs w:val="28"/>
        </w:rPr>
        <w:t xml:space="preserve">а) </w:t>
      </w:r>
      <w:proofErr w:type="spellStart"/>
      <w:r>
        <w:rPr>
          <w:sz w:val="28"/>
          <w:szCs w:val="28"/>
        </w:rPr>
        <w:t>непредоставление</w:t>
      </w:r>
      <w:proofErr w:type="spellEnd"/>
      <w:r>
        <w:rPr>
          <w:sz w:val="28"/>
          <w:szCs w:val="28"/>
        </w:rPr>
        <w:t xml:space="preserve"> документов и информации, предусмотренных извещением о закупке и (или) документацией о закупке, или предоставление недостоверной информации;</w:t>
      </w:r>
    </w:p>
    <w:p w:rsidR="00017D0E" w:rsidRDefault="008F1CAB">
      <w:pPr>
        <w:tabs>
          <w:tab w:val="left" w:pos="142"/>
          <w:tab w:val="left" w:pos="851"/>
        </w:tabs>
        <w:spacing w:before="120" w:after="120"/>
        <w:ind w:firstLine="567"/>
        <w:jc w:val="both"/>
        <w:rPr>
          <w:sz w:val="28"/>
          <w:szCs w:val="28"/>
        </w:rPr>
      </w:pPr>
      <w:r>
        <w:rPr>
          <w:sz w:val="28"/>
          <w:szCs w:val="28"/>
        </w:rPr>
        <w:t>б) несоответствие первой части заявки на участие в закупке требованиям к содержанию, оформлению и составу заявки, указанным в извещении о закупке и (или) документации о закупке;</w:t>
      </w:r>
    </w:p>
    <w:p w:rsidR="00017D0E" w:rsidRDefault="008F1CAB">
      <w:pPr>
        <w:tabs>
          <w:tab w:val="left" w:pos="142"/>
          <w:tab w:val="left" w:pos="851"/>
        </w:tabs>
        <w:spacing w:before="120" w:after="120"/>
        <w:ind w:firstLine="567"/>
        <w:jc w:val="both"/>
        <w:rPr>
          <w:sz w:val="28"/>
          <w:szCs w:val="28"/>
        </w:rPr>
      </w:pPr>
      <w:r>
        <w:rPr>
          <w:sz w:val="28"/>
          <w:szCs w:val="28"/>
        </w:rPr>
        <w:t>в) в случае осуществления закупки только у субъектов МСП содержание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закупки, в том числе о его соответствии требованиям, установленным в извещении о закупке и (или) документации о закупке, и (или) о ценовом предложении.</w:t>
      </w:r>
    </w:p>
    <w:p w:rsidR="00017D0E" w:rsidRDefault="008F1CAB">
      <w:pPr>
        <w:numPr>
          <w:ilvl w:val="0"/>
          <w:numId w:val="19"/>
        </w:numPr>
        <w:tabs>
          <w:tab w:val="left" w:pos="142"/>
          <w:tab w:val="left" w:pos="851"/>
          <w:tab w:val="left" w:pos="993"/>
        </w:tabs>
        <w:spacing w:before="120" w:after="120"/>
        <w:ind w:left="0" w:firstLine="567"/>
        <w:jc w:val="both"/>
        <w:rPr>
          <w:sz w:val="28"/>
          <w:szCs w:val="28"/>
        </w:rPr>
      </w:pPr>
      <w:r>
        <w:rPr>
          <w:sz w:val="28"/>
          <w:szCs w:val="28"/>
        </w:rPr>
        <w:t xml:space="preserve">При рассмотрении вторых частей заявок на участие в конкурентной закупке в электронной форме, а также заявок на участие в запросе котировок в электронной форме или в запросе предложений в электронной форме, участниками которых могут являться любые лица, в </w:t>
      </w:r>
      <w:r>
        <w:rPr>
          <w:sz w:val="28"/>
          <w:szCs w:val="28"/>
        </w:rPr>
        <w:lastRenderedPageBreak/>
        <w:t>том числе субъекты МСП, заявок на участие в конкурентной закупке, осуществляемой закрытым способом, комиссия отклоняет заявку в следующих случаях:</w:t>
      </w:r>
    </w:p>
    <w:p w:rsidR="00017D0E" w:rsidRDefault="008F1CAB">
      <w:pPr>
        <w:tabs>
          <w:tab w:val="left" w:pos="142"/>
          <w:tab w:val="left" w:pos="851"/>
        </w:tabs>
        <w:spacing w:before="120" w:after="120"/>
        <w:ind w:firstLine="567"/>
        <w:jc w:val="both"/>
        <w:rPr>
          <w:sz w:val="28"/>
          <w:szCs w:val="28"/>
        </w:rPr>
      </w:pPr>
      <w:r>
        <w:rPr>
          <w:sz w:val="28"/>
          <w:szCs w:val="28"/>
        </w:rPr>
        <w:t>а) непредставление документов и информации, предусмотренных извещением о закупке и (или) документацией о закупке;</w:t>
      </w:r>
    </w:p>
    <w:p w:rsidR="00017D0E" w:rsidRDefault="008F1CAB">
      <w:pPr>
        <w:tabs>
          <w:tab w:val="left" w:pos="142"/>
          <w:tab w:val="left" w:pos="851"/>
        </w:tabs>
        <w:spacing w:before="120" w:after="120"/>
        <w:ind w:firstLine="567"/>
        <w:jc w:val="both"/>
        <w:rPr>
          <w:sz w:val="28"/>
          <w:szCs w:val="28"/>
        </w:rPr>
      </w:pPr>
      <w:r>
        <w:rPr>
          <w:sz w:val="28"/>
          <w:szCs w:val="28"/>
        </w:rPr>
        <w:t>б) несоответствие заявки на участие в закупке требованиям к содержанию, оформлению и составу заявки, указанным в извещении о закупке и (или) документации о закупке, в том числе если ценовое предложение участника закупки превышает начальную (максимальную) цену договора/максимальное значение цены договора/цены единиц товара, работы, услуги/ сумму цен единиц товара, работы, услуги, предусмотренные в извещении о закупке и (или) документации о закупке;</w:t>
      </w:r>
    </w:p>
    <w:p w:rsidR="00017D0E" w:rsidRDefault="008F1CAB">
      <w:pPr>
        <w:tabs>
          <w:tab w:val="left" w:pos="142"/>
          <w:tab w:val="left" w:pos="851"/>
        </w:tabs>
        <w:spacing w:before="120" w:after="120"/>
        <w:ind w:firstLine="567"/>
        <w:jc w:val="both"/>
        <w:rPr>
          <w:sz w:val="28"/>
          <w:szCs w:val="28"/>
        </w:rPr>
      </w:pPr>
      <w:r>
        <w:rPr>
          <w:sz w:val="28"/>
          <w:szCs w:val="28"/>
        </w:rPr>
        <w:t>в) несоответствие документов и информации в составе заявки на участие в закупке требованиям, установленным в извещении о закупке и (или) документации о закупке;</w:t>
      </w:r>
    </w:p>
    <w:p w:rsidR="00017D0E" w:rsidRDefault="008F1CAB">
      <w:pPr>
        <w:tabs>
          <w:tab w:val="left" w:pos="142"/>
          <w:tab w:val="left" w:pos="851"/>
        </w:tabs>
        <w:spacing w:before="120" w:after="120"/>
        <w:ind w:firstLine="567"/>
        <w:jc w:val="both"/>
        <w:rPr>
          <w:sz w:val="28"/>
          <w:szCs w:val="28"/>
        </w:rPr>
      </w:pPr>
      <w:r>
        <w:rPr>
          <w:sz w:val="28"/>
          <w:szCs w:val="28"/>
        </w:rPr>
        <w:t>г) наличие в документах в составе заявки на участие в закупке недостоверной информации об участнике закупке и (или) о предлагаемых им товаре, работе, услуге;</w:t>
      </w:r>
    </w:p>
    <w:p w:rsidR="00017D0E" w:rsidRDefault="008F1CAB">
      <w:pPr>
        <w:tabs>
          <w:tab w:val="left" w:pos="142"/>
          <w:tab w:val="left" w:pos="851"/>
        </w:tabs>
        <w:spacing w:before="120" w:after="120"/>
        <w:ind w:firstLine="567"/>
        <w:jc w:val="both"/>
        <w:rPr>
          <w:sz w:val="28"/>
          <w:szCs w:val="28"/>
        </w:rPr>
      </w:pPr>
      <w:r>
        <w:rPr>
          <w:sz w:val="28"/>
          <w:szCs w:val="28"/>
        </w:rPr>
        <w:t>д) несоответствие участника закупки требованиям, установленным в извещении о закупке и (или) документации о закупке;</w:t>
      </w:r>
    </w:p>
    <w:p w:rsidR="00017D0E" w:rsidRDefault="008F1CAB">
      <w:pPr>
        <w:tabs>
          <w:tab w:val="left" w:pos="142"/>
          <w:tab w:val="left" w:pos="851"/>
        </w:tabs>
        <w:spacing w:before="120" w:after="120"/>
        <w:ind w:firstLine="567"/>
        <w:jc w:val="both"/>
        <w:rPr>
          <w:sz w:val="28"/>
          <w:szCs w:val="28"/>
        </w:rPr>
      </w:pPr>
      <w:r>
        <w:rPr>
          <w:sz w:val="28"/>
          <w:szCs w:val="28"/>
        </w:rPr>
        <w:t>е) в иных случаях, предусмотренных Положением о закупке.</w:t>
      </w:r>
    </w:p>
    <w:p w:rsidR="00017D0E" w:rsidRDefault="008F1CAB">
      <w:pPr>
        <w:numPr>
          <w:ilvl w:val="0"/>
          <w:numId w:val="19"/>
        </w:numPr>
        <w:tabs>
          <w:tab w:val="left" w:pos="142"/>
          <w:tab w:val="left" w:pos="851"/>
          <w:tab w:val="left" w:pos="993"/>
        </w:tabs>
        <w:spacing w:before="120" w:after="120"/>
        <w:ind w:left="0" w:firstLine="567"/>
        <w:jc w:val="both"/>
        <w:rPr>
          <w:sz w:val="28"/>
          <w:szCs w:val="28"/>
        </w:rPr>
      </w:pPr>
      <w:r>
        <w:rPr>
          <w:sz w:val="28"/>
          <w:szCs w:val="28"/>
        </w:rPr>
        <w:t>В случае, если при проведении конкурентной закупки Заказчик использует критерий оценки и сопоставления заявок «Квалификация участника и (или) его сотрудников (в том числе опыт, образование, квалификация персонала, деловая репутация», отсутствие в составе заявки на участие в закупке документов, подтверждающих указанную квалификацию, не является основанием для отклонения заявки на участие в закупке.</w:t>
      </w:r>
    </w:p>
    <w:p w:rsidR="00017D0E" w:rsidRDefault="008F1CAB">
      <w:pPr>
        <w:pStyle w:val="20"/>
        <w:spacing w:before="600"/>
        <w:ind w:firstLine="567"/>
        <w:jc w:val="both"/>
        <w:rPr>
          <w:rFonts w:ascii="Times New Roman" w:hAnsi="Times New Roman"/>
          <w:color w:val="000000"/>
          <w:sz w:val="28"/>
          <w:szCs w:val="28"/>
        </w:rPr>
      </w:pPr>
      <w:bookmarkStart w:id="78" w:name="_Toc521444315"/>
      <w:bookmarkStart w:id="79" w:name="_Toc523896385"/>
      <w:bookmarkStart w:id="80" w:name="_Toc27759245"/>
      <w:bookmarkStart w:id="81" w:name="_Toc27759805"/>
      <w:bookmarkStart w:id="82" w:name="_Toc114663167"/>
      <w:proofErr w:type="spellStart"/>
      <w:r>
        <w:rPr>
          <w:rFonts w:ascii="Times New Roman" w:hAnsi="Times New Roman"/>
          <w:color w:val="000000"/>
          <w:sz w:val="28"/>
          <w:szCs w:val="28"/>
        </w:rPr>
        <w:t>Раздел</w:t>
      </w:r>
      <w:proofErr w:type="spellEnd"/>
      <w:r>
        <w:rPr>
          <w:rFonts w:ascii="Times New Roman" w:hAnsi="Times New Roman"/>
          <w:color w:val="000000"/>
          <w:sz w:val="28"/>
          <w:szCs w:val="28"/>
        </w:rPr>
        <w:t xml:space="preserve"> </w:t>
      </w:r>
      <w:r>
        <w:rPr>
          <w:rFonts w:ascii="Times New Roman" w:hAnsi="Times New Roman"/>
          <w:color w:val="000000"/>
          <w:sz w:val="28"/>
          <w:szCs w:val="28"/>
          <w:lang w:val="ru-RU"/>
        </w:rPr>
        <w:t>11</w:t>
      </w:r>
      <w:r>
        <w:rPr>
          <w:rFonts w:ascii="Times New Roman" w:hAnsi="Times New Roman"/>
          <w:color w:val="000000"/>
          <w:sz w:val="28"/>
          <w:szCs w:val="28"/>
        </w:rPr>
        <w:t>. ТРЕБОВАНИЯ К СОДЕРЖАНИЮ ПРОТОКОЛОВ</w:t>
      </w:r>
      <w:bookmarkEnd w:id="78"/>
    </w:p>
    <w:p w:rsidR="00017D0E" w:rsidRDefault="008F1CAB">
      <w:pPr>
        <w:numPr>
          <w:ilvl w:val="0"/>
          <w:numId w:val="21"/>
        </w:numPr>
        <w:tabs>
          <w:tab w:val="left" w:pos="142"/>
          <w:tab w:val="left" w:pos="993"/>
        </w:tabs>
        <w:spacing w:before="120" w:after="120"/>
        <w:ind w:left="0" w:firstLine="567"/>
        <w:jc w:val="both"/>
        <w:rPr>
          <w:sz w:val="28"/>
          <w:szCs w:val="28"/>
        </w:rPr>
      </w:pPr>
      <w:r>
        <w:rPr>
          <w:sz w:val="28"/>
          <w:szCs w:val="28"/>
        </w:rPr>
        <w:t>По результатам каждого этапа конкурентной закупки, за исключением последнего этапа, и если иное не предусмотрено Положением о закупке, комиссия составляет протокол, который должен содержать следующие сведения:</w:t>
      </w:r>
    </w:p>
    <w:p w:rsidR="00017D0E" w:rsidRDefault="008F1CAB">
      <w:pPr>
        <w:shd w:val="clear" w:color="auto" w:fill="FFFFFF"/>
        <w:spacing w:before="120" w:after="120"/>
        <w:ind w:firstLine="567"/>
        <w:jc w:val="both"/>
        <w:rPr>
          <w:color w:val="000000"/>
          <w:sz w:val="28"/>
          <w:szCs w:val="28"/>
        </w:rPr>
      </w:pPr>
      <w:bookmarkStart w:id="83" w:name="dst242"/>
      <w:bookmarkEnd w:id="79"/>
      <w:r>
        <w:rPr>
          <w:color w:val="000000"/>
          <w:sz w:val="28"/>
          <w:szCs w:val="28"/>
        </w:rPr>
        <w:t>1) дата подписания протокола;</w:t>
      </w:r>
    </w:p>
    <w:p w:rsidR="00017D0E" w:rsidRDefault="008F1CAB">
      <w:pPr>
        <w:shd w:val="clear" w:color="auto" w:fill="FFFFFF"/>
        <w:spacing w:before="120" w:after="120"/>
        <w:ind w:firstLine="567"/>
        <w:jc w:val="both"/>
        <w:rPr>
          <w:color w:val="000000"/>
          <w:sz w:val="28"/>
          <w:szCs w:val="28"/>
        </w:rPr>
      </w:pPr>
      <w:bookmarkStart w:id="84" w:name="dst243"/>
      <w:bookmarkEnd w:id="80"/>
      <w:r>
        <w:rPr>
          <w:color w:val="000000"/>
          <w:sz w:val="28"/>
          <w:szCs w:val="28"/>
        </w:rPr>
        <w:t>2) количество поданных на участие в закупке (этапе закупки) заявок, а также дата и время регистрации каждой такой заявки;</w:t>
      </w:r>
    </w:p>
    <w:p w:rsidR="00017D0E" w:rsidRDefault="008F1CAB">
      <w:pPr>
        <w:shd w:val="clear" w:color="auto" w:fill="FFFFFF"/>
        <w:spacing w:before="120" w:after="120"/>
        <w:ind w:firstLine="567"/>
        <w:jc w:val="both"/>
        <w:rPr>
          <w:color w:val="000000"/>
          <w:sz w:val="28"/>
          <w:szCs w:val="28"/>
        </w:rPr>
      </w:pPr>
      <w:bookmarkStart w:id="85" w:name="dst244"/>
      <w:bookmarkEnd w:id="81"/>
      <w:r>
        <w:rPr>
          <w:color w:val="000000"/>
          <w:sz w:val="28"/>
          <w:szCs w:val="28"/>
        </w:rPr>
        <w:lastRenderedPageBreak/>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017D0E" w:rsidRDefault="008F1CAB">
      <w:pPr>
        <w:shd w:val="clear" w:color="auto" w:fill="FFFFFF"/>
        <w:spacing w:before="120" w:after="120"/>
        <w:ind w:firstLine="567"/>
        <w:jc w:val="both"/>
        <w:rPr>
          <w:color w:val="000000"/>
          <w:sz w:val="28"/>
          <w:szCs w:val="28"/>
        </w:rPr>
      </w:pPr>
      <w:bookmarkStart w:id="86" w:name="dst245"/>
      <w:bookmarkEnd w:id="82"/>
      <w:r>
        <w:rPr>
          <w:color w:val="000000"/>
          <w:sz w:val="28"/>
          <w:szCs w:val="28"/>
        </w:rPr>
        <w:t>а) количества заявок на участие в закупке, которые отклонены;</w:t>
      </w:r>
    </w:p>
    <w:p w:rsidR="00017D0E" w:rsidRDefault="008F1CAB">
      <w:pPr>
        <w:shd w:val="clear" w:color="auto" w:fill="FFFFFF"/>
        <w:spacing w:before="120" w:after="120"/>
        <w:ind w:firstLine="567"/>
        <w:jc w:val="both"/>
        <w:rPr>
          <w:color w:val="000000"/>
          <w:sz w:val="28"/>
          <w:szCs w:val="28"/>
        </w:rPr>
      </w:pPr>
      <w:bookmarkStart w:id="87" w:name="dst246"/>
      <w:bookmarkEnd w:id="83"/>
      <w:r>
        <w:rPr>
          <w:color w:val="000000"/>
          <w:sz w:val="28"/>
          <w:szCs w:val="28"/>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017D0E" w:rsidRDefault="008F1CAB">
      <w:pPr>
        <w:shd w:val="clear" w:color="auto" w:fill="FFFFFF"/>
        <w:spacing w:before="120" w:after="120"/>
        <w:ind w:firstLine="567"/>
        <w:jc w:val="both"/>
        <w:rPr>
          <w:color w:val="000000"/>
          <w:sz w:val="28"/>
          <w:szCs w:val="28"/>
        </w:rPr>
      </w:pPr>
      <w:r>
        <w:rPr>
          <w:color w:val="000000"/>
          <w:sz w:val="28"/>
          <w:szCs w:val="28"/>
        </w:rPr>
        <w:t>в) решения каждого члена комиссии о соответствии заявки на участие в конкурентной закупке требованиям документации о закупке или об отклонении такой заявки;</w:t>
      </w:r>
    </w:p>
    <w:p w:rsidR="00017D0E" w:rsidRDefault="008F1CAB">
      <w:pPr>
        <w:shd w:val="clear" w:color="auto" w:fill="FFFFFF"/>
        <w:spacing w:before="120" w:after="120"/>
        <w:ind w:firstLine="567"/>
        <w:jc w:val="both"/>
        <w:rPr>
          <w:color w:val="000000"/>
          <w:sz w:val="28"/>
          <w:szCs w:val="28"/>
        </w:rPr>
      </w:pPr>
      <w:bookmarkStart w:id="88" w:name="dst247"/>
      <w:bookmarkEnd w:id="84"/>
      <w:r>
        <w:rPr>
          <w:color w:val="000000"/>
          <w:sz w:val="28"/>
          <w:szCs w:val="28"/>
        </w:rPr>
        <w:t>4) результаты оценки заявок на участие в закупке с указанием итогового решения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017D0E" w:rsidRDefault="008F1CAB">
      <w:pPr>
        <w:shd w:val="clear" w:color="auto" w:fill="FFFFFF"/>
        <w:spacing w:before="120" w:after="120"/>
        <w:ind w:firstLine="567"/>
        <w:jc w:val="both"/>
        <w:rPr>
          <w:color w:val="000000"/>
          <w:sz w:val="28"/>
          <w:szCs w:val="28"/>
        </w:rPr>
      </w:pPr>
      <w:bookmarkStart w:id="89" w:name="dst248"/>
      <w:bookmarkEnd w:id="85"/>
      <w:r>
        <w:rPr>
          <w:color w:val="000000"/>
          <w:sz w:val="28"/>
          <w:szCs w:val="28"/>
        </w:rPr>
        <w:t>5) причины, по которым конкурентная закупка признана несостоявшейся, в случае ее признания таковой;</w:t>
      </w:r>
    </w:p>
    <w:p w:rsidR="00017D0E" w:rsidRDefault="008F1CAB">
      <w:pPr>
        <w:shd w:val="clear" w:color="auto" w:fill="FFFFFF"/>
        <w:spacing w:before="120" w:after="120"/>
        <w:ind w:firstLine="567"/>
        <w:jc w:val="both"/>
        <w:rPr>
          <w:color w:val="000000"/>
          <w:sz w:val="28"/>
          <w:szCs w:val="28"/>
        </w:rPr>
      </w:pPr>
      <w:r>
        <w:rPr>
          <w:color w:val="000000"/>
          <w:sz w:val="28"/>
          <w:szCs w:val="28"/>
        </w:rPr>
        <w:t>6) сведения об объеме, цене закупаемых товаров, работ, услуг, сроке исполнения договора.</w:t>
      </w:r>
    </w:p>
    <w:p w:rsidR="00017D0E" w:rsidRDefault="008F1CAB">
      <w:pPr>
        <w:numPr>
          <w:ilvl w:val="0"/>
          <w:numId w:val="21"/>
        </w:numPr>
        <w:tabs>
          <w:tab w:val="left" w:pos="142"/>
          <w:tab w:val="left" w:pos="993"/>
        </w:tabs>
        <w:spacing w:before="120" w:after="120"/>
        <w:ind w:left="0" w:firstLine="567"/>
        <w:jc w:val="both"/>
        <w:rPr>
          <w:sz w:val="28"/>
          <w:szCs w:val="28"/>
        </w:rPr>
      </w:pPr>
      <w:bookmarkStart w:id="90" w:name="dst249"/>
      <w:bookmarkEnd w:id="86"/>
      <w:r>
        <w:rPr>
          <w:sz w:val="28"/>
          <w:szCs w:val="28"/>
        </w:rPr>
        <w:t>По итогам конкурентной закупки (по окончании последнего этапа конкурентной закупки), а также при проведении запроса котировок, запроса предложений и конкурентной закупки, осуществляемой закрытым способом, и если иное не предусмотрено Положением о закупке, комиссия составляет итоговый протокол, который должен содержать следующие сведения:</w:t>
      </w:r>
    </w:p>
    <w:p w:rsidR="00017D0E" w:rsidRDefault="008F1CAB">
      <w:pPr>
        <w:shd w:val="clear" w:color="auto" w:fill="FFFFFF"/>
        <w:spacing w:before="120" w:after="120"/>
        <w:ind w:firstLine="567"/>
        <w:jc w:val="both"/>
        <w:rPr>
          <w:color w:val="000000"/>
          <w:sz w:val="28"/>
          <w:szCs w:val="28"/>
        </w:rPr>
      </w:pPr>
      <w:bookmarkStart w:id="91" w:name="dst251"/>
      <w:bookmarkEnd w:id="87"/>
      <w:r>
        <w:rPr>
          <w:color w:val="000000"/>
          <w:sz w:val="28"/>
          <w:szCs w:val="28"/>
        </w:rPr>
        <w:t>1) дата подписания протокола;</w:t>
      </w:r>
    </w:p>
    <w:p w:rsidR="00017D0E" w:rsidRDefault="008F1CAB">
      <w:pPr>
        <w:shd w:val="clear" w:color="auto" w:fill="FFFFFF"/>
        <w:spacing w:before="120" w:after="120"/>
        <w:ind w:firstLine="567"/>
        <w:jc w:val="both"/>
        <w:rPr>
          <w:color w:val="000000"/>
          <w:sz w:val="28"/>
          <w:szCs w:val="28"/>
        </w:rPr>
      </w:pPr>
      <w:bookmarkStart w:id="92" w:name="dst252"/>
      <w:bookmarkEnd w:id="88"/>
      <w:r>
        <w:rPr>
          <w:color w:val="000000"/>
          <w:sz w:val="28"/>
          <w:szCs w:val="28"/>
        </w:rPr>
        <w:t>2) количество поданных заявок на участие в закупке, а также дата и время регистрации каждой такой заявки;</w:t>
      </w:r>
    </w:p>
    <w:p w:rsidR="00017D0E" w:rsidRDefault="008F1CAB">
      <w:pPr>
        <w:shd w:val="clear" w:color="auto" w:fill="FFFFFF"/>
        <w:spacing w:before="120" w:after="120"/>
        <w:ind w:firstLine="567"/>
        <w:jc w:val="both"/>
        <w:rPr>
          <w:color w:val="000000"/>
          <w:sz w:val="28"/>
          <w:szCs w:val="28"/>
        </w:rPr>
      </w:pPr>
      <w:bookmarkStart w:id="93" w:name="dst100196"/>
      <w:bookmarkStart w:id="94" w:name="dst253"/>
      <w:bookmarkStart w:id="95" w:name="dst254"/>
      <w:bookmarkEnd w:id="89"/>
      <w:bookmarkEnd w:id="90"/>
      <w:bookmarkEnd w:id="91"/>
      <w:r>
        <w:rPr>
          <w:color w:val="000000"/>
          <w:sz w:val="28"/>
          <w:szCs w:val="28"/>
        </w:rPr>
        <w:t>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w:t>
      </w:r>
    </w:p>
    <w:p w:rsidR="00017D0E" w:rsidRDefault="008F1CAB">
      <w:pPr>
        <w:shd w:val="clear" w:color="auto" w:fill="FFFFFF"/>
        <w:spacing w:before="120" w:after="120"/>
        <w:ind w:firstLine="567"/>
        <w:jc w:val="both"/>
        <w:rPr>
          <w:color w:val="000000"/>
          <w:sz w:val="28"/>
          <w:szCs w:val="28"/>
        </w:rPr>
      </w:pPr>
      <w:bookmarkStart w:id="96" w:name="dst255"/>
      <w:bookmarkEnd w:id="92"/>
      <w:r>
        <w:rPr>
          <w:color w:val="000000"/>
          <w:sz w:val="28"/>
          <w:szCs w:val="28"/>
        </w:rPr>
        <w:t>4) результаты рассмотрения заявок на участие в закупке, окончательных предложений (в том числе если документацией о закупке, извещением о закупке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017D0E" w:rsidRDefault="008F1CAB">
      <w:pPr>
        <w:shd w:val="clear" w:color="auto" w:fill="FFFFFF"/>
        <w:spacing w:before="120" w:after="120"/>
        <w:ind w:firstLine="567"/>
        <w:jc w:val="both"/>
        <w:rPr>
          <w:color w:val="000000"/>
          <w:sz w:val="28"/>
          <w:szCs w:val="28"/>
        </w:rPr>
      </w:pPr>
      <w:bookmarkStart w:id="97" w:name="dst256"/>
      <w:bookmarkEnd w:id="93"/>
      <w:r>
        <w:rPr>
          <w:color w:val="000000"/>
          <w:sz w:val="28"/>
          <w:szCs w:val="28"/>
        </w:rPr>
        <w:lastRenderedPageBreak/>
        <w:t>а) количества заявок на участие в закупке, окончательных предложений, которые отклонены;</w:t>
      </w:r>
    </w:p>
    <w:p w:rsidR="00017D0E" w:rsidRDefault="008F1CAB">
      <w:pPr>
        <w:shd w:val="clear" w:color="auto" w:fill="FFFFFF"/>
        <w:spacing w:before="120" w:after="120"/>
        <w:ind w:firstLine="567"/>
        <w:jc w:val="both"/>
        <w:rPr>
          <w:color w:val="000000"/>
          <w:sz w:val="28"/>
          <w:szCs w:val="28"/>
        </w:rPr>
      </w:pPr>
      <w:bookmarkStart w:id="98" w:name="dst257"/>
      <w:bookmarkEnd w:id="94"/>
      <w:r>
        <w:rPr>
          <w:color w:val="000000"/>
          <w:sz w:val="28"/>
          <w:szCs w:val="28"/>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017D0E" w:rsidRDefault="008F1CAB">
      <w:pPr>
        <w:shd w:val="clear" w:color="auto" w:fill="FFFFFF"/>
        <w:spacing w:before="120" w:after="120"/>
        <w:ind w:firstLine="567"/>
        <w:jc w:val="both"/>
        <w:rPr>
          <w:color w:val="000000"/>
          <w:sz w:val="28"/>
          <w:szCs w:val="28"/>
        </w:rPr>
      </w:pPr>
      <w:r>
        <w:rPr>
          <w:color w:val="000000"/>
          <w:sz w:val="28"/>
          <w:szCs w:val="28"/>
        </w:rPr>
        <w:t>в) решения каждого члена комиссии о соответствии заявки на участие в конкурентной закупке требованиям документации о закупке или об отклонении такой заявки;</w:t>
      </w:r>
    </w:p>
    <w:p w:rsidR="00017D0E" w:rsidRDefault="008F1CAB">
      <w:pPr>
        <w:shd w:val="clear" w:color="auto" w:fill="FFFFFF"/>
        <w:spacing w:before="120" w:after="120"/>
        <w:ind w:firstLine="567"/>
        <w:jc w:val="both"/>
        <w:rPr>
          <w:color w:val="000000"/>
          <w:sz w:val="28"/>
          <w:szCs w:val="28"/>
        </w:rPr>
      </w:pPr>
      <w:bookmarkStart w:id="99" w:name="dst258"/>
      <w:bookmarkEnd w:id="95"/>
      <w:r>
        <w:rPr>
          <w:color w:val="000000"/>
          <w:sz w:val="28"/>
          <w:szCs w:val="28"/>
        </w:rPr>
        <w:t>5) результаты оценки заявок на участие в закупке, окончательных предложений (в том числе если документацией о закупке на последнем этапе ее проведения предусмотрена оценка заявок, окончательных предложений) с указанием решения комиссии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017D0E" w:rsidRDefault="008F1CAB">
      <w:pPr>
        <w:shd w:val="clear" w:color="auto" w:fill="FFFFFF"/>
        <w:spacing w:before="120" w:after="120"/>
        <w:ind w:firstLine="567"/>
        <w:jc w:val="both"/>
        <w:rPr>
          <w:color w:val="000000"/>
          <w:sz w:val="28"/>
          <w:szCs w:val="28"/>
        </w:rPr>
      </w:pPr>
      <w:bookmarkStart w:id="100" w:name="dst259"/>
      <w:bookmarkEnd w:id="96"/>
      <w:r>
        <w:rPr>
          <w:color w:val="000000"/>
          <w:sz w:val="28"/>
          <w:szCs w:val="28"/>
        </w:rPr>
        <w:t>6) причины, по которым закупка признана несостоявшейся, в случае признания ее таковой;</w:t>
      </w:r>
    </w:p>
    <w:p w:rsidR="00017D0E" w:rsidRDefault="008F1CAB">
      <w:pPr>
        <w:shd w:val="clear" w:color="auto" w:fill="FFFFFF"/>
        <w:spacing w:before="120" w:after="120"/>
        <w:ind w:firstLine="567"/>
        <w:jc w:val="both"/>
        <w:rPr>
          <w:color w:val="000000"/>
          <w:sz w:val="28"/>
          <w:szCs w:val="28"/>
        </w:rPr>
      </w:pPr>
      <w:bookmarkStart w:id="101" w:name="dst260"/>
      <w:bookmarkEnd w:id="97"/>
      <w:r>
        <w:rPr>
          <w:color w:val="000000"/>
          <w:sz w:val="28"/>
          <w:szCs w:val="28"/>
        </w:rPr>
        <w:t>7) сведения об объеме, цене закупаемых товаров, работ, услуг, сроке исполнения договора.</w:t>
      </w:r>
    </w:p>
    <w:p w:rsidR="00017D0E" w:rsidRDefault="008F1CAB">
      <w:pPr>
        <w:numPr>
          <w:ilvl w:val="0"/>
          <w:numId w:val="21"/>
        </w:numPr>
        <w:tabs>
          <w:tab w:val="left" w:pos="142"/>
          <w:tab w:val="left" w:pos="993"/>
        </w:tabs>
        <w:spacing w:before="120" w:after="120"/>
        <w:ind w:left="0" w:firstLine="567"/>
        <w:jc w:val="both"/>
        <w:rPr>
          <w:sz w:val="28"/>
          <w:szCs w:val="28"/>
        </w:rPr>
      </w:pPr>
      <w:r>
        <w:rPr>
          <w:sz w:val="28"/>
          <w:szCs w:val="28"/>
        </w:rPr>
        <w:t>Протоколы, предусмотренные пунктами 11.1 и 11.2 Положения о закупке, подписываются всеми членами комиссии, принимающими участие в заседаниях, в день принятия соответствующего решения.</w:t>
      </w:r>
    </w:p>
    <w:p w:rsidR="00017D0E" w:rsidRDefault="008F1CAB">
      <w:pPr>
        <w:numPr>
          <w:ilvl w:val="0"/>
          <w:numId w:val="21"/>
        </w:numPr>
        <w:tabs>
          <w:tab w:val="left" w:pos="142"/>
          <w:tab w:val="left" w:pos="993"/>
        </w:tabs>
        <w:spacing w:before="120" w:after="120"/>
        <w:ind w:left="0" w:firstLine="567"/>
        <w:jc w:val="both"/>
        <w:rPr>
          <w:sz w:val="28"/>
          <w:szCs w:val="28"/>
        </w:rPr>
      </w:pPr>
      <w:r>
        <w:rPr>
          <w:sz w:val="28"/>
          <w:szCs w:val="28"/>
        </w:rPr>
        <w:t xml:space="preserve">Если иное не предусмотрено Положением о закупке, Заказчик размещает в ЕИС, на официальном сайте, за исключением случаев, предусмотренных Федеральным законом № 223-ФЗ, и направляет оператору электронной площадки протоколы, предусмотренные пунктами 11.1 и 11.2 Положения о закупке, не позднее чем через 3 дня со дня подписания их членами комиссии. </w:t>
      </w:r>
    </w:p>
    <w:p w:rsidR="00017D0E" w:rsidRDefault="008F1CAB">
      <w:pPr>
        <w:numPr>
          <w:ilvl w:val="0"/>
          <w:numId w:val="21"/>
        </w:numPr>
        <w:tabs>
          <w:tab w:val="left" w:pos="142"/>
          <w:tab w:val="left" w:pos="993"/>
        </w:tabs>
        <w:spacing w:before="120" w:after="120"/>
        <w:ind w:left="0" w:firstLine="567"/>
        <w:jc w:val="both"/>
        <w:rPr>
          <w:sz w:val="28"/>
          <w:szCs w:val="28"/>
        </w:rPr>
      </w:pPr>
      <w:r>
        <w:rPr>
          <w:sz w:val="28"/>
          <w:szCs w:val="28"/>
        </w:rPr>
        <w:t>При проведении конкурентных закупок в электронной форме Заказчик направляет протоколы, предусмотренные пунктами 11.1 и 11.2 Положения о закупке, оператору электронной площадки в сроки, предусмотренные соответствующими разделами Положения о закупке, регулирующими порядок проведения конкурентных закупок в электронной форме.</w:t>
      </w:r>
    </w:p>
    <w:p w:rsidR="00017D0E" w:rsidRDefault="008F1CAB">
      <w:pPr>
        <w:numPr>
          <w:ilvl w:val="0"/>
          <w:numId w:val="21"/>
        </w:numPr>
        <w:tabs>
          <w:tab w:val="left" w:pos="142"/>
          <w:tab w:val="left" w:pos="993"/>
        </w:tabs>
        <w:spacing w:before="120" w:after="120"/>
        <w:ind w:left="0" w:firstLine="567"/>
        <w:jc w:val="both"/>
        <w:rPr>
          <w:sz w:val="28"/>
          <w:szCs w:val="28"/>
        </w:rPr>
      </w:pPr>
      <w:r>
        <w:rPr>
          <w:sz w:val="28"/>
          <w:szCs w:val="28"/>
        </w:rPr>
        <w:t xml:space="preserve">В случае признания участника закупки уклонившимся от заключения договора, Заказчик не позднее 1 рабочего дня, следующего за днем установления факта, являющегося основанием для признания участника закупки уклонившимся от заключения договора, составляет и размещает в ЕИС, на официальном сайте, за исключением случаев, предусмотренных Федеральным законом № 223-ФЗ, протокол признания </w:t>
      </w:r>
      <w:r>
        <w:rPr>
          <w:sz w:val="28"/>
          <w:szCs w:val="28"/>
        </w:rPr>
        <w:lastRenderedPageBreak/>
        <w:t>участника закупки уклонившимся от заключения договора, который должен содержать следующие сведения:</w:t>
      </w:r>
    </w:p>
    <w:p w:rsidR="00017D0E" w:rsidRDefault="008F1CAB">
      <w:pPr>
        <w:shd w:val="clear" w:color="auto" w:fill="FFFFFF"/>
        <w:spacing w:before="120" w:after="120"/>
        <w:ind w:firstLine="567"/>
        <w:jc w:val="both"/>
        <w:rPr>
          <w:sz w:val="28"/>
          <w:szCs w:val="28"/>
        </w:rPr>
      </w:pPr>
      <w:r>
        <w:rPr>
          <w:sz w:val="28"/>
          <w:szCs w:val="28"/>
        </w:rPr>
        <w:t>1</w:t>
      </w:r>
      <w:bookmarkStart w:id="102" w:name="_Hlk83809955"/>
      <w:r>
        <w:rPr>
          <w:sz w:val="28"/>
          <w:szCs w:val="28"/>
        </w:rPr>
        <w:t>) дата подписания протокола;</w:t>
      </w:r>
    </w:p>
    <w:p w:rsidR="00017D0E" w:rsidRDefault="008F1CAB">
      <w:pPr>
        <w:shd w:val="clear" w:color="auto" w:fill="FFFFFF"/>
        <w:spacing w:before="120" w:after="120"/>
        <w:ind w:firstLine="567"/>
        <w:jc w:val="both"/>
        <w:rPr>
          <w:sz w:val="28"/>
          <w:szCs w:val="28"/>
        </w:rPr>
      </w:pPr>
      <w:r>
        <w:rPr>
          <w:sz w:val="28"/>
          <w:szCs w:val="28"/>
        </w:rPr>
        <w:t>2) информация об участнике закупки, признанном уклонившимся от заключения договора;</w:t>
      </w:r>
    </w:p>
    <w:p w:rsidR="00017D0E" w:rsidRDefault="008F1CAB">
      <w:pPr>
        <w:shd w:val="clear" w:color="auto" w:fill="FFFFFF"/>
        <w:spacing w:before="120" w:after="120"/>
        <w:ind w:firstLine="567"/>
        <w:jc w:val="both"/>
        <w:rPr>
          <w:sz w:val="28"/>
          <w:szCs w:val="28"/>
        </w:rPr>
      </w:pPr>
      <w:r>
        <w:rPr>
          <w:sz w:val="28"/>
          <w:szCs w:val="28"/>
        </w:rPr>
        <w:t>3) сведения о протоколах, ранее составленных по результатам каждого этапа конкурентной закупки, в том числе по итогам конкурентной закупки (по окончании последнего этапа конкурентной закупки);</w:t>
      </w:r>
    </w:p>
    <w:p w:rsidR="00017D0E" w:rsidRDefault="008F1CAB">
      <w:pPr>
        <w:shd w:val="clear" w:color="auto" w:fill="FFFFFF"/>
        <w:spacing w:before="120" w:after="120"/>
        <w:ind w:firstLine="567"/>
        <w:jc w:val="both"/>
        <w:rPr>
          <w:sz w:val="28"/>
          <w:szCs w:val="28"/>
        </w:rPr>
      </w:pPr>
      <w:r>
        <w:rPr>
          <w:sz w:val="28"/>
          <w:szCs w:val="28"/>
        </w:rPr>
        <w:t>4) факт, являющийся основанием для признания участника закупки уклонившимся от заключения договора;</w:t>
      </w:r>
    </w:p>
    <w:p w:rsidR="00017D0E" w:rsidRDefault="008F1CAB">
      <w:pPr>
        <w:shd w:val="clear" w:color="auto" w:fill="FFFFFF"/>
        <w:spacing w:before="120" w:after="120"/>
        <w:ind w:firstLine="567"/>
        <w:jc w:val="both"/>
        <w:rPr>
          <w:sz w:val="28"/>
          <w:szCs w:val="28"/>
        </w:rPr>
      </w:pPr>
      <w:r>
        <w:rPr>
          <w:sz w:val="28"/>
          <w:szCs w:val="28"/>
        </w:rPr>
        <w:t>5) информация о признании закупки несостоявшейся в случае, если по результатам ее проведения от заключения договора уклонились все участники закупки;</w:t>
      </w:r>
    </w:p>
    <w:p w:rsidR="00017D0E" w:rsidRDefault="008F1CAB">
      <w:pPr>
        <w:shd w:val="clear" w:color="auto" w:fill="FFFFFF"/>
        <w:spacing w:before="120" w:after="120"/>
        <w:ind w:firstLine="567"/>
        <w:jc w:val="both"/>
        <w:rPr>
          <w:sz w:val="28"/>
          <w:szCs w:val="28"/>
        </w:rPr>
      </w:pPr>
      <w:r>
        <w:rPr>
          <w:color w:val="000000"/>
          <w:sz w:val="28"/>
          <w:szCs w:val="28"/>
        </w:rPr>
        <w:t>6) сведения об объеме, цене закупаемых товаров, работ, услуг, сроке исполнения договора.</w:t>
      </w:r>
      <w:bookmarkEnd w:id="98"/>
    </w:p>
    <w:p w:rsidR="00017D0E" w:rsidRDefault="008F1CAB">
      <w:pPr>
        <w:numPr>
          <w:ilvl w:val="0"/>
          <w:numId w:val="21"/>
        </w:numPr>
        <w:tabs>
          <w:tab w:val="left" w:pos="142"/>
          <w:tab w:val="left" w:pos="993"/>
        </w:tabs>
        <w:spacing w:before="120" w:after="120"/>
        <w:ind w:left="0" w:firstLine="567"/>
        <w:jc w:val="both"/>
        <w:rPr>
          <w:color w:val="000000"/>
          <w:sz w:val="28"/>
          <w:szCs w:val="28"/>
        </w:rPr>
      </w:pPr>
      <w:r>
        <w:rPr>
          <w:color w:val="000000"/>
          <w:sz w:val="28"/>
          <w:szCs w:val="28"/>
        </w:rPr>
        <w:t>Протокол, предусмотренный пунктом 11.6 Положения о закупке, Заказчик направляет победителю в течение 2 рабочих дней с даты его подписания.</w:t>
      </w:r>
    </w:p>
    <w:p w:rsidR="00017D0E" w:rsidRDefault="008F1CAB">
      <w:pPr>
        <w:numPr>
          <w:ilvl w:val="0"/>
          <w:numId w:val="21"/>
        </w:numPr>
        <w:tabs>
          <w:tab w:val="left" w:pos="142"/>
          <w:tab w:val="left" w:pos="993"/>
        </w:tabs>
        <w:spacing w:before="120" w:after="120"/>
        <w:ind w:left="0" w:firstLine="567"/>
        <w:jc w:val="both"/>
        <w:rPr>
          <w:color w:val="000000"/>
          <w:sz w:val="28"/>
          <w:szCs w:val="28"/>
        </w:rPr>
      </w:pPr>
      <w:r>
        <w:rPr>
          <w:color w:val="000000"/>
          <w:sz w:val="28"/>
          <w:szCs w:val="28"/>
        </w:rPr>
        <w:t>При осуществлении неконкурентных закупок протоколы не составляются. При необходимости результаты закупок могут быть оформлены в виде решения, резолюции или иного документа.</w:t>
      </w:r>
    </w:p>
    <w:p w:rsidR="00017D0E" w:rsidRDefault="008F1CAB">
      <w:pPr>
        <w:pStyle w:val="20"/>
        <w:spacing w:before="600"/>
        <w:ind w:firstLine="567"/>
        <w:jc w:val="both"/>
        <w:rPr>
          <w:rFonts w:ascii="Times New Roman" w:hAnsi="Times New Roman"/>
          <w:color w:val="000000"/>
          <w:sz w:val="28"/>
          <w:szCs w:val="28"/>
          <w:lang w:val="ru-RU"/>
        </w:rPr>
      </w:pPr>
      <w:bookmarkStart w:id="103" w:name="_Toc114663168"/>
      <w:r>
        <w:rPr>
          <w:rFonts w:ascii="Times New Roman" w:hAnsi="Times New Roman"/>
          <w:color w:val="000000"/>
          <w:sz w:val="28"/>
          <w:szCs w:val="28"/>
          <w:lang w:val="ru-RU"/>
        </w:rPr>
        <w:t>Раздел 12. ОБЕСПЕЧЕНИЕ ЗАЯВОК</w:t>
      </w:r>
      <w:bookmarkEnd w:id="99"/>
      <w:bookmarkEnd w:id="100"/>
      <w:bookmarkEnd w:id="101"/>
      <w:bookmarkEnd w:id="102"/>
      <w:r>
        <w:rPr>
          <w:rFonts w:ascii="Times New Roman" w:hAnsi="Times New Roman"/>
          <w:color w:val="000000"/>
          <w:sz w:val="28"/>
          <w:szCs w:val="28"/>
          <w:lang w:val="ru-RU"/>
        </w:rPr>
        <w:t xml:space="preserve"> НА УЧАСТИЕ В ЗАКУПКЕ</w:t>
      </w:r>
      <w:bookmarkEnd w:id="103"/>
    </w:p>
    <w:p w:rsidR="00017D0E" w:rsidRDefault="008F1CAB">
      <w:pPr>
        <w:numPr>
          <w:ilvl w:val="0"/>
          <w:numId w:val="8"/>
        </w:numPr>
        <w:tabs>
          <w:tab w:val="left" w:pos="142"/>
          <w:tab w:val="left" w:pos="993"/>
          <w:tab w:val="left" w:pos="1276"/>
        </w:tabs>
        <w:spacing w:before="120" w:after="120"/>
        <w:ind w:left="0" w:firstLine="539"/>
        <w:jc w:val="both"/>
        <w:rPr>
          <w:sz w:val="28"/>
          <w:szCs w:val="28"/>
          <w:lang w:eastAsia="zh-CN"/>
        </w:rPr>
      </w:pPr>
      <w:r>
        <w:rPr>
          <w:sz w:val="28"/>
          <w:szCs w:val="28"/>
          <w:lang w:eastAsia="zh-CN"/>
        </w:rPr>
        <w:t xml:space="preserve">При осуществлении конкурентной закупки Заказчик вправе предусмотреть в </w:t>
      </w:r>
      <w:r>
        <w:rPr>
          <w:sz w:val="28"/>
          <w:szCs w:val="28"/>
        </w:rPr>
        <w:t xml:space="preserve">извещении о закупке, </w:t>
      </w:r>
      <w:r>
        <w:rPr>
          <w:sz w:val="28"/>
          <w:szCs w:val="28"/>
          <w:lang w:eastAsia="zh-CN"/>
        </w:rPr>
        <w:t xml:space="preserve">документации о закупке требование обеспечения заявок на участие в закупке в случае, если начальная (максимальная) цена договора превышает 5 миллионов рублей. </w:t>
      </w:r>
    </w:p>
    <w:p w:rsidR="00017D0E" w:rsidRDefault="008F1CAB">
      <w:pPr>
        <w:numPr>
          <w:ilvl w:val="0"/>
          <w:numId w:val="8"/>
        </w:numPr>
        <w:tabs>
          <w:tab w:val="left" w:pos="142"/>
          <w:tab w:val="left" w:pos="993"/>
          <w:tab w:val="left" w:pos="1276"/>
        </w:tabs>
        <w:spacing w:before="120" w:after="120"/>
        <w:ind w:left="0" w:firstLine="539"/>
        <w:jc w:val="both"/>
        <w:rPr>
          <w:sz w:val="28"/>
          <w:szCs w:val="28"/>
          <w:lang w:eastAsia="zh-CN"/>
        </w:rPr>
      </w:pPr>
      <w:r>
        <w:rPr>
          <w:sz w:val="28"/>
          <w:szCs w:val="28"/>
          <w:lang w:eastAsia="zh-CN"/>
        </w:rPr>
        <w:t xml:space="preserve">Если Заказчиком установлено требование обеспечения заявок на участие в закупке, размер такого обеспечения не может превышать 5 процентов начальной (максимальной) цены договора. Если Заказчиком осуществляется закупка только у субъектов МСП размер обеспечения заявок на участие в закупке </w:t>
      </w:r>
      <w:r>
        <w:rPr>
          <w:sz w:val="28"/>
          <w:szCs w:val="28"/>
        </w:rPr>
        <w:t>устанавливается в соответствии с требованиями Постановления Правительства РФ № 1352.</w:t>
      </w:r>
    </w:p>
    <w:p w:rsidR="00017D0E" w:rsidRDefault="008F1CAB">
      <w:pPr>
        <w:numPr>
          <w:ilvl w:val="0"/>
          <w:numId w:val="8"/>
        </w:numPr>
        <w:tabs>
          <w:tab w:val="left" w:pos="142"/>
          <w:tab w:val="left" w:pos="993"/>
          <w:tab w:val="left" w:pos="1276"/>
        </w:tabs>
        <w:spacing w:before="120" w:after="120"/>
        <w:ind w:left="0" w:firstLine="539"/>
        <w:jc w:val="both"/>
        <w:rPr>
          <w:sz w:val="28"/>
          <w:szCs w:val="28"/>
          <w:lang w:eastAsia="zh-CN"/>
        </w:rPr>
      </w:pPr>
      <w:r>
        <w:rPr>
          <w:sz w:val="28"/>
          <w:szCs w:val="28"/>
          <w:lang w:eastAsia="zh-CN"/>
        </w:rPr>
        <w:t xml:space="preserve">Если иное не предусмотрено извещением, документацией о закупке, обеспечение заявок на участие в закупке может предоставляться участником закупки путем внесения денежных средств на счет, указанный в извещении о закупке, документации о закупке, предоставления безотзывной банковской гарантии, соответствующей требованиям пунктов 12.6–12.8 Положения о закупке, или предоставления независимой </w:t>
      </w:r>
      <w:r>
        <w:rPr>
          <w:sz w:val="28"/>
          <w:szCs w:val="28"/>
          <w:lang w:eastAsia="zh-CN"/>
        </w:rPr>
        <w:lastRenderedPageBreak/>
        <w:t>гарантии, соответствующей требованиям пунктов 12.18–12.20 Положения о закупке,</w:t>
      </w:r>
      <w:r>
        <w:rPr>
          <w:rFonts w:eastAsia="TimesNewRoman"/>
          <w:color w:val="000000"/>
          <w:sz w:val="28"/>
          <w:szCs w:val="28"/>
        </w:rPr>
        <w:t xml:space="preserve"> иным способом, предусмотренным Гражданским </w:t>
      </w:r>
      <w:hyperlink r:id="rId21" w:tooltip="https://login.consultant.ru/link/?req=doc&amp;base=LAW&amp;n=482692&amp;date=31.10.2024" w:history="1">
        <w:r>
          <w:rPr>
            <w:rFonts w:eastAsia="TimesNewRoman"/>
            <w:color w:val="000000"/>
            <w:sz w:val="28"/>
            <w:szCs w:val="28"/>
          </w:rPr>
          <w:t>кодексом</w:t>
        </w:r>
      </w:hyperlink>
      <w:r>
        <w:rPr>
          <w:rFonts w:eastAsia="TimesNewRoman"/>
          <w:color w:val="000000"/>
          <w:sz w:val="28"/>
          <w:szCs w:val="28"/>
        </w:rPr>
        <w:t xml:space="preserve"> Российской Федерации, за исключением случая проведения закупки в соответствии со </w:t>
      </w:r>
      <w:hyperlink r:id="rId22" w:tooltip="https://login.consultant.ru/link/?req=doc&amp;base=LAW&amp;n=482901&amp;dst=292&amp;field=134&amp;date=31.10.2024" w:history="1">
        <w:r>
          <w:rPr>
            <w:rFonts w:eastAsia="TimesNewRoman"/>
            <w:color w:val="000000"/>
            <w:sz w:val="28"/>
            <w:szCs w:val="28"/>
          </w:rPr>
          <w:t>статьей 3.4</w:t>
        </w:r>
      </w:hyperlink>
      <w:r>
        <w:rPr>
          <w:rFonts w:eastAsia="TimesNewRoman"/>
          <w:color w:val="000000"/>
          <w:sz w:val="28"/>
          <w:szCs w:val="28"/>
        </w:rPr>
        <w:t xml:space="preserve"> Федерального закона № 223-ФЗ, при котором обеспечение заявки на участие в закупке предоставляется в соответствии с </w:t>
      </w:r>
      <w:hyperlink r:id="rId23" w:tooltip="https://login.consultant.ru/link/?req=doc&amp;base=LAW&amp;n=482901&amp;dst=539&amp;field=134&amp;date=31.10.2024" w:history="1">
        <w:r>
          <w:rPr>
            <w:rFonts w:eastAsia="TimesNewRoman"/>
            <w:color w:val="000000"/>
            <w:sz w:val="28"/>
            <w:szCs w:val="28"/>
          </w:rPr>
          <w:t>частью 12 статьи 3.4</w:t>
        </w:r>
      </w:hyperlink>
      <w:r>
        <w:rPr>
          <w:rFonts w:eastAsia="TimesNewRoman"/>
          <w:color w:val="000000"/>
          <w:sz w:val="28"/>
          <w:szCs w:val="28"/>
        </w:rPr>
        <w:t xml:space="preserve"> Федерального закона № 223-ФЗ. </w:t>
      </w:r>
      <w:r>
        <w:rPr>
          <w:sz w:val="28"/>
          <w:szCs w:val="28"/>
          <w:lang w:eastAsia="zh-CN"/>
        </w:rPr>
        <w:t xml:space="preserve"> Заказчик вправе в дополнение к указанным способам обеспечения заявок на участие в закупке предусмотреть в документации о закупке иные способы обеспечения заявок, требования и (или) порядок их предоставления и возврата.</w:t>
      </w:r>
    </w:p>
    <w:p w:rsidR="00017D0E" w:rsidRDefault="008F1CAB">
      <w:pPr>
        <w:numPr>
          <w:ilvl w:val="0"/>
          <w:numId w:val="8"/>
        </w:numPr>
        <w:tabs>
          <w:tab w:val="left" w:pos="142"/>
          <w:tab w:val="left" w:pos="993"/>
          <w:tab w:val="left" w:pos="1276"/>
        </w:tabs>
        <w:spacing w:before="120" w:after="120"/>
        <w:ind w:left="0" w:firstLine="539"/>
        <w:jc w:val="both"/>
        <w:rPr>
          <w:sz w:val="28"/>
          <w:szCs w:val="28"/>
          <w:lang w:eastAsia="zh-CN"/>
        </w:rPr>
      </w:pPr>
      <w:r>
        <w:rPr>
          <w:sz w:val="28"/>
          <w:szCs w:val="28"/>
          <w:lang w:eastAsia="zh-CN"/>
        </w:rPr>
        <w:t xml:space="preserve">Выбор способа обеспечения заявок на участие в закупке из числа указанных в документации о закупке осуществляется участником закупки. </w:t>
      </w:r>
    </w:p>
    <w:p w:rsidR="00017D0E" w:rsidRDefault="008F1CAB">
      <w:pPr>
        <w:numPr>
          <w:ilvl w:val="0"/>
          <w:numId w:val="8"/>
        </w:numPr>
        <w:tabs>
          <w:tab w:val="left" w:pos="142"/>
          <w:tab w:val="left" w:pos="993"/>
          <w:tab w:val="left" w:pos="1276"/>
        </w:tabs>
        <w:spacing w:before="120" w:after="120"/>
        <w:ind w:left="0" w:firstLine="539"/>
        <w:jc w:val="both"/>
        <w:rPr>
          <w:sz w:val="28"/>
          <w:szCs w:val="28"/>
          <w:lang w:eastAsia="zh-CN"/>
        </w:rPr>
      </w:pPr>
      <w:r>
        <w:rPr>
          <w:sz w:val="28"/>
          <w:szCs w:val="28"/>
          <w:lang w:eastAsia="zh-CN"/>
        </w:rPr>
        <w:t>В случае осуществления закупки только у субъектов МСП обеспечение заявок на участие в закупке может предоставляться участником закупки с учетом особенностей, предусмотренных пунктами 12.14–12.20 Положения о закупке, путем внесения денежных средств в соответствии со статьей 3.4 Федерального закона № 223-ФЗ или предоставлением независимой гарантии. Выбор способа обеспечения заявки на участие в такой закупке осуществляется участником закупки.</w:t>
      </w:r>
    </w:p>
    <w:p w:rsidR="00017D0E" w:rsidRDefault="008F1CAB">
      <w:pPr>
        <w:numPr>
          <w:ilvl w:val="0"/>
          <w:numId w:val="8"/>
        </w:numPr>
        <w:tabs>
          <w:tab w:val="left" w:pos="142"/>
          <w:tab w:val="left" w:pos="993"/>
          <w:tab w:val="left" w:pos="1276"/>
        </w:tabs>
        <w:spacing w:before="120" w:after="120"/>
        <w:ind w:left="0" w:firstLine="539"/>
        <w:jc w:val="both"/>
        <w:rPr>
          <w:sz w:val="28"/>
          <w:szCs w:val="28"/>
          <w:lang w:eastAsia="zh-CN"/>
        </w:rPr>
      </w:pPr>
      <w:bookmarkStart w:id="104" w:name="_Hlk82008880"/>
      <w:r>
        <w:rPr>
          <w:sz w:val="28"/>
          <w:szCs w:val="28"/>
          <w:lang w:eastAsia="zh-CN"/>
        </w:rPr>
        <w:t xml:space="preserve">Банковская гарантия для целей обеспечения заявки на участие в закупке, должна быть выдана банком, имеющим право выдавать банковские гарантии в рамках Федерального закона № 44-ФЗ. </w:t>
      </w:r>
    </w:p>
    <w:p w:rsidR="00017D0E" w:rsidRDefault="008F1CAB">
      <w:pPr>
        <w:numPr>
          <w:ilvl w:val="0"/>
          <w:numId w:val="8"/>
        </w:numPr>
        <w:tabs>
          <w:tab w:val="left" w:pos="142"/>
          <w:tab w:val="left" w:pos="993"/>
          <w:tab w:val="left" w:pos="1276"/>
        </w:tabs>
        <w:spacing w:before="120" w:after="120"/>
        <w:ind w:left="0" w:firstLine="539"/>
        <w:jc w:val="both"/>
        <w:rPr>
          <w:sz w:val="28"/>
          <w:szCs w:val="28"/>
          <w:lang w:eastAsia="zh-CN"/>
        </w:rPr>
      </w:pPr>
      <w:r>
        <w:rPr>
          <w:sz w:val="28"/>
          <w:szCs w:val="28"/>
          <w:lang w:eastAsia="zh-CN"/>
        </w:rPr>
        <w:t>Срок действия банковской гарантии, предоставленной в качестве обеспечения заявки на участие в закупке, должен составлять не менее чем два месяца с даты окончания срока подачи заявок. При этом банковская гарантия должна быть безотзывной и должна содержать:</w:t>
      </w:r>
    </w:p>
    <w:p w:rsidR="00017D0E" w:rsidRDefault="008F1CAB">
      <w:pPr>
        <w:numPr>
          <w:ilvl w:val="1"/>
          <w:numId w:val="8"/>
        </w:numPr>
        <w:tabs>
          <w:tab w:val="left" w:pos="142"/>
          <w:tab w:val="left" w:pos="993"/>
          <w:tab w:val="left" w:pos="1276"/>
        </w:tabs>
        <w:spacing w:before="120" w:after="120"/>
        <w:ind w:left="0" w:firstLine="539"/>
        <w:jc w:val="both"/>
        <w:rPr>
          <w:sz w:val="28"/>
          <w:szCs w:val="28"/>
        </w:rPr>
      </w:pPr>
      <w:r>
        <w:rPr>
          <w:sz w:val="28"/>
          <w:szCs w:val="28"/>
        </w:rPr>
        <w:t xml:space="preserve">сумму банковской гарантии в размере обеспечения заявки на участие в закупке, подлежащую уплате гарантом Заказчику в случае уклонения или отказа участника закупки от заключения договора; </w:t>
      </w:r>
    </w:p>
    <w:p w:rsidR="00017D0E" w:rsidRDefault="008F1CAB">
      <w:pPr>
        <w:numPr>
          <w:ilvl w:val="1"/>
          <w:numId w:val="8"/>
        </w:numPr>
        <w:tabs>
          <w:tab w:val="left" w:pos="142"/>
          <w:tab w:val="left" w:pos="993"/>
          <w:tab w:val="left" w:pos="1276"/>
        </w:tabs>
        <w:spacing w:before="120" w:after="120"/>
        <w:ind w:left="0" w:firstLine="539"/>
        <w:jc w:val="both"/>
        <w:rPr>
          <w:sz w:val="28"/>
          <w:szCs w:val="28"/>
        </w:rPr>
      </w:pPr>
      <w:r>
        <w:rPr>
          <w:sz w:val="28"/>
          <w:szCs w:val="28"/>
        </w:rPr>
        <w:t>обязанность гаранта уплатить Заказчику неустойку (пени) в размере 0,1 процента денежной суммы, подлежащей уплате по такой банковской гарантии, за каждый день просрочки уплаты суммы по банковской гарантии;</w:t>
      </w:r>
    </w:p>
    <w:p w:rsidR="00017D0E" w:rsidRDefault="008F1CAB">
      <w:pPr>
        <w:numPr>
          <w:ilvl w:val="1"/>
          <w:numId w:val="8"/>
        </w:numPr>
        <w:tabs>
          <w:tab w:val="left" w:pos="142"/>
          <w:tab w:val="left" w:pos="993"/>
          <w:tab w:val="left" w:pos="1276"/>
        </w:tabs>
        <w:spacing w:before="120" w:after="120"/>
        <w:ind w:left="0" w:firstLine="539"/>
        <w:jc w:val="both"/>
        <w:rPr>
          <w:sz w:val="28"/>
          <w:szCs w:val="28"/>
        </w:rPr>
      </w:pPr>
      <w:r>
        <w:rPr>
          <w:sz w:val="28"/>
          <w:szCs w:val="28"/>
        </w:rPr>
        <w:t>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017D0E" w:rsidRDefault="008F1CAB">
      <w:pPr>
        <w:numPr>
          <w:ilvl w:val="1"/>
          <w:numId w:val="8"/>
        </w:numPr>
        <w:tabs>
          <w:tab w:val="left" w:pos="142"/>
          <w:tab w:val="left" w:pos="993"/>
          <w:tab w:val="left" w:pos="1276"/>
        </w:tabs>
        <w:spacing w:before="120" w:after="120"/>
        <w:ind w:left="0" w:firstLine="539"/>
        <w:jc w:val="both"/>
        <w:rPr>
          <w:sz w:val="28"/>
          <w:szCs w:val="28"/>
        </w:rPr>
      </w:pPr>
      <w:r>
        <w:rPr>
          <w:sz w:val="28"/>
          <w:szCs w:val="28"/>
        </w:rPr>
        <w:t>срок действия банковской гарантии с учетом требований настоящего пункта Положения о закупке;</w:t>
      </w:r>
    </w:p>
    <w:p w:rsidR="00017D0E" w:rsidRDefault="008F1CAB">
      <w:pPr>
        <w:numPr>
          <w:ilvl w:val="1"/>
          <w:numId w:val="8"/>
        </w:numPr>
        <w:tabs>
          <w:tab w:val="left" w:pos="142"/>
          <w:tab w:val="left" w:pos="993"/>
          <w:tab w:val="left" w:pos="1276"/>
        </w:tabs>
        <w:spacing w:before="120" w:after="120"/>
        <w:ind w:left="0" w:firstLine="539"/>
        <w:jc w:val="both"/>
        <w:rPr>
          <w:sz w:val="28"/>
          <w:szCs w:val="28"/>
        </w:rPr>
      </w:pPr>
      <w:r>
        <w:rPr>
          <w:sz w:val="28"/>
          <w:szCs w:val="28"/>
        </w:rPr>
        <w:t xml:space="preserve">условие о праве Заказчика на бесспорное списание денежных средств со счета гаранта, если гарантом в срок не более чем 5 рабочих дней </w:t>
      </w:r>
      <w:r>
        <w:rPr>
          <w:sz w:val="28"/>
          <w:szCs w:val="28"/>
        </w:rPr>
        <w:lastRenderedPageBreak/>
        <w:t>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17D0E" w:rsidRDefault="008F1CAB">
      <w:pPr>
        <w:numPr>
          <w:ilvl w:val="1"/>
          <w:numId w:val="8"/>
        </w:numPr>
        <w:tabs>
          <w:tab w:val="left" w:pos="142"/>
          <w:tab w:val="left" w:pos="993"/>
          <w:tab w:val="left" w:pos="1276"/>
        </w:tabs>
        <w:spacing w:before="120" w:after="120"/>
        <w:ind w:left="0" w:firstLine="539"/>
        <w:jc w:val="both"/>
        <w:rPr>
          <w:sz w:val="28"/>
          <w:szCs w:val="28"/>
        </w:rPr>
      </w:pPr>
      <w:r>
        <w:rPr>
          <w:sz w:val="28"/>
          <w:szCs w:val="28"/>
        </w:rPr>
        <w:t>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документ, подтверждающий полномочия лица, подписавшего требование об осуществлении уплаты денежной суммы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017D0E" w:rsidRDefault="008F1CAB">
      <w:pPr>
        <w:numPr>
          <w:ilvl w:val="1"/>
          <w:numId w:val="8"/>
        </w:numPr>
        <w:tabs>
          <w:tab w:val="left" w:pos="142"/>
          <w:tab w:val="left" w:pos="993"/>
          <w:tab w:val="left" w:pos="1276"/>
        </w:tabs>
        <w:spacing w:before="120" w:after="120"/>
        <w:ind w:left="0" w:firstLine="539"/>
        <w:jc w:val="both"/>
        <w:rPr>
          <w:sz w:val="28"/>
          <w:szCs w:val="28"/>
        </w:rPr>
      </w:pPr>
      <w:r>
        <w:rPr>
          <w:sz w:val="28"/>
          <w:szCs w:val="28"/>
        </w:rPr>
        <w:t>условие об обязанности гаранта уплатить Заказчику денежную сумму по банковской гарантии не позднее 10 рабочих дней со дня, следующего за днем получения гарантом требования Заказчика (бенефициара), соответствующего условиям такой банковской гарантии, при отсутствии предусмотренных Гражданским кодексом Российской Федерации оснований для отказа в удовлетворении этого требования.</w:t>
      </w:r>
      <w:bookmarkEnd w:id="104"/>
    </w:p>
    <w:p w:rsidR="00017D0E" w:rsidRDefault="008F1CAB">
      <w:pPr>
        <w:numPr>
          <w:ilvl w:val="0"/>
          <w:numId w:val="8"/>
        </w:numPr>
        <w:tabs>
          <w:tab w:val="left" w:pos="142"/>
          <w:tab w:val="left" w:pos="993"/>
          <w:tab w:val="left" w:pos="1276"/>
        </w:tabs>
        <w:spacing w:before="120" w:after="120"/>
        <w:ind w:left="0" w:firstLine="539"/>
        <w:jc w:val="both"/>
        <w:rPr>
          <w:sz w:val="28"/>
          <w:szCs w:val="28"/>
          <w:lang w:eastAsia="zh-CN"/>
        </w:rPr>
      </w:pPr>
      <w:r>
        <w:rPr>
          <w:sz w:val="28"/>
          <w:szCs w:val="28"/>
          <w:lang w:eastAsia="zh-CN"/>
        </w:rPr>
        <w:t xml:space="preserve">Запрещается включение в условия банковской гарантии требования о представлении Заказчиком гаранту судебных и иных актов, подтверждающих факт уклонения или отказа участника закупки от заключения договора, а также документов, не предусмотренных пунктом 12.7 Положения о закупке. </w:t>
      </w:r>
    </w:p>
    <w:p w:rsidR="00017D0E" w:rsidRDefault="008F1CAB">
      <w:pPr>
        <w:numPr>
          <w:ilvl w:val="0"/>
          <w:numId w:val="8"/>
        </w:numPr>
        <w:tabs>
          <w:tab w:val="left" w:pos="142"/>
          <w:tab w:val="left" w:pos="993"/>
          <w:tab w:val="left" w:pos="1276"/>
        </w:tabs>
        <w:spacing w:before="120" w:after="120"/>
        <w:ind w:left="0" w:firstLine="539"/>
        <w:jc w:val="both"/>
        <w:rPr>
          <w:sz w:val="28"/>
          <w:szCs w:val="28"/>
          <w:lang w:eastAsia="zh-CN"/>
        </w:rPr>
      </w:pPr>
      <w:r>
        <w:rPr>
          <w:sz w:val="28"/>
          <w:szCs w:val="28"/>
          <w:lang w:eastAsia="zh-CN"/>
        </w:rPr>
        <w:t>Несоответствие банковской гарантии, предоставленной участником закупки, требованиям, предусмотренным пунктами 12.6–12.8 Положения о закупке, является основанием для отказа в принятии ее Заказчиком.</w:t>
      </w:r>
    </w:p>
    <w:p w:rsidR="00017D0E" w:rsidRDefault="008F1CAB">
      <w:pPr>
        <w:numPr>
          <w:ilvl w:val="0"/>
          <w:numId w:val="8"/>
        </w:numPr>
        <w:tabs>
          <w:tab w:val="left" w:pos="142"/>
          <w:tab w:val="left" w:pos="993"/>
          <w:tab w:val="left" w:pos="1276"/>
        </w:tabs>
        <w:spacing w:before="120" w:after="120"/>
        <w:ind w:left="0" w:firstLine="539"/>
        <w:jc w:val="both"/>
        <w:rPr>
          <w:sz w:val="28"/>
          <w:szCs w:val="28"/>
          <w:lang w:eastAsia="zh-CN"/>
        </w:rPr>
      </w:pPr>
      <w:r>
        <w:rPr>
          <w:sz w:val="28"/>
          <w:szCs w:val="28"/>
          <w:lang w:eastAsia="zh-CN"/>
        </w:rPr>
        <w:t xml:space="preserve">В случае, если участником закупки в составе заявки </w:t>
      </w:r>
      <w:r>
        <w:rPr>
          <w:sz w:val="28"/>
          <w:szCs w:val="28"/>
        </w:rPr>
        <w:t>на участие в закупке</w:t>
      </w:r>
      <w:r>
        <w:rPr>
          <w:sz w:val="28"/>
          <w:szCs w:val="28"/>
          <w:lang w:eastAsia="zh-CN"/>
        </w:rPr>
        <w:t xml:space="preserve"> представлены документы, подтверждающие внесение денежных средств в качестве обеспечения заявки</w:t>
      </w:r>
      <w:r>
        <w:rPr>
          <w:sz w:val="28"/>
          <w:szCs w:val="28"/>
        </w:rPr>
        <w:t xml:space="preserve"> на участие в закупке</w:t>
      </w:r>
      <w:r>
        <w:rPr>
          <w:sz w:val="28"/>
          <w:szCs w:val="28"/>
          <w:lang w:eastAsia="zh-CN"/>
        </w:rPr>
        <w:t>, и до даты рассмотрения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r>
        <w:rPr>
          <w:sz w:val="28"/>
          <w:szCs w:val="28"/>
        </w:rPr>
        <w:t xml:space="preserve"> на участие в закупке</w:t>
      </w:r>
      <w:r>
        <w:rPr>
          <w:sz w:val="28"/>
          <w:szCs w:val="28"/>
          <w:lang w:eastAsia="zh-CN"/>
        </w:rPr>
        <w:t xml:space="preserve">. </w:t>
      </w:r>
    </w:p>
    <w:p w:rsidR="00017D0E" w:rsidRDefault="008F1CAB">
      <w:pPr>
        <w:numPr>
          <w:ilvl w:val="0"/>
          <w:numId w:val="8"/>
        </w:numPr>
        <w:tabs>
          <w:tab w:val="left" w:pos="142"/>
          <w:tab w:val="left" w:pos="993"/>
          <w:tab w:val="left" w:pos="1276"/>
        </w:tabs>
        <w:spacing w:before="120" w:after="120"/>
        <w:ind w:left="0" w:firstLine="539"/>
        <w:jc w:val="both"/>
        <w:rPr>
          <w:sz w:val="28"/>
          <w:szCs w:val="28"/>
          <w:lang w:eastAsia="zh-CN"/>
        </w:rPr>
      </w:pPr>
      <w:r>
        <w:rPr>
          <w:sz w:val="28"/>
          <w:szCs w:val="28"/>
          <w:lang w:eastAsia="zh-CN"/>
        </w:rPr>
        <w:t>Денежные средства, внесенные в качестве обеспечения заявки</w:t>
      </w:r>
      <w:r>
        <w:rPr>
          <w:sz w:val="28"/>
          <w:szCs w:val="28"/>
        </w:rPr>
        <w:t xml:space="preserve"> на участие в закупке</w:t>
      </w:r>
      <w:r>
        <w:rPr>
          <w:sz w:val="28"/>
          <w:szCs w:val="28"/>
          <w:lang w:eastAsia="zh-CN"/>
        </w:rPr>
        <w:t>, возвращаются на счет участника закупки в течение не более чем 10 рабочих дней с даты наступления одного из следующих случаев:</w:t>
      </w:r>
    </w:p>
    <w:p w:rsidR="00017D0E" w:rsidRDefault="008F1CAB">
      <w:pPr>
        <w:numPr>
          <w:ilvl w:val="1"/>
          <w:numId w:val="8"/>
        </w:numPr>
        <w:tabs>
          <w:tab w:val="left" w:pos="142"/>
          <w:tab w:val="right" w:pos="851"/>
          <w:tab w:val="left" w:pos="993"/>
          <w:tab w:val="left" w:pos="1276"/>
        </w:tabs>
        <w:spacing w:before="120" w:after="120"/>
        <w:ind w:left="0" w:firstLine="539"/>
        <w:jc w:val="both"/>
        <w:rPr>
          <w:sz w:val="28"/>
          <w:szCs w:val="28"/>
        </w:rPr>
      </w:pPr>
      <w:r>
        <w:rPr>
          <w:sz w:val="28"/>
          <w:szCs w:val="28"/>
        </w:rPr>
        <w:t>подписание итогового протокола (за исключением победителя закупки и участника закупки, заявке которого присвоен второй порядковый номер);</w:t>
      </w:r>
    </w:p>
    <w:p w:rsidR="00017D0E" w:rsidRDefault="008F1CAB">
      <w:pPr>
        <w:numPr>
          <w:ilvl w:val="1"/>
          <w:numId w:val="8"/>
        </w:numPr>
        <w:tabs>
          <w:tab w:val="left" w:pos="142"/>
          <w:tab w:val="right" w:pos="851"/>
          <w:tab w:val="left" w:pos="993"/>
          <w:tab w:val="left" w:pos="1276"/>
        </w:tabs>
        <w:spacing w:before="120" w:after="120"/>
        <w:ind w:left="0" w:firstLine="539"/>
        <w:jc w:val="both"/>
        <w:rPr>
          <w:sz w:val="28"/>
          <w:szCs w:val="28"/>
        </w:rPr>
      </w:pPr>
      <w:r>
        <w:rPr>
          <w:sz w:val="28"/>
          <w:szCs w:val="28"/>
        </w:rPr>
        <w:lastRenderedPageBreak/>
        <w:t>подписание договора (участнику закупки, с которым заключается договор, и участника закупки, заявке которого присвоен второй порядковый номер);</w:t>
      </w:r>
    </w:p>
    <w:p w:rsidR="00017D0E" w:rsidRDefault="008F1CAB">
      <w:pPr>
        <w:numPr>
          <w:ilvl w:val="1"/>
          <w:numId w:val="8"/>
        </w:numPr>
        <w:tabs>
          <w:tab w:val="left" w:pos="142"/>
          <w:tab w:val="right" w:pos="851"/>
          <w:tab w:val="left" w:pos="993"/>
          <w:tab w:val="left" w:pos="1276"/>
        </w:tabs>
        <w:spacing w:before="120" w:after="120"/>
        <w:ind w:left="0" w:firstLine="539"/>
        <w:jc w:val="both"/>
        <w:rPr>
          <w:sz w:val="28"/>
          <w:szCs w:val="28"/>
        </w:rPr>
      </w:pPr>
      <w:r>
        <w:rPr>
          <w:sz w:val="28"/>
          <w:szCs w:val="28"/>
        </w:rPr>
        <w:t>отмена закупки;</w:t>
      </w:r>
    </w:p>
    <w:p w:rsidR="00017D0E" w:rsidRDefault="008F1CAB">
      <w:pPr>
        <w:numPr>
          <w:ilvl w:val="1"/>
          <w:numId w:val="8"/>
        </w:numPr>
        <w:tabs>
          <w:tab w:val="left" w:pos="142"/>
          <w:tab w:val="right" w:pos="851"/>
          <w:tab w:val="left" w:pos="993"/>
          <w:tab w:val="left" w:pos="1276"/>
        </w:tabs>
        <w:spacing w:before="120" w:after="120"/>
        <w:ind w:left="0" w:firstLine="539"/>
        <w:jc w:val="both"/>
        <w:rPr>
          <w:sz w:val="28"/>
          <w:szCs w:val="28"/>
        </w:rPr>
      </w:pPr>
      <w:r>
        <w:rPr>
          <w:sz w:val="28"/>
          <w:szCs w:val="28"/>
        </w:rPr>
        <w:t>отзыв заявки на участие в закупке до окончания срока подачи заявок;</w:t>
      </w:r>
    </w:p>
    <w:p w:rsidR="00017D0E" w:rsidRDefault="008F1CAB">
      <w:pPr>
        <w:numPr>
          <w:ilvl w:val="1"/>
          <w:numId w:val="8"/>
        </w:numPr>
        <w:tabs>
          <w:tab w:val="left" w:pos="142"/>
          <w:tab w:val="right" w:pos="851"/>
          <w:tab w:val="left" w:pos="993"/>
          <w:tab w:val="left" w:pos="1276"/>
        </w:tabs>
        <w:spacing w:before="120" w:after="120"/>
        <w:ind w:left="0" w:firstLine="539"/>
        <w:jc w:val="both"/>
        <w:rPr>
          <w:sz w:val="28"/>
          <w:szCs w:val="28"/>
        </w:rPr>
      </w:pPr>
      <w:r>
        <w:rPr>
          <w:sz w:val="28"/>
          <w:szCs w:val="28"/>
        </w:rPr>
        <w:t>получение заявки на участие в закупке после окончания срока подачи заявок;</w:t>
      </w:r>
    </w:p>
    <w:p w:rsidR="00017D0E" w:rsidRDefault="008F1CAB">
      <w:pPr>
        <w:numPr>
          <w:ilvl w:val="1"/>
          <w:numId w:val="8"/>
        </w:numPr>
        <w:tabs>
          <w:tab w:val="left" w:pos="142"/>
          <w:tab w:val="right" w:pos="851"/>
          <w:tab w:val="left" w:pos="993"/>
          <w:tab w:val="left" w:pos="1276"/>
        </w:tabs>
        <w:spacing w:before="120" w:after="120"/>
        <w:ind w:left="0" w:firstLine="539"/>
        <w:jc w:val="both"/>
        <w:rPr>
          <w:sz w:val="28"/>
          <w:szCs w:val="28"/>
        </w:rPr>
      </w:pPr>
      <w:r>
        <w:rPr>
          <w:sz w:val="28"/>
          <w:szCs w:val="28"/>
        </w:rPr>
        <w:t>отказ от заключения договора с участником закупки.</w:t>
      </w:r>
    </w:p>
    <w:p w:rsidR="00017D0E" w:rsidRDefault="008F1CAB">
      <w:pPr>
        <w:numPr>
          <w:ilvl w:val="0"/>
          <w:numId w:val="8"/>
        </w:numPr>
        <w:tabs>
          <w:tab w:val="left" w:pos="142"/>
          <w:tab w:val="left" w:pos="993"/>
          <w:tab w:val="left" w:pos="1276"/>
        </w:tabs>
        <w:spacing w:before="120" w:after="120"/>
        <w:ind w:left="0" w:firstLine="539"/>
        <w:jc w:val="both"/>
        <w:rPr>
          <w:sz w:val="28"/>
          <w:szCs w:val="28"/>
          <w:lang w:eastAsia="zh-CN"/>
        </w:rPr>
      </w:pPr>
      <w:r>
        <w:rPr>
          <w:sz w:val="28"/>
          <w:szCs w:val="28"/>
          <w:lang w:eastAsia="zh-CN"/>
        </w:rPr>
        <w:t>Возврат банковской гарантии в случаях, указанных в пункте 12.11 Положения о закупке, Заказчиком предоставившему ее лицу или гаранту не осуществляется, взыскание по ней не производится.</w:t>
      </w:r>
    </w:p>
    <w:p w:rsidR="00017D0E" w:rsidRDefault="008F1CAB">
      <w:pPr>
        <w:numPr>
          <w:ilvl w:val="0"/>
          <w:numId w:val="8"/>
        </w:numPr>
        <w:tabs>
          <w:tab w:val="left" w:pos="142"/>
          <w:tab w:val="left" w:pos="993"/>
          <w:tab w:val="left" w:pos="1276"/>
        </w:tabs>
        <w:spacing w:before="120" w:after="120"/>
        <w:ind w:left="0" w:firstLine="539"/>
        <w:jc w:val="both"/>
        <w:rPr>
          <w:sz w:val="28"/>
          <w:szCs w:val="28"/>
          <w:lang w:eastAsia="zh-CN"/>
        </w:rPr>
      </w:pPr>
      <w:r>
        <w:rPr>
          <w:sz w:val="28"/>
          <w:szCs w:val="28"/>
          <w:lang w:eastAsia="zh-CN"/>
        </w:rPr>
        <w:t>Возврат участнику закупки обеспечения заявки на участие в закупке не производится в следующих случаях:</w:t>
      </w:r>
    </w:p>
    <w:p w:rsidR="00017D0E" w:rsidRDefault="008F1CAB">
      <w:pPr>
        <w:numPr>
          <w:ilvl w:val="0"/>
          <w:numId w:val="10"/>
        </w:numPr>
        <w:tabs>
          <w:tab w:val="left" w:pos="142"/>
          <w:tab w:val="left" w:pos="993"/>
        </w:tabs>
        <w:spacing w:before="120" w:after="120"/>
        <w:ind w:left="0" w:firstLine="567"/>
        <w:jc w:val="both"/>
        <w:rPr>
          <w:sz w:val="28"/>
          <w:szCs w:val="28"/>
        </w:rPr>
      </w:pPr>
      <w:r>
        <w:rPr>
          <w:sz w:val="28"/>
          <w:szCs w:val="28"/>
        </w:rPr>
        <w:t>уклонения или отказа участника закупки от заключения договора;</w:t>
      </w:r>
    </w:p>
    <w:p w:rsidR="00017D0E" w:rsidRDefault="008F1CAB">
      <w:pPr>
        <w:numPr>
          <w:ilvl w:val="0"/>
          <w:numId w:val="10"/>
        </w:numPr>
        <w:tabs>
          <w:tab w:val="left" w:pos="142"/>
          <w:tab w:val="left" w:pos="993"/>
        </w:tabs>
        <w:spacing w:before="120" w:after="120"/>
        <w:ind w:left="0" w:firstLine="567"/>
        <w:jc w:val="both"/>
        <w:rPr>
          <w:sz w:val="28"/>
          <w:szCs w:val="28"/>
        </w:rPr>
      </w:pPr>
      <w:proofErr w:type="spellStart"/>
      <w:r>
        <w:rPr>
          <w:sz w:val="28"/>
          <w:szCs w:val="28"/>
        </w:rPr>
        <w:t>непредоставление</w:t>
      </w:r>
      <w:proofErr w:type="spellEnd"/>
      <w:r>
        <w:rPr>
          <w:sz w:val="28"/>
          <w:szCs w:val="28"/>
        </w:rPr>
        <w:t xml:space="preserve"> или предоставление с нарушением условий, установленных Федеральным законом № 223-ФЗ, до заключения договора Заказчику обеспечения исполнения договора (в случае, если в извещении о закупке, документации о закупке установлены требования обеспечения исполнения договора и срок его предоставления до заключения договора).</w:t>
      </w:r>
    </w:p>
    <w:p w:rsidR="00017D0E" w:rsidRDefault="008F1CAB">
      <w:pPr>
        <w:numPr>
          <w:ilvl w:val="0"/>
          <w:numId w:val="8"/>
        </w:numPr>
        <w:tabs>
          <w:tab w:val="left" w:pos="142"/>
          <w:tab w:val="left" w:pos="993"/>
          <w:tab w:val="left" w:pos="1276"/>
        </w:tabs>
        <w:spacing w:before="120" w:after="120"/>
        <w:ind w:left="0" w:firstLine="539"/>
        <w:jc w:val="both"/>
        <w:rPr>
          <w:sz w:val="28"/>
          <w:szCs w:val="28"/>
          <w:lang w:eastAsia="zh-CN"/>
        </w:rPr>
      </w:pPr>
      <w:r>
        <w:rPr>
          <w:sz w:val="28"/>
          <w:szCs w:val="28"/>
          <w:lang w:eastAsia="zh-CN"/>
        </w:rPr>
        <w:t>При осуществлении закупки только у субъектов МСП денежные средства, предназначенные для обеспечения заявки на участие в такой закупке, вносятся участником закупки на специальный счет, открытый им в банке, включенном в перечень банков, определенный Правительством Российской Федерации в соответствии с Федеральным законом № 44-ФЗ (далее – специальный банковский счет).</w:t>
      </w:r>
    </w:p>
    <w:p w:rsidR="00017D0E" w:rsidRDefault="008F1CAB">
      <w:pPr>
        <w:numPr>
          <w:ilvl w:val="0"/>
          <w:numId w:val="8"/>
        </w:numPr>
        <w:tabs>
          <w:tab w:val="left" w:pos="142"/>
          <w:tab w:val="left" w:pos="993"/>
          <w:tab w:val="left" w:pos="1276"/>
        </w:tabs>
        <w:spacing w:before="120" w:after="120"/>
        <w:ind w:left="0" w:firstLine="539"/>
        <w:jc w:val="both"/>
        <w:rPr>
          <w:sz w:val="28"/>
          <w:szCs w:val="28"/>
          <w:lang w:eastAsia="zh-CN"/>
        </w:rPr>
      </w:pPr>
      <w:r>
        <w:rPr>
          <w:sz w:val="28"/>
          <w:szCs w:val="28"/>
          <w:lang w:eastAsia="zh-CN"/>
        </w:rPr>
        <w:t xml:space="preserve">При осуществлении закупки только у субъектов МСП в случае если Заказчиком в документации о закупке установлено требование о предоставлении обеспечения заявки на участие в закупке, в течение одного часа с момента окончания срока подачи заявок на участие в конкурентной закупке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необходимом для обеспечения указанной заявки, либо в случае приостановления операций по такому счету в </w:t>
      </w:r>
      <w:r>
        <w:rPr>
          <w:sz w:val="28"/>
          <w:szCs w:val="28"/>
          <w:lang w:eastAsia="zh-CN"/>
        </w:rPr>
        <w:lastRenderedPageBreak/>
        <w:t>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rsidR="00017D0E" w:rsidRDefault="008F1CAB">
      <w:pPr>
        <w:numPr>
          <w:ilvl w:val="0"/>
          <w:numId w:val="8"/>
        </w:numPr>
        <w:tabs>
          <w:tab w:val="left" w:pos="142"/>
          <w:tab w:val="left" w:pos="993"/>
          <w:tab w:val="left" w:pos="1276"/>
        </w:tabs>
        <w:spacing w:before="120" w:after="120"/>
        <w:ind w:left="0" w:firstLine="539"/>
        <w:jc w:val="both"/>
        <w:rPr>
          <w:sz w:val="28"/>
          <w:szCs w:val="28"/>
          <w:lang w:eastAsia="zh-CN"/>
        </w:rPr>
      </w:pPr>
      <w:r>
        <w:rPr>
          <w:sz w:val="28"/>
          <w:szCs w:val="28"/>
          <w:lang w:eastAsia="zh-CN"/>
        </w:rPr>
        <w:t>В случаях, предусмотренных пунктом 12.13 Положения о закупке, денежные средства, внесенные на специальный банковский счет в качестве обеспечения заявки на участие в закупке только у субъектов МСП, перечисляются банком на счет Заказчика, указанный в извещении о закупке, в документации о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закупке только у субъектов МСП.</w:t>
      </w:r>
    </w:p>
    <w:p w:rsidR="00017D0E" w:rsidRDefault="008F1CAB">
      <w:pPr>
        <w:numPr>
          <w:ilvl w:val="0"/>
          <w:numId w:val="8"/>
        </w:numPr>
        <w:tabs>
          <w:tab w:val="left" w:pos="142"/>
          <w:tab w:val="left" w:pos="993"/>
          <w:tab w:val="left" w:pos="1276"/>
        </w:tabs>
        <w:spacing w:before="120" w:after="120"/>
        <w:ind w:left="0" w:firstLine="539"/>
        <w:jc w:val="both"/>
        <w:rPr>
          <w:rFonts w:eastAsia="Calibri"/>
          <w:sz w:val="28"/>
          <w:szCs w:val="28"/>
          <w:lang w:eastAsia="en-US"/>
        </w:rPr>
      </w:pPr>
      <w:r>
        <w:rPr>
          <w:sz w:val="28"/>
          <w:szCs w:val="28"/>
          <w:lang w:eastAsia="zh-CN"/>
        </w:rPr>
        <w:t>В случае осуществления закупки только у субъектов МСП денежные средства, внесенные в качестве обеспечения заявки</w:t>
      </w:r>
      <w:r>
        <w:rPr>
          <w:sz w:val="28"/>
          <w:szCs w:val="28"/>
        </w:rPr>
        <w:t xml:space="preserve"> на участие в закупке</w:t>
      </w:r>
      <w:r>
        <w:rPr>
          <w:sz w:val="28"/>
          <w:szCs w:val="28"/>
          <w:lang w:eastAsia="zh-CN"/>
        </w:rPr>
        <w:t xml:space="preserve">, возвращаются участникам закупки в сроки, предусмотренные </w:t>
      </w:r>
      <w:r>
        <w:rPr>
          <w:sz w:val="28"/>
          <w:szCs w:val="28"/>
        </w:rPr>
        <w:t>Постановлением Правительства РФ № 1352.</w:t>
      </w:r>
    </w:p>
    <w:p w:rsidR="00017D0E" w:rsidRDefault="008F1CAB">
      <w:pPr>
        <w:numPr>
          <w:ilvl w:val="0"/>
          <w:numId w:val="8"/>
        </w:numPr>
        <w:tabs>
          <w:tab w:val="left" w:pos="142"/>
          <w:tab w:val="left" w:pos="993"/>
          <w:tab w:val="left" w:pos="1276"/>
        </w:tabs>
        <w:spacing w:before="120" w:after="120"/>
        <w:ind w:left="0" w:firstLine="539"/>
        <w:jc w:val="both"/>
        <w:rPr>
          <w:sz w:val="28"/>
          <w:szCs w:val="28"/>
          <w:lang w:eastAsia="zh-CN"/>
        </w:rPr>
      </w:pPr>
      <w:r>
        <w:rPr>
          <w:sz w:val="28"/>
          <w:szCs w:val="28"/>
          <w:lang w:eastAsia="zh-CN"/>
        </w:rPr>
        <w:t>Независимая гарантия, предоставляемая в качестве обеспечения заявки на участие в конкурентной закупке только у субъектов МСП, должна соответствовать следующим требованиям:</w:t>
      </w:r>
    </w:p>
    <w:p w:rsidR="00017D0E" w:rsidRDefault="008F1CAB">
      <w:pPr>
        <w:numPr>
          <w:ilvl w:val="1"/>
          <w:numId w:val="8"/>
        </w:numPr>
        <w:tabs>
          <w:tab w:val="left" w:pos="142"/>
          <w:tab w:val="left" w:pos="993"/>
          <w:tab w:val="left" w:pos="1276"/>
        </w:tabs>
        <w:spacing w:before="120" w:after="120"/>
        <w:ind w:left="0" w:firstLine="539"/>
        <w:jc w:val="both"/>
        <w:rPr>
          <w:sz w:val="28"/>
          <w:szCs w:val="28"/>
        </w:rPr>
      </w:pPr>
      <w:r>
        <w:rPr>
          <w:sz w:val="28"/>
          <w:szCs w:val="28"/>
        </w:rPr>
        <w:t>независимая гарантия должна быть выдана гарантом, предусмотренным частью 1 статьи 45 Федерального закона № 44-ФЗ;</w:t>
      </w:r>
    </w:p>
    <w:p w:rsidR="00017D0E" w:rsidRDefault="008F1CAB">
      <w:pPr>
        <w:numPr>
          <w:ilvl w:val="1"/>
          <w:numId w:val="8"/>
        </w:numPr>
        <w:tabs>
          <w:tab w:val="left" w:pos="142"/>
          <w:tab w:val="left" w:pos="993"/>
          <w:tab w:val="left" w:pos="1276"/>
        </w:tabs>
        <w:spacing w:before="120" w:after="120"/>
        <w:ind w:left="0" w:firstLine="539"/>
        <w:jc w:val="both"/>
        <w:rPr>
          <w:sz w:val="28"/>
          <w:szCs w:val="28"/>
        </w:rPr>
      </w:pPr>
      <w:r>
        <w:rPr>
          <w:sz w:val="28"/>
          <w:szCs w:val="28"/>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r>
        <w:rPr>
          <w:rStyle w:val="af6"/>
          <w:sz w:val="28"/>
          <w:szCs w:val="28"/>
        </w:rPr>
        <w:footnoteReference w:id="2"/>
      </w:r>
      <w:r>
        <w:rPr>
          <w:sz w:val="28"/>
          <w:szCs w:val="28"/>
        </w:rPr>
        <w:t>;</w:t>
      </w:r>
    </w:p>
    <w:p w:rsidR="00017D0E" w:rsidRDefault="008F1CAB">
      <w:pPr>
        <w:numPr>
          <w:ilvl w:val="1"/>
          <w:numId w:val="8"/>
        </w:numPr>
        <w:tabs>
          <w:tab w:val="left" w:pos="142"/>
          <w:tab w:val="left" w:pos="993"/>
          <w:tab w:val="left" w:pos="1276"/>
        </w:tabs>
        <w:spacing w:before="120" w:after="120"/>
        <w:ind w:left="0" w:firstLine="539"/>
        <w:jc w:val="both"/>
        <w:rPr>
          <w:sz w:val="28"/>
          <w:szCs w:val="28"/>
        </w:rPr>
      </w:pPr>
      <w:r>
        <w:rPr>
          <w:sz w:val="28"/>
          <w:szCs w:val="28"/>
        </w:rPr>
        <w:t>независимая гарантия не может быть отозвана выдавшим ее гарантом;</w:t>
      </w:r>
    </w:p>
    <w:p w:rsidR="00017D0E" w:rsidRDefault="008F1CAB">
      <w:pPr>
        <w:numPr>
          <w:ilvl w:val="1"/>
          <w:numId w:val="8"/>
        </w:numPr>
        <w:tabs>
          <w:tab w:val="left" w:pos="142"/>
          <w:tab w:val="left" w:pos="993"/>
          <w:tab w:val="left" w:pos="1276"/>
        </w:tabs>
        <w:spacing w:before="120" w:after="120"/>
        <w:ind w:left="0" w:firstLine="539"/>
        <w:jc w:val="both"/>
        <w:rPr>
          <w:sz w:val="28"/>
          <w:szCs w:val="28"/>
        </w:rPr>
      </w:pPr>
      <w:r>
        <w:rPr>
          <w:sz w:val="28"/>
          <w:szCs w:val="28"/>
        </w:rPr>
        <w:t>независимая гарантия должна содержать:</w:t>
      </w:r>
    </w:p>
    <w:p w:rsidR="00017D0E" w:rsidRDefault="008F1CAB">
      <w:pPr>
        <w:spacing w:before="120" w:after="120"/>
        <w:ind w:firstLine="567"/>
        <w:jc w:val="both"/>
        <w:rPr>
          <w:sz w:val="28"/>
          <w:szCs w:val="28"/>
        </w:rPr>
      </w:pPr>
      <w:r>
        <w:rPr>
          <w:sz w:val="28"/>
          <w:szCs w:val="28"/>
        </w:rPr>
        <w:t>а)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017D0E" w:rsidRDefault="008F1CAB">
      <w:pPr>
        <w:spacing w:before="120" w:after="120"/>
        <w:ind w:firstLine="567"/>
        <w:jc w:val="both"/>
        <w:rPr>
          <w:sz w:val="28"/>
          <w:szCs w:val="28"/>
        </w:rPr>
      </w:pPr>
      <w:r>
        <w:rPr>
          <w:sz w:val="28"/>
          <w:szCs w:val="28"/>
        </w:rPr>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установленный Правительством Российской </w:t>
      </w:r>
      <w:r>
        <w:rPr>
          <w:sz w:val="28"/>
          <w:szCs w:val="28"/>
        </w:rPr>
        <w:lastRenderedPageBreak/>
        <w:t>Федерации в соответствии с пунктом 4 части 32 статьи 3.4 Федерального закона № 223-ФЗ;</w:t>
      </w:r>
    </w:p>
    <w:p w:rsidR="00017D0E" w:rsidRDefault="008F1CAB">
      <w:pPr>
        <w:spacing w:before="120" w:after="120"/>
        <w:ind w:firstLine="567"/>
        <w:jc w:val="both"/>
        <w:rPr>
          <w:sz w:val="28"/>
          <w:szCs w:val="28"/>
        </w:rPr>
      </w:pPr>
      <w:r>
        <w:rPr>
          <w:sz w:val="28"/>
          <w:szCs w:val="28"/>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017D0E" w:rsidRDefault="008F1CAB">
      <w:pPr>
        <w:numPr>
          <w:ilvl w:val="1"/>
          <w:numId w:val="8"/>
        </w:numPr>
        <w:tabs>
          <w:tab w:val="left" w:pos="142"/>
          <w:tab w:val="left" w:pos="993"/>
          <w:tab w:val="left" w:pos="1276"/>
        </w:tabs>
        <w:spacing w:before="120" w:after="120"/>
        <w:ind w:left="0" w:firstLine="539"/>
        <w:jc w:val="both"/>
        <w:rPr>
          <w:sz w:val="28"/>
          <w:szCs w:val="28"/>
        </w:rPr>
      </w:pPr>
      <w:r>
        <w:rPr>
          <w:sz w:val="28"/>
          <w:szCs w:val="28"/>
        </w:rPr>
        <w:t>независимая гарантия должна соответствовать типовой форме и дополнительным требованиям, установленным Правительством Российской Федерации в соответствии с частью 32 статьи 3.4 Федерального закона № 223-ФЗ.</w:t>
      </w:r>
    </w:p>
    <w:p w:rsidR="00017D0E" w:rsidRDefault="008F1CAB">
      <w:pPr>
        <w:numPr>
          <w:ilvl w:val="0"/>
          <w:numId w:val="8"/>
        </w:numPr>
        <w:tabs>
          <w:tab w:val="left" w:pos="142"/>
          <w:tab w:val="left" w:pos="993"/>
          <w:tab w:val="left" w:pos="1276"/>
        </w:tabs>
        <w:spacing w:before="120" w:after="120"/>
        <w:ind w:left="0" w:firstLine="539"/>
        <w:jc w:val="both"/>
        <w:rPr>
          <w:sz w:val="28"/>
          <w:szCs w:val="28"/>
          <w:lang w:eastAsia="zh-CN"/>
        </w:rPr>
      </w:pPr>
      <w:r>
        <w:rPr>
          <w:sz w:val="28"/>
          <w:szCs w:val="28"/>
          <w:lang w:eastAsia="zh-CN"/>
        </w:rPr>
        <w:t>Несоответствие независимой гарантии, предоставленной участником закупки только у субъектов МСП, требованиям, предусмотренным статьей 3.4 Федерального закона № 223-ФЗ, является основанием для отказа в принятии ее Заказчиком.</w:t>
      </w:r>
    </w:p>
    <w:p w:rsidR="00017D0E" w:rsidRDefault="008F1CAB">
      <w:pPr>
        <w:numPr>
          <w:ilvl w:val="0"/>
          <w:numId w:val="8"/>
        </w:numPr>
        <w:tabs>
          <w:tab w:val="left" w:pos="142"/>
          <w:tab w:val="left" w:pos="993"/>
          <w:tab w:val="left" w:pos="1276"/>
        </w:tabs>
        <w:spacing w:before="120" w:after="120"/>
        <w:ind w:left="0" w:firstLine="539"/>
        <w:jc w:val="both"/>
        <w:rPr>
          <w:sz w:val="28"/>
          <w:szCs w:val="28"/>
          <w:lang w:eastAsia="zh-CN"/>
        </w:rPr>
      </w:pPr>
      <w:r>
        <w:rPr>
          <w:sz w:val="28"/>
          <w:szCs w:val="28"/>
          <w:lang w:eastAsia="zh-CN"/>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017D0E" w:rsidRDefault="008F1CAB">
      <w:pPr>
        <w:pStyle w:val="20"/>
        <w:spacing w:before="600"/>
        <w:ind w:firstLine="567"/>
        <w:jc w:val="both"/>
        <w:rPr>
          <w:rFonts w:ascii="Times New Roman" w:hAnsi="Times New Roman"/>
          <w:color w:val="000000"/>
          <w:sz w:val="28"/>
          <w:szCs w:val="28"/>
          <w:lang w:val="ru-RU"/>
        </w:rPr>
      </w:pPr>
      <w:bookmarkStart w:id="105" w:name="_Toc521444318"/>
      <w:bookmarkStart w:id="106" w:name="_Toc523896388"/>
      <w:bookmarkStart w:id="107" w:name="_Toc27759247"/>
      <w:bookmarkStart w:id="108" w:name="_Toc27759807"/>
      <w:bookmarkStart w:id="109" w:name="_Toc114663169"/>
      <w:r>
        <w:rPr>
          <w:rFonts w:ascii="Times New Roman" w:hAnsi="Times New Roman"/>
          <w:color w:val="000000"/>
          <w:sz w:val="28"/>
          <w:szCs w:val="28"/>
          <w:lang w:val="ru-RU"/>
        </w:rPr>
        <w:t>Раздел 13. ПОРЯДОК ПРОВЕДЕНИЯ КОНКУРСА В ЭЛЕКТРОННОЙ ФОРМЕ</w:t>
      </w:r>
      <w:bookmarkEnd w:id="105"/>
      <w:bookmarkEnd w:id="106"/>
      <w:bookmarkEnd w:id="107"/>
      <w:bookmarkEnd w:id="108"/>
      <w:bookmarkEnd w:id="109"/>
    </w:p>
    <w:p w:rsidR="00017D0E" w:rsidRDefault="008F1CAB">
      <w:pPr>
        <w:numPr>
          <w:ilvl w:val="0"/>
          <w:numId w:val="27"/>
        </w:numPr>
        <w:tabs>
          <w:tab w:val="left" w:pos="142"/>
          <w:tab w:val="left" w:pos="993"/>
        </w:tabs>
        <w:spacing w:before="120" w:after="120"/>
        <w:ind w:left="0" w:firstLine="567"/>
        <w:jc w:val="both"/>
        <w:rPr>
          <w:sz w:val="28"/>
          <w:szCs w:val="28"/>
        </w:rPr>
      </w:pPr>
      <w:r>
        <w:rPr>
          <w:sz w:val="28"/>
          <w:szCs w:val="28"/>
        </w:rPr>
        <w:t>Заказчик размещает в ЕИС информацию о проведении конкурса в электронной форме, включая извещение о закупке, документацию о закупке, проект договора, не менее чем за 15 дней до установленной в документации о закупке даты окончания срока подачи заявок на участие в конкурсе в электронной форме.</w:t>
      </w:r>
    </w:p>
    <w:p w:rsidR="00017D0E" w:rsidRDefault="008F1CAB">
      <w:pPr>
        <w:numPr>
          <w:ilvl w:val="0"/>
          <w:numId w:val="27"/>
        </w:numPr>
        <w:tabs>
          <w:tab w:val="left" w:pos="142"/>
          <w:tab w:val="left" w:pos="993"/>
        </w:tabs>
        <w:spacing w:before="120" w:after="120"/>
        <w:ind w:left="0" w:firstLine="567"/>
        <w:jc w:val="both"/>
        <w:rPr>
          <w:sz w:val="28"/>
          <w:szCs w:val="28"/>
        </w:rPr>
      </w:pPr>
      <w:r>
        <w:rPr>
          <w:sz w:val="28"/>
          <w:szCs w:val="28"/>
        </w:rPr>
        <w:t>Если иное не предусмотрено документацией о закупке, после окончания срока подачи заявок конкурс в электронной форме проводится в соответствии со следующими этапами:</w:t>
      </w:r>
    </w:p>
    <w:p w:rsidR="00017D0E" w:rsidRDefault="008F1CAB">
      <w:pPr>
        <w:tabs>
          <w:tab w:val="left" w:pos="142"/>
          <w:tab w:val="left" w:pos="993"/>
        </w:tabs>
        <w:spacing w:before="120" w:after="120"/>
        <w:ind w:firstLine="567"/>
        <w:jc w:val="both"/>
        <w:rPr>
          <w:sz w:val="28"/>
          <w:szCs w:val="28"/>
        </w:rPr>
      </w:pPr>
      <w:r>
        <w:rPr>
          <w:sz w:val="28"/>
          <w:szCs w:val="28"/>
        </w:rPr>
        <w:t>1) рассмотрение первых частей заявок на участие в конкурсе в электронной форме;</w:t>
      </w:r>
    </w:p>
    <w:p w:rsidR="00017D0E" w:rsidRDefault="008F1CAB">
      <w:pPr>
        <w:tabs>
          <w:tab w:val="left" w:pos="142"/>
          <w:tab w:val="left" w:pos="993"/>
        </w:tabs>
        <w:spacing w:before="120" w:after="120"/>
        <w:ind w:firstLine="567"/>
        <w:jc w:val="both"/>
        <w:rPr>
          <w:sz w:val="28"/>
          <w:szCs w:val="28"/>
        </w:rPr>
      </w:pPr>
      <w:r>
        <w:rPr>
          <w:sz w:val="28"/>
          <w:szCs w:val="28"/>
        </w:rPr>
        <w:t>2) сопоставление ценовых предложений;</w:t>
      </w:r>
    </w:p>
    <w:p w:rsidR="00017D0E" w:rsidRDefault="008F1CAB">
      <w:pPr>
        <w:tabs>
          <w:tab w:val="left" w:pos="142"/>
          <w:tab w:val="left" w:pos="993"/>
        </w:tabs>
        <w:spacing w:before="120" w:after="120"/>
        <w:ind w:firstLine="567"/>
        <w:jc w:val="both"/>
        <w:rPr>
          <w:sz w:val="28"/>
          <w:szCs w:val="28"/>
        </w:rPr>
      </w:pPr>
      <w:r>
        <w:rPr>
          <w:sz w:val="28"/>
          <w:szCs w:val="28"/>
        </w:rPr>
        <w:t xml:space="preserve">3) рассмотрение вторых частей заявок на участие в конкурсе в электронной форме, оценка и сопоставление заявок по </w:t>
      </w:r>
      <w:proofErr w:type="spellStart"/>
      <w:r>
        <w:rPr>
          <w:sz w:val="28"/>
          <w:szCs w:val="28"/>
        </w:rPr>
        <w:t>нестоимостным</w:t>
      </w:r>
      <w:proofErr w:type="spellEnd"/>
      <w:r>
        <w:rPr>
          <w:sz w:val="28"/>
          <w:szCs w:val="28"/>
        </w:rPr>
        <w:t xml:space="preserve"> критериям оценки;</w:t>
      </w:r>
    </w:p>
    <w:p w:rsidR="00017D0E" w:rsidRDefault="008F1CAB">
      <w:pPr>
        <w:tabs>
          <w:tab w:val="left" w:pos="142"/>
          <w:tab w:val="left" w:pos="993"/>
        </w:tabs>
        <w:spacing w:before="120" w:after="120"/>
        <w:ind w:firstLine="567"/>
        <w:jc w:val="both"/>
        <w:rPr>
          <w:sz w:val="28"/>
          <w:szCs w:val="28"/>
        </w:rPr>
      </w:pPr>
      <w:r>
        <w:rPr>
          <w:sz w:val="28"/>
          <w:szCs w:val="28"/>
        </w:rPr>
        <w:t>4) подведение итогов конкурса в электронной форме.</w:t>
      </w:r>
    </w:p>
    <w:p w:rsidR="00017D0E" w:rsidRDefault="008F1CAB">
      <w:pPr>
        <w:numPr>
          <w:ilvl w:val="0"/>
          <w:numId w:val="27"/>
        </w:numPr>
        <w:tabs>
          <w:tab w:val="left" w:pos="142"/>
          <w:tab w:val="left" w:pos="993"/>
        </w:tabs>
        <w:spacing w:before="120" w:after="120"/>
        <w:ind w:left="0" w:firstLine="567"/>
        <w:jc w:val="both"/>
        <w:rPr>
          <w:sz w:val="28"/>
          <w:szCs w:val="28"/>
        </w:rPr>
      </w:pPr>
      <w:r>
        <w:rPr>
          <w:sz w:val="28"/>
          <w:szCs w:val="28"/>
        </w:rPr>
        <w:t xml:space="preserve">Оператор электронной площадки направляет Заказчику поступившие первые части заявок на участие в конкурсе в электронной </w:t>
      </w:r>
      <w:r>
        <w:rPr>
          <w:sz w:val="28"/>
          <w:szCs w:val="28"/>
        </w:rPr>
        <w:lastRenderedPageBreak/>
        <w:t>форме н</w:t>
      </w:r>
      <w:bookmarkStart w:id="110" w:name="_Hlk518941682"/>
      <w:r>
        <w:rPr>
          <w:sz w:val="28"/>
          <w:szCs w:val="28"/>
        </w:rPr>
        <w:t>е позднее дня, следующего за днем окончания срока подачи заявок на участие в конкурсе в электронной форме</w:t>
      </w:r>
      <w:bookmarkEnd w:id="110"/>
      <w:r>
        <w:rPr>
          <w:sz w:val="28"/>
          <w:szCs w:val="28"/>
        </w:rPr>
        <w:t>.</w:t>
      </w:r>
    </w:p>
    <w:p w:rsidR="00017D0E" w:rsidRDefault="008F1CAB">
      <w:pPr>
        <w:numPr>
          <w:ilvl w:val="0"/>
          <w:numId w:val="27"/>
        </w:numPr>
        <w:tabs>
          <w:tab w:val="left" w:pos="142"/>
          <w:tab w:val="left" w:pos="993"/>
        </w:tabs>
        <w:spacing w:before="120" w:after="120"/>
        <w:ind w:left="0" w:firstLine="567"/>
        <w:jc w:val="both"/>
        <w:rPr>
          <w:sz w:val="28"/>
          <w:szCs w:val="28"/>
        </w:rPr>
      </w:pPr>
      <w:r>
        <w:rPr>
          <w:sz w:val="28"/>
          <w:szCs w:val="28"/>
        </w:rPr>
        <w:t xml:space="preserve">Комиссия рассматривает первые части заявок на участие в конкурсе на предмет соответствия требованиям документации о закупке. Срок рассмотрения первых частей заявок на участие в конкурсе в электронной форме не должен превышать 10 рабочих дней с даты окончания срока подачи таких заявок. </w:t>
      </w:r>
    </w:p>
    <w:p w:rsidR="00017D0E" w:rsidRDefault="008F1CAB">
      <w:pPr>
        <w:numPr>
          <w:ilvl w:val="0"/>
          <w:numId w:val="27"/>
        </w:numPr>
        <w:tabs>
          <w:tab w:val="left" w:pos="142"/>
          <w:tab w:val="left" w:pos="993"/>
        </w:tabs>
        <w:spacing w:before="120" w:after="120"/>
        <w:ind w:left="0" w:firstLine="567"/>
        <w:jc w:val="both"/>
        <w:rPr>
          <w:sz w:val="28"/>
          <w:szCs w:val="28"/>
        </w:rPr>
      </w:pPr>
      <w:r>
        <w:rPr>
          <w:sz w:val="28"/>
          <w:szCs w:val="28"/>
        </w:rPr>
        <w:t>По результатам рассмотрения первых частей заявок на участие в конкурсе в электронной форме комиссия формирует протокол рассмотрения первых частей заявок на участие в конкурсе в электронной форме, который не позднее даты окончания срока рассмотрения первых частей заявок направляется оператору электронной площадки.</w:t>
      </w:r>
    </w:p>
    <w:p w:rsidR="00017D0E" w:rsidRDefault="008F1CAB">
      <w:pPr>
        <w:numPr>
          <w:ilvl w:val="0"/>
          <w:numId w:val="27"/>
        </w:numPr>
        <w:tabs>
          <w:tab w:val="left" w:pos="142"/>
          <w:tab w:val="left" w:pos="993"/>
        </w:tabs>
        <w:spacing w:before="120" w:after="120"/>
        <w:ind w:left="0" w:firstLine="567"/>
        <w:jc w:val="both"/>
        <w:rPr>
          <w:sz w:val="28"/>
          <w:szCs w:val="28"/>
        </w:rPr>
      </w:pPr>
      <w:r>
        <w:rPr>
          <w:sz w:val="28"/>
          <w:szCs w:val="28"/>
        </w:rPr>
        <w:t>В случае проведения конкурса в электронной форме, участниками которого являются только субъекты МСП, протокол рассмотрения первых частей заявок на участие в конкурсе в электронной форме размещается в ЕИС оператором электронной площадки в течение часа с момента получения указанного протокола от Заказчика.</w:t>
      </w:r>
    </w:p>
    <w:p w:rsidR="00017D0E" w:rsidRDefault="008F1CAB">
      <w:pPr>
        <w:numPr>
          <w:ilvl w:val="0"/>
          <w:numId w:val="27"/>
        </w:numPr>
        <w:tabs>
          <w:tab w:val="left" w:pos="142"/>
          <w:tab w:val="left" w:pos="993"/>
        </w:tabs>
        <w:spacing w:before="120" w:after="120"/>
        <w:ind w:left="0" w:firstLine="567"/>
        <w:jc w:val="both"/>
        <w:rPr>
          <w:sz w:val="28"/>
          <w:szCs w:val="28"/>
        </w:rPr>
      </w:pPr>
      <w:r>
        <w:rPr>
          <w:sz w:val="28"/>
          <w:szCs w:val="28"/>
        </w:rPr>
        <w:t xml:space="preserve">Оператор электронной площадки сопоставляет ценовые предложения участников конкурса в электронной форме, первые части заявки которых признаны соответствующими требованиям документации о закупке, и формирует протокол сопоставления ценовых предложений. </w:t>
      </w:r>
    </w:p>
    <w:p w:rsidR="00017D0E" w:rsidRDefault="008F1CAB">
      <w:pPr>
        <w:numPr>
          <w:ilvl w:val="0"/>
          <w:numId w:val="27"/>
        </w:numPr>
        <w:tabs>
          <w:tab w:val="left" w:pos="142"/>
          <w:tab w:val="left" w:pos="993"/>
        </w:tabs>
        <w:spacing w:before="120" w:after="120"/>
        <w:ind w:left="0" w:firstLine="567"/>
        <w:jc w:val="both"/>
        <w:rPr>
          <w:sz w:val="28"/>
          <w:szCs w:val="28"/>
        </w:rPr>
      </w:pPr>
      <w:r>
        <w:rPr>
          <w:sz w:val="28"/>
          <w:szCs w:val="28"/>
        </w:rPr>
        <w:t xml:space="preserve">Оператор электронной площадки в течение часа после сопоставления ценовых предложений направляет Заказчику вторые части заявок участников конкурса в электронной форме. </w:t>
      </w:r>
    </w:p>
    <w:p w:rsidR="00017D0E" w:rsidRDefault="008F1CAB">
      <w:pPr>
        <w:numPr>
          <w:ilvl w:val="0"/>
          <w:numId w:val="27"/>
        </w:numPr>
        <w:tabs>
          <w:tab w:val="left" w:pos="142"/>
          <w:tab w:val="left" w:pos="993"/>
        </w:tabs>
        <w:spacing w:before="120" w:after="120"/>
        <w:ind w:left="0" w:firstLine="567"/>
        <w:jc w:val="both"/>
        <w:rPr>
          <w:sz w:val="28"/>
          <w:szCs w:val="28"/>
        </w:rPr>
      </w:pPr>
      <w:r>
        <w:rPr>
          <w:sz w:val="28"/>
          <w:szCs w:val="28"/>
        </w:rPr>
        <w:t xml:space="preserve">Комиссия рассматривает вторые части заявок на предмет соответствия требованиям документации о закупке, а также осуществляет оценку и сопоставление заявок, соответствующих требованиям документации, по </w:t>
      </w:r>
      <w:proofErr w:type="spellStart"/>
      <w:r>
        <w:rPr>
          <w:sz w:val="28"/>
          <w:szCs w:val="28"/>
        </w:rPr>
        <w:t>нестоимостным</w:t>
      </w:r>
      <w:proofErr w:type="spellEnd"/>
      <w:r>
        <w:rPr>
          <w:sz w:val="28"/>
          <w:szCs w:val="28"/>
        </w:rPr>
        <w:t xml:space="preserve"> критериям. При этом оценка и сопоставление заявок по </w:t>
      </w:r>
      <w:proofErr w:type="spellStart"/>
      <w:r>
        <w:rPr>
          <w:sz w:val="28"/>
          <w:szCs w:val="28"/>
        </w:rPr>
        <w:t>нестоимостным</w:t>
      </w:r>
      <w:proofErr w:type="spellEnd"/>
      <w:r>
        <w:rPr>
          <w:sz w:val="28"/>
          <w:szCs w:val="28"/>
        </w:rPr>
        <w:t xml:space="preserve"> критериям оценки не осуществляется в случаях, при которых закупка признается в соответствии с Положением о закупке несостоявшейся. Оценка и сопоставление заявок на участие в конкурсе в электронной форме по критерию «Качество товара (работ, услуг)» (при наличии такого критерия) осуществляется на основании информации о поставляемом товаре, выполняемой работе или оказываемой услуге, содержащейся в первых частях заявок на участие в конкурсе в электронной форме. </w:t>
      </w:r>
    </w:p>
    <w:p w:rsidR="00017D0E" w:rsidRDefault="008F1CAB">
      <w:pPr>
        <w:numPr>
          <w:ilvl w:val="0"/>
          <w:numId w:val="27"/>
        </w:numPr>
        <w:tabs>
          <w:tab w:val="left" w:pos="142"/>
          <w:tab w:val="left" w:pos="993"/>
        </w:tabs>
        <w:spacing w:before="120" w:after="120"/>
        <w:ind w:left="0" w:firstLine="567"/>
        <w:jc w:val="both"/>
        <w:rPr>
          <w:sz w:val="28"/>
          <w:szCs w:val="28"/>
        </w:rPr>
      </w:pPr>
      <w:r>
        <w:rPr>
          <w:sz w:val="28"/>
          <w:szCs w:val="28"/>
        </w:rPr>
        <w:t xml:space="preserve">Срок рассмотрения вторых частей заявок на участие в конкурсе в электронной форме, оценки и сопоставления заявок по </w:t>
      </w:r>
      <w:proofErr w:type="spellStart"/>
      <w:r>
        <w:rPr>
          <w:sz w:val="28"/>
          <w:szCs w:val="28"/>
        </w:rPr>
        <w:t>нестоимостным</w:t>
      </w:r>
      <w:proofErr w:type="spellEnd"/>
      <w:r>
        <w:rPr>
          <w:sz w:val="28"/>
          <w:szCs w:val="28"/>
        </w:rPr>
        <w:t xml:space="preserve"> критериям оценки не может превышать 10 рабочих дней с даты направления оператором электронной площадки вторых частей заявок на участие в конкурсе в электронной форме.</w:t>
      </w:r>
    </w:p>
    <w:p w:rsidR="00017D0E" w:rsidRDefault="008F1CAB">
      <w:pPr>
        <w:numPr>
          <w:ilvl w:val="0"/>
          <w:numId w:val="27"/>
        </w:numPr>
        <w:tabs>
          <w:tab w:val="left" w:pos="142"/>
          <w:tab w:val="left" w:pos="993"/>
        </w:tabs>
        <w:spacing w:before="120" w:after="120"/>
        <w:ind w:left="0" w:firstLine="567"/>
        <w:jc w:val="both"/>
        <w:rPr>
          <w:sz w:val="28"/>
          <w:szCs w:val="28"/>
        </w:rPr>
      </w:pPr>
      <w:r>
        <w:rPr>
          <w:sz w:val="28"/>
          <w:szCs w:val="28"/>
        </w:rPr>
        <w:lastRenderedPageBreak/>
        <w:t xml:space="preserve">По результатам рассмотрения вторых частей заявок на участие в конкурсе в электронной форме, оценки и сопоставления заявок по </w:t>
      </w:r>
      <w:proofErr w:type="spellStart"/>
      <w:r>
        <w:rPr>
          <w:sz w:val="28"/>
          <w:szCs w:val="28"/>
        </w:rPr>
        <w:t>нестоимостным</w:t>
      </w:r>
      <w:proofErr w:type="spellEnd"/>
      <w:r>
        <w:rPr>
          <w:sz w:val="28"/>
          <w:szCs w:val="28"/>
        </w:rPr>
        <w:t xml:space="preserve"> критериям оценки комиссия составляет протокол рассмотрения вторых частей заявок на участие в конкурсе в электронной форме, оценки и сопоставления заявок по </w:t>
      </w:r>
      <w:proofErr w:type="spellStart"/>
      <w:r>
        <w:rPr>
          <w:sz w:val="28"/>
          <w:szCs w:val="28"/>
        </w:rPr>
        <w:t>нестоимостным</w:t>
      </w:r>
      <w:proofErr w:type="spellEnd"/>
      <w:r>
        <w:rPr>
          <w:sz w:val="28"/>
          <w:szCs w:val="28"/>
        </w:rPr>
        <w:t xml:space="preserve"> критериям оценки, который не позднее даты окончания срока рассмотрения вторых частей заявок на участие в конкурсе в электронной форме направляется оператору электронной площадки.</w:t>
      </w:r>
    </w:p>
    <w:p w:rsidR="00017D0E" w:rsidRDefault="008F1CAB">
      <w:pPr>
        <w:numPr>
          <w:ilvl w:val="0"/>
          <w:numId w:val="27"/>
        </w:numPr>
        <w:tabs>
          <w:tab w:val="left" w:pos="142"/>
          <w:tab w:val="left" w:pos="993"/>
        </w:tabs>
        <w:spacing w:before="120" w:after="120"/>
        <w:ind w:left="0" w:firstLine="567"/>
        <w:jc w:val="both"/>
        <w:rPr>
          <w:sz w:val="28"/>
          <w:szCs w:val="28"/>
        </w:rPr>
      </w:pPr>
      <w:bookmarkStart w:id="111" w:name="_Hlk520790574"/>
      <w:r>
        <w:rPr>
          <w:sz w:val="28"/>
          <w:szCs w:val="28"/>
        </w:rPr>
        <w:t xml:space="preserve">После размещения Заказчиком в ЕИС протокола рассмотрения вторых частей заявок на участие в конкурсе в электронной форме, оценки и сопоставления заявок по </w:t>
      </w:r>
      <w:proofErr w:type="spellStart"/>
      <w:r>
        <w:rPr>
          <w:sz w:val="28"/>
          <w:szCs w:val="28"/>
        </w:rPr>
        <w:t>нестоимостным</w:t>
      </w:r>
      <w:proofErr w:type="spellEnd"/>
      <w:r>
        <w:rPr>
          <w:sz w:val="28"/>
          <w:szCs w:val="28"/>
        </w:rPr>
        <w:t xml:space="preserve"> критериям оценки оператор электронной площадки направляет Заказчику протокол сопоставления ценовых предложений.</w:t>
      </w:r>
    </w:p>
    <w:p w:rsidR="00017D0E" w:rsidRDefault="008F1CAB">
      <w:pPr>
        <w:numPr>
          <w:ilvl w:val="0"/>
          <w:numId w:val="27"/>
        </w:numPr>
        <w:tabs>
          <w:tab w:val="left" w:pos="142"/>
          <w:tab w:val="left" w:pos="993"/>
        </w:tabs>
        <w:spacing w:before="120" w:after="120"/>
        <w:ind w:left="0" w:firstLine="567"/>
        <w:jc w:val="both"/>
        <w:rPr>
          <w:sz w:val="28"/>
          <w:szCs w:val="28"/>
        </w:rPr>
      </w:pPr>
      <w:r>
        <w:rPr>
          <w:sz w:val="28"/>
          <w:szCs w:val="28"/>
        </w:rPr>
        <w:t xml:space="preserve">В течение 3 рабочих дней после направления оператором электронной площадки протокола сопоставления ценовых предложений комиссия подводит итоги конкурса в электронной форме с учетом результатов оценки и сопоставления заявок по </w:t>
      </w:r>
      <w:proofErr w:type="spellStart"/>
      <w:r>
        <w:rPr>
          <w:sz w:val="28"/>
          <w:szCs w:val="28"/>
        </w:rPr>
        <w:t>нестоимостным</w:t>
      </w:r>
      <w:proofErr w:type="spellEnd"/>
      <w:r>
        <w:rPr>
          <w:sz w:val="28"/>
          <w:szCs w:val="28"/>
        </w:rPr>
        <w:t xml:space="preserve"> критериям оценки и сведений из протокола сопоставления ценовых предложений и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bookmarkEnd w:id="111"/>
    </w:p>
    <w:p w:rsidR="00017D0E" w:rsidRDefault="008F1CAB">
      <w:pPr>
        <w:numPr>
          <w:ilvl w:val="0"/>
          <w:numId w:val="27"/>
        </w:numPr>
        <w:tabs>
          <w:tab w:val="left" w:pos="142"/>
          <w:tab w:val="left" w:pos="993"/>
        </w:tabs>
        <w:spacing w:before="120" w:after="120"/>
        <w:ind w:left="0" w:firstLine="567"/>
        <w:jc w:val="both"/>
        <w:rPr>
          <w:sz w:val="28"/>
          <w:szCs w:val="28"/>
        </w:rPr>
      </w:pPr>
      <w:r>
        <w:rPr>
          <w:sz w:val="28"/>
          <w:szCs w:val="28"/>
        </w:rPr>
        <w:t>В случае если по окончании срока подачи заявок подана только одна заявка на участие в конкурсе в электронной форме, конкурс признается несостоявшимся. Не позднее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первую и вторую части заявки на участие в конкурсе в электронной форме, а также ценовое предложение. Указанная заявка рассматривается в порядке, установленном Положением о закупке. Результаты рассмотрения заявки на участие в конкурсе в электронной форме отражаются в протоколе рассмотрения единственной заявки на участие в конкурсе в электронной форме (итоговый протокол). В случае если такая заявка соответствует требованиям, предусмотренным документацией о закупке, Заказчик направляет участнику закупки, подавшему единственную заявку, проект договора. При этом участник закупки признается победителем конкурса и не вправе отказаться от заключения договора.</w:t>
      </w:r>
    </w:p>
    <w:p w:rsidR="00017D0E" w:rsidRDefault="008F1CAB">
      <w:pPr>
        <w:numPr>
          <w:ilvl w:val="0"/>
          <w:numId w:val="27"/>
        </w:numPr>
        <w:tabs>
          <w:tab w:val="left" w:pos="142"/>
          <w:tab w:val="left" w:pos="993"/>
        </w:tabs>
        <w:spacing w:before="120" w:after="120"/>
        <w:ind w:left="0" w:firstLine="567"/>
        <w:jc w:val="both"/>
        <w:rPr>
          <w:sz w:val="28"/>
          <w:szCs w:val="28"/>
        </w:rPr>
      </w:pPr>
      <w:r>
        <w:rPr>
          <w:sz w:val="28"/>
          <w:szCs w:val="28"/>
        </w:rPr>
        <w:t xml:space="preserve">В случае если по результатам рассмотрения первых частей заявок только одна заявка на участие в конкурсе в электронной форме </w:t>
      </w:r>
      <w:r>
        <w:rPr>
          <w:sz w:val="28"/>
          <w:szCs w:val="28"/>
        </w:rPr>
        <w:lastRenderedPageBreak/>
        <w:t>признана соответствующей требованиям документации о закупке, конкурс признается несостоявшимся. В течение 1 рабочего дня со дня направления оператору электронной площадки протокола рассмотрения первых частей заявок на участие в конкурсе в электронной форме оператор электронной площадки направляет Заказчику вторую часть заявки на участие в конкурсе в электронной форме, а также ценовое предложение. Результаты рассмотрения заявок на участие в конкурсе в электронной форме отражаются в протоколе рассмотрения вторых частей заявок на участие в конкурсе в электронной форме (итоговый протокол). В случае если заявка на участие в конкурсе в электронной форме соответствует требованиям документации о закупке, Заказчик направляет участнику закупки проект договора. При этом такой участник закупки признается победителем конкурса и не вправе отказаться от заключения договора.</w:t>
      </w:r>
    </w:p>
    <w:p w:rsidR="00017D0E" w:rsidRDefault="008F1CAB">
      <w:pPr>
        <w:numPr>
          <w:ilvl w:val="0"/>
          <w:numId w:val="27"/>
        </w:numPr>
        <w:tabs>
          <w:tab w:val="left" w:pos="142"/>
          <w:tab w:val="left" w:pos="993"/>
        </w:tabs>
        <w:spacing w:before="120" w:after="120"/>
        <w:ind w:left="0" w:firstLine="567"/>
        <w:jc w:val="both"/>
        <w:rPr>
          <w:sz w:val="28"/>
          <w:szCs w:val="28"/>
        </w:rPr>
      </w:pPr>
      <w:r>
        <w:rPr>
          <w:sz w:val="28"/>
          <w:szCs w:val="28"/>
        </w:rPr>
        <w:t>В случае если комиссией принято решение о соответствии требованиям, установленным документацией о закупке, только одной второй части заявки на участие в конкурсе в электронной форме, конкурс в электронной форме признается несостоявшимся. Результаты рассмотрения заявки на участие в конкурсе в электронной форме отражаются в протоколе рассмотрения вторых частей заявок на участие в конкурсе в электронной форме (итоговый протокол). В этом случае Заказчик направляет участнику закупки проект договора. При этом такой участник закупки признается победителем конкурса и не вправе отказаться от заключения договора.</w:t>
      </w:r>
    </w:p>
    <w:p w:rsidR="00017D0E" w:rsidRDefault="008F1CAB">
      <w:pPr>
        <w:numPr>
          <w:ilvl w:val="0"/>
          <w:numId w:val="27"/>
        </w:numPr>
        <w:tabs>
          <w:tab w:val="left" w:pos="142"/>
          <w:tab w:val="left" w:pos="993"/>
        </w:tabs>
        <w:spacing w:before="120" w:after="120"/>
        <w:ind w:left="0" w:firstLine="567"/>
        <w:jc w:val="both"/>
        <w:rPr>
          <w:sz w:val="28"/>
          <w:szCs w:val="28"/>
        </w:rPr>
      </w:pPr>
      <w:r>
        <w:rPr>
          <w:sz w:val="28"/>
          <w:szCs w:val="28"/>
        </w:rPr>
        <w:t xml:space="preserve">В случае если по окончании срока подачи заявок на участие в конкурсе в электронной форме не подано ни одной такой заявки, либо по результатам рассмотрения первых или вторых частей заявок на участие в конкурсе в электронной форме комиссия отклонила все заявки, либо </w:t>
      </w:r>
      <w:bookmarkStart w:id="112" w:name="_Hlk83808839"/>
      <w:r>
        <w:rPr>
          <w:sz w:val="28"/>
          <w:szCs w:val="28"/>
        </w:rPr>
        <w:t>все участники конкурса в электронной форме, обязанные заключить договор, уклонились от заключения договора</w:t>
      </w:r>
      <w:bookmarkEnd w:id="112"/>
      <w:r>
        <w:rPr>
          <w:sz w:val="28"/>
          <w:szCs w:val="28"/>
        </w:rPr>
        <w:t>, конкурс в электронной форме признается несостоявшимся. Заказчик вправе провести новую закупку, в том числе заключить договор с единственным поставщиком (подрядчиком, исполнителем) в соответствии с подпунктом 2 пункта 19.9 Положения о закупке.</w:t>
      </w:r>
    </w:p>
    <w:p w:rsidR="00017D0E" w:rsidRDefault="008F1CAB">
      <w:pPr>
        <w:pStyle w:val="20"/>
        <w:spacing w:before="600"/>
        <w:ind w:firstLine="567"/>
        <w:jc w:val="both"/>
        <w:rPr>
          <w:rFonts w:ascii="Times New Roman" w:hAnsi="Times New Roman"/>
          <w:color w:val="000000"/>
          <w:sz w:val="28"/>
          <w:szCs w:val="28"/>
          <w:lang w:val="ru-RU"/>
        </w:rPr>
      </w:pPr>
      <w:bookmarkStart w:id="113" w:name="_Toc521444320"/>
      <w:bookmarkStart w:id="114" w:name="_Toc523896390"/>
      <w:bookmarkStart w:id="115" w:name="_Toc27759249"/>
      <w:bookmarkStart w:id="116" w:name="_Toc27759809"/>
      <w:bookmarkStart w:id="117" w:name="_Toc114663170"/>
      <w:r>
        <w:rPr>
          <w:rFonts w:ascii="Times New Roman" w:hAnsi="Times New Roman"/>
          <w:color w:val="000000"/>
          <w:sz w:val="28"/>
          <w:szCs w:val="28"/>
          <w:lang w:val="ru-RU"/>
        </w:rPr>
        <w:t>Раздел 14. ПОРЯДОК ПРОВЕДЕНИЯ АУКЦИОНА В ЭЛЕКТРОННОЙ ФОРМЕ</w:t>
      </w:r>
      <w:bookmarkEnd w:id="113"/>
      <w:bookmarkEnd w:id="114"/>
      <w:bookmarkEnd w:id="115"/>
      <w:bookmarkEnd w:id="116"/>
      <w:bookmarkEnd w:id="117"/>
    </w:p>
    <w:p w:rsidR="00017D0E" w:rsidRDefault="008F1CAB">
      <w:pPr>
        <w:numPr>
          <w:ilvl w:val="0"/>
          <w:numId w:val="22"/>
        </w:numPr>
        <w:tabs>
          <w:tab w:val="left" w:pos="142"/>
          <w:tab w:val="left" w:pos="993"/>
        </w:tabs>
        <w:spacing w:before="120" w:after="120"/>
        <w:ind w:left="0" w:firstLine="567"/>
        <w:jc w:val="both"/>
        <w:rPr>
          <w:sz w:val="28"/>
          <w:szCs w:val="28"/>
        </w:rPr>
      </w:pPr>
      <w:r>
        <w:rPr>
          <w:sz w:val="28"/>
          <w:szCs w:val="28"/>
        </w:rPr>
        <w:t>Заказчик размещает в ЕИС информацию о проведении аукциона в электронной форме, включая извещение о закупке, документацию о закупке, проект договора, не менее чем за 15 дней до даты окончания срока подачи заявок на участие в таком аукционе.</w:t>
      </w:r>
    </w:p>
    <w:p w:rsidR="00017D0E" w:rsidRDefault="008F1CAB">
      <w:pPr>
        <w:numPr>
          <w:ilvl w:val="0"/>
          <w:numId w:val="22"/>
        </w:numPr>
        <w:tabs>
          <w:tab w:val="left" w:pos="142"/>
          <w:tab w:val="left" w:pos="993"/>
        </w:tabs>
        <w:spacing w:before="120" w:after="120"/>
        <w:ind w:left="0" w:firstLine="567"/>
        <w:jc w:val="both"/>
        <w:rPr>
          <w:sz w:val="28"/>
          <w:szCs w:val="28"/>
        </w:rPr>
      </w:pPr>
      <w:r>
        <w:rPr>
          <w:sz w:val="28"/>
          <w:szCs w:val="28"/>
        </w:rPr>
        <w:lastRenderedPageBreak/>
        <w:t>Если иное не предусмотрено документацией о закупке, после окончания срока подачи заявок аукцион в электронной форме проводится в соответствии со следующими этапами:</w:t>
      </w:r>
    </w:p>
    <w:p w:rsidR="00017D0E" w:rsidRDefault="008F1CAB">
      <w:pPr>
        <w:tabs>
          <w:tab w:val="left" w:pos="142"/>
          <w:tab w:val="left" w:pos="993"/>
        </w:tabs>
        <w:spacing w:before="120" w:after="120"/>
        <w:ind w:firstLine="539"/>
        <w:jc w:val="both"/>
        <w:rPr>
          <w:sz w:val="28"/>
          <w:szCs w:val="28"/>
        </w:rPr>
      </w:pPr>
      <w:r>
        <w:rPr>
          <w:sz w:val="28"/>
          <w:szCs w:val="28"/>
        </w:rPr>
        <w:t>1) рассмотрение первых частей заявок на участие в аукционе в электронной форме;</w:t>
      </w:r>
    </w:p>
    <w:p w:rsidR="00017D0E" w:rsidRDefault="008F1CAB">
      <w:pPr>
        <w:tabs>
          <w:tab w:val="left" w:pos="142"/>
          <w:tab w:val="left" w:pos="993"/>
        </w:tabs>
        <w:spacing w:before="120" w:after="120"/>
        <w:ind w:firstLine="539"/>
        <w:jc w:val="both"/>
        <w:rPr>
          <w:sz w:val="28"/>
          <w:szCs w:val="28"/>
        </w:rPr>
      </w:pPr>
      <w:r>
        <w:rPr>
          <w:sz w:val="28"/>
          <w:szCs w:val="28"/>
        </w:rPr>
        <w:t>2) проведение аукциона в электронной форме;</w:t>
      </w:r>
    </w:p>
    <w:p w:rsidR="00017D0E" w:rsidRDefault="008F1CAB">
      <w:pPr>
        <w:tabs>
          <w:tab w:val="left" w:pos="142"/>
          <w:tab w:val="left" w:pos="993"/>
        </w:tabs>
        <w:spacing w:before="120" w:after="120"/>
        <w:ind w:firstLine="539"/>
        <w:jc w:val="both"/>
        <w:rPr>
          <w:sz w:val="28"/>
          <w:szCs w:val="28"/>
        </w:rPr>
      </w:pPr>
      <w:r>
        <w:rPr>
          <w:sz w:val="28"/>
          <w:szCs w:val="28"/>
        </w:rPr>
        <w:t>3) рассмотрение вторых частей заявок на участие в аукционе в электронной форме и подведение итогов такого аукциона.</w:t>
      </w:r>
    </w:p>
    <w:p w:rsidR="00017D0E" w:rsidRDefault="008F1CAB">
      <w:pPr>
        <w:numPr>
          <w:ilvl w:val="0"/>
          <w:numId w:val="22"/>
        </w:numPr>
        <w:tabs>
          <w:tab w:val="left" w:pos="142"/>
          <w:tab w:val="left" w:pos="993"/>
        </w:tabs>
        <w:spacing w:before="120" w:after="120"/>
        <w:ind w:left="0" w:firstLine="567"/>
        <w:jc w:val="both"/>
        <w:rPr>
          <w:sz w:val="28"/>
          <w:szCs w:val="28"/>
        </w:rPr>
      </w:pPr>
      <w:r>
        <w:rPr>
          <w:sz w:val="28"/>
          <w:szCs w:val="28"/>
        </w:rPr>
        <w:t>Оператор электронной площадки направляет Заказчику поступившие первые части заявок на участие в аукционе в электронной форме не позднее дня, следующего за днем окончания срока подачи заявок на участие в аукционе в электронной форме.</w:t>
      </w:r>
    </w:p>
    <w:p w:rsidR="00017D0E" w:rsidRDefault="008F1CAB">
      <w:pPr>
        <w:numPr>
          <w:ilvl w:val="0"/>
          <w:numId w:val="22"/>
        </w:numPr>
        <w:tabs>
          <w:tab w:val="left" w:pos="142"/>
          <w:tab w:val="left" w:pos="993"/>
        </w:tabs>
        <w:spacing w:before="120" w:after="120"/>
        <w:ind w:left="0" w:firstLine="567"/>
        <w:jc w:val="both"/>
        <w:rPr>
          <w:sz w:val="28"/>
          <w:szCs w:val="28"/>
        </w:rPr>
      </w:pPr>
      <w:r>
        <w:rPr>
          <w:sz w:val="28"/>
          <w:szCs w:val="28"/>
        </w:rPr>
        <w:t>В случае, если на аукцион в электронной форме подана только одна заявка, оператор электронной площадки направляет Заказчику первую и вторую части заявок одновременно не позднее дня, следующего за днем окончания срока подачи заявок на участие в аукционе в электронной форме.</w:t>
      </w:r>
    </w:p>
    <w:p w:rsidR="00017D0E" w:rsidRDefault="008F1CAB">
      <w:pPr>
        <w:numPr>
          <w:ilvl w:val="0"/>
          <w:numId w:val="22"/>
        </w:numPr>
        <w:tabs>
          <w:tab w:val="left" w:pos="142"/>
          <w:tab w:val="left" w:pos="993"/>
        </w:tabs>
        <w:spacing w:before="120" w:after="120"/>
        <w:ind w:left="0" w:firstLine="567"/>
        <w:jc w:val="both"/>
        <w:rPr>
          <w:sz w:val="28"/>
          <w:szCs w:val="28"/>
        </w:rPr>
      </w:pPr>
      <w:r>
        <w:rPr>
          <w:sz w:val="28"/>
          <w:szCs w:val="28"/>
        </w:rPr>
        <w:t xml:space="preserve">Комиссия рассматривает первые части заявок на участие в аукционе в электронной форме на соответствие требованиям, установленным документацией о закупке в отношении закупаемых товаров, работ, услуг. </w:t>
      </w:r>
    </w:p>
    <w:p w:rsidR="00017D0E" w:rsidRDefault="008F1CAB">
      <w:pPr>
        <w:numPr>
          <w:ilvl w:val="0"/>
          <w:numId w:val="22"/>
        </w:numPr>
        <w:tabs>
          <w:tab w:val="left" w:pos="142"/>
          <w:tab w:val="left" w:pos="993"/>
        </w:tabs>
        <w:spacing w:before="120" w:after="120"/>
        <w:ind w:left="0" w:firstLine="567"/>
        <w:jc w:val="both"/>
        <w:rPr>
          <w:sz w:val="28"/>
          <w:szCs w:val="28"/>
        </w:rPr>
      </w:pPr>
      <w:r>
        <w:rPr>
          <w:sz w:val="28"/>
          <w:szCs w:val="28"/>
        </w:rPr>
        <w:t xml:space="preserve">Срок рассмотрения первых частей заявок на участие в аукционе в электронной форме не должен превышать 10 рабочих дней с даты окончания срока подачи таких заявок. </w:t>
      </w:r>
    </w:p>
    <w:p w:rsidR="00017D0E" w:rsidRDefault="008F1CAB">
      <w:pPr>
        <w:numPr>
          <w:ilvl w:val="0"/>
          <w:numId w:val="22"/>
        </w:numPr>
        <w:tabs>
          <w:tab w:val="left" w:pos="142"/>
          <w:tab w:val="left" w:pos="993"/>
        </w:tabs>
        <w:spacing w:before="120" w:after="120"/>
        <w:ind w:left="0" w:firstLine="567"/>
        <w:jc w:val="both"/>
        <w:rPr>
          <w:sz w:val="28"/>
          <w:szCs w:val="28"/>
        </w:rPr>
      </w:pPr>
      <w:r>
        <w:rPr>
          <w:sz w:val="28"/>
          <w:szCs w:val="28"/>
        </w:rPr>
        <w:t>По результатам рассмотрения первых частей заявок на участие в аукционе в электронной форме комиссия оформляет протокол, который не позднее даты окончания срока рассмотрения первых частей заявок направляется оператору электронной площадки.</w:t>
      </w:r>
    </w:p>
    <w:p w:rsidR="00017D0E" w:rsidRDefault="008F1CAB">
      <w:pPr>
        <w:numPr>
          <w:ilvl w:val="0"/>
          <w:numId w:val="22"/>
        </w:numPr>
        <w:tabs>
          <w:tab w:val="left" w:pos="142"/>
          <w:tab w:val="left" w:pos="993"/>
        </w:tabs>
        <w:spacing w:before="120" w:after="120"/>
        <w:ind w:left="0" w:firstLine="567"/>
        <w:jc w:val="both"/>
        <w:rPr>
          <w:sz w:val="28"/>
          <w:szCs w:val="28"/>
        </w:rPr>
      </w:pPr>
      <w:r>
        <w:rPr>
          <w:sz w:val="28"/>
          <w:szCs w:val="28"/>
        </w:rPr>
        <w:t>В случае проведения аукциона в электронной форме, участниками которого являются только субъекты МСП, протокол рассмотрения первых частей заявок на участие в аукционе в электронной форме размещается в ЕИС оператором электронной площадки в течение часа с момента получения указанного протокола от Заказчика.</w:t>
      </w:r>
    </w:p>
    <w:p w:rsidR="00017D0E" w:rsidRDefault="008F1CAB">
      <w:pPr>
        <w:numPr>
          <w:ilvl w:val="0"/>
          <w:numId w:val="22"/>
        </w:numPr>
        <w:tabs>
          <w:tab w:val="left" w:pos="142"/>
          <w:tab w:val="left" w:pos="993"/>
        </w:tabs>
        <w:spacing w:before="120" w:after="120"/>
        <w:ind w:left="0" w:firstLine="567"/>
        <w:jc w:val="both"/>
        <w:rPr>
          <w:sz w:val="28"/>
          <w:szCs w:val="28"/>
        </w:rPr>
      </w:pPr>
      <w:r>
        <w:rPr>
          <w:sz w:val="28"/>
          <w:szCs w:val="28"/>
        </w:rPr>
        <w:t>Аукцион в электронной форме проводится на электронной площадке в указанный в извещении и документации о закупке день. Днем проведения аукциона в электронной форме является рабочий день, следующий за днем окончания срока рассмотрения первых частей заявок на участие в таком аукционе. Время начала проведения аукциона в электронной форме устанавливается в соответствии со временем часовой зоны, в которой находится Заказчик.</w:t>
      </w:r>
    </w:p>
    <w:p w:rsidR="00017D0E" w:rsidRDefault="008F1CAB">
      <w:pPr>
        <w:numPr>
          <w:ilvl w:val="0"/>
          <w:numId w:val="22"/>
        </w:numPr>
        <w:tabs>
          <w:tab w:val="left" w:pos="142"/>
          <w:tab w:val="left" w:pos="993"/>
        </w:tabs>
        <w:spacing w:before="120" w:after="120"/>
        <w:ind w:left="0" w:firstLine="567"/>
        <w:jc w:val="both"/>
        <w:rPr>
          <w:sz w:val="28"/>
          <w:szCs w:val="28"/>
        </w:rPr>
      </w:pPr>
      <w:r>
        <w:rPr>
          <w:sz w:val="28"/>
          <w:szCs w:val="28"/>
        </w:rPr>
        <w:lastRenderedPageBreak/>
        <w:t>В аукционе в электронной форме вправе принимать участие только участники закупки, чьи первые части заявок признаны соответствующими требованиям документации о закупке.</w:t>
      </w:r>
    </w:p>
    <w:p w:rsidR="00017D0E" w:rsidRDefault="008F1CAB">
      <w:pPr>
        <w:numPr>
          <w:ilvl w:val="0"/>
          <w:numId w:val="22"/>
        </w:numPr>
        <w:tabs>
          <w:tab w:val="left" w:pos="142"/>
          <w:tab w:val="left" w:pos="993"/>
        </w:tabs>
        <w:spacing w:before="120" w:after="120"/>
        <w:ind w:left="0" w:firstLine="567"/>
        <w:jc w:val="both"/>
        <w:rPr>
          <w:sz w:val="28"/>
          <w:szCs w:val="28"/>
        </w:rPr>
      </w:pPr>
      <w:r>
        <w:rPr>
          <w:sz w:val="28"/>
          <w:szCs w:val="28"/>
        </w:rPr>
        <w:t>Аукцион в электронной форме включает в себя порядок подачи его участниками ценовых предложений с учетом следующих требований:</w:t>
      </w:r>
    </w:p>
    <w:p w:rsidR="00017D0E" w:rsidRDefault="008F1CAB">
      <w:pPr>
        <w:tabs>
          <w:tab w:val="left" w:pos="142"/>
          <w:tab w:val="left" w:pos="993"/>
        </w:tabs>
        <w:spacing w:before="120" w:after="120"/>
        <w:ind w:firstLine="539"/>
        <w:jc w:val="both"/>
        <w:rPr>
          <w:sz w:val="28"/>
          <w:szCs w:val="28"/>
        </w:rPr>
      </w:pPr>
      <w:r>
        <w:rPr>
          <w:sz w:val="28"/>
          <w:szCs w:val="28"/>
        </w:rPr>
        <w:t>1) «шаг аукциона» составляет от 0,5 процента до 5 процентов начальной (максимальной) цены договора;</w:t>
      </w:r>
    </w:p>
    <w:p w:rsidR="00017D0E" w:rsidRDefault="008F1CAB">
      <w:pPr>
        <w:tabs>
          <w:tab w:val="left" w:pos="142"/>
          <w:tab w:val="left" w:pos="993"/>
        </w:tabs>
        <w:spacing w:before="120" w:after="120"/>
        <w:ind w:firstLine="539"/>
        <w:jc w:val="both"/>
        <w:rPr>
          <w:sz w:val="28"/>
          <w:szCs w:val="28"/>
        </w:rPr>
      </w:pPr>
      <w:r>
        <w:rPr>
          <w:sz w:val="28"/>
          <w:szCs w:val="28"/>
        </w:rPr>
        <w:t>2) снижение текущего минимального предложения о цене договора осуществляется на величину в пределах «шага аукциона»;</w:t>
      </w:r>
    </w:p>
    <w:p w:rsidR="00017D0E" w:rsidRDefault="008F1CAB">
      <w:pPr>
        <w:tabs>
          <w:tab w:val="left" w:pos="142"/>
          <w:tab w:val="left" w:pos="993"/>
        </w:tabs>
        <w:spacing w:before="120" w:after="120"/>
        <w:ind w:firstLine="539"/>
        <w:jc w:val="both"/>
        <w:rPr>
          <w:sz w:val="28"/>
          <w:szCs w:val="28"/>
        </w:rPr>
      </w:pPr>
      <w:r>
        <w:rPr>
          <w:sz w:val="28"/>
          <w:szCs w:val="28"/>
        </w:rPr>
        <w:t>3) участник закупки не вправе подать ценовое предложение, равное ранее поданному этим участником ценовому предложению или большее чем оно, а также ценовое предложение, равное нулю;</w:t>
      </w:r>
    </w:p>
    <w:p w:rsidR="00017D0E" w:rsidRDefault="008F1CAB">
      <w:pPr>
        <w:tabs>
          <w:tab w:val="left" w:pos="142"/>
          <w:tab w:val="left" w:pos="993"/>
        </w:tabs>
        <w:spacing w:before="120" w:after="120"/>
        <w:ind w:firstLine="539"/>
        <w:jc w:val="both"/>
        <w:rPr>
          <w:sz w:val="28"/>
          <w:szCs w:val="28"/>
        </w:rPr>
      </w:pPr>
      <w:r>
        <w:rPr>
          <w:sz w:val="28"/>
          <w:szCs w:val="28"/>
        </w:rPr>
        <w:t>4) участник закупки не вправе подать ценовое предложение, которое ниже, чем текущее минимальное ценовое предложение, сниженное в пределах «шага аукциона»;</w:t>
      </w:r>
    </w:p>
    <w:p w:rsidR="00017D0E" w:rsidRDefault="008F1CAB">
      <w:pPr>
        <w:tabs>
          <w:tab w:val="left" w:pos="142"/>
          <w:tab w:val="left" w:pos="993"/>
        </w:tabs>
        <w:spacing w:before="120" w:after="120"/>
        <w:ind w:firstLine="539"/>
        <w:jc w:val="both"/>
        <w:rPr>
          <w:sz w:val="28"/>
          <w:szCs w:val="28"/>
        </w:rPr>
      </w:pPr>
      <w:r>
        <w:rPr>
          <w:sz w:val="28"/>
          <w:szCs w:val="28"/>
        </w:rPr>
        <w:t>5) участник закупки не вправе подать ценовое предложение, которое ниже, чем текущее минимальное ценовое предложение в случае, если оно подано этим участником закупки;</w:t>
      </w:r>
    </w:p>
    <w:p w:rsidR="00017D0E" w:rsidRDefault="008F1CAB">
      <w:pPr>
        <w:tabs>
          <w:tab w:val="left" w:pos="142"/>
          <w:tab w:val="left" w:pos="993"/>
        </w:tabs>
        <w:spacing w:before="120" w:after="120"/>
        <w:ind w:firstLine="539"/>
        <w:jc w:val="both"/>
        <w:rPr>
          <w:sz w:val="28"/>
          <w:szCs w:val="28"/>
        </w:rPr>
      </w:pPr>
      <w:r>
        <w:rPr>
          <w:sz w:val="28"/>
          <w:szCs w:val="28"/>
        </w:rPr>
        <w:t>6) участник закупки вправе подать ценовое предложение независимо от «шага аукциона» при условии соблюдения требований, предусмотренных подпунктами 3 – 5 настоящего пункта Положения о закупке;</w:t>
      </w:r>
    </w:p>
    <w:p w:rsidR="00017D0E" w:rsidRDefault="008F1CAB">
      <w:pPr>
        <w:tabs>
          <w:tab w:val="left" w:pos="142"/>
          <w:tab w:val="left" w:pos="993"/>
        </w:tabs>
        <w:spacing w:before="120" w:after="120"/>
        <w:ind w:firstLine="539"/>
        <w:jc w:val="both"/>
        <w:rPr>
          <w:sz w:val="28"/>
          <w:szCs w:val="28"/>
        </w:rPr>
      </w:pPr>
      <w:r>
        <w:rPr>
          <w:sz w:val="28"/>
          <w:szCs w:val="28"/>
        </w:rPr>
        <w:t>7) в случае, если при проведении аукциона в электронной форме цена договора снижена до нуля, аукцион проводится на право заключить договор. При этом такой аукцион проводится путем повышения размера платы за право заключить договор на величину в пределах «шага аукциона».</w:t>
      </w:r>
    </w:p>
    <w:p w:rsidR="00017D0E" w:rsidRDefault="008F1CAB">
      <w:pPr>
        <w:numPr>
          <w:ilvl w:val="0"/>
          <w:numId w:val="22"/>
        </w:numPr>
        <w:tabs>
          <w:tab w:val="left" w:pos="142"/>
          <w:tab w:val="left" w:pos="993"/>
        </w:tabs>
        <w:spacing w:before="120" w:after="120"/>
        <w:ind w:left="0" w:firstLine="567"/>
        <w:jc w:val="both"/>
        <w:rPr>
          <w:sz w:val="28"/>
          <w:szCs w:val="28"/>
        </w:rPr>
      </w:pPr>
      <w:r>
        <w:rPr>
          <w:sz w:val="28"/>
          <w:szCs w:val="28"/>
        </w:rPr>
        <w:t>При проведении аукциона в электронной форме устанавливается время приема ценовых предложений участников такого аукциона, составляющее 10 минут от начала проведения такого аукциона до истечения срока подачи ценовых предложений, а также 10 минут после поступления последнего ценового предложения. Время, оставшееся до истечения срока подачи ценовых предложений,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ценового предложения. Если в течение указанного времени не поступило ни одно более низкое ценовое предложение, такой аукцион автоматически, с помощью программных и технических средств, обеспечивающих его проведение, завершается.</w:t>
      </w:r>
    </w:p>
    <w:p w:rsidR="00017D0E" w:rsidRDefault="008F1CAB">
      <w:pPr>
        <w:numPr>
          <w:ilvl w:val="0"/>
          <w:numId w:val="22"/>
        </w:numPr>
        <w:tabs>
          <w:tab w:val="left" w:pos="142"/>
          <w:tab w:val="left" w:pos="993"/>
        </w:tabs>
        <w:spacing w:before="120" w:after="120"/>
        <w:ind w:left="0" w:firstLine="567"/>
        <w:jc w:val="both"/>
        <w:rPr>
          <w:sz w:val="28"/>
          <w:szCs w:val="28"/>
        </w:rPr>
      </w:pPr>
      <w:r>
        <w:rPr>
          <w:sz w:val="28"/>
          <w:szCs w:val="28"/>
        </w:rPr>
        <w:lastRenderedPageBreak/>
        <w:t xml:space="preserve">В течение 10 минут с момента завершения аукциона в электронной форме любой его участник вправе независимо от «шага аукциона» подать ценовое предложение не ниже чем последнее минимальное ценовое предложение с учетом требований, предусмотренных подпунктами 3 и 5 пункта 14.11 Положения о закупке. </w:t>
      </w:r>
    </w:p>
    <w:p w:rsidR="00017D0E" w:rsidRDefault="008F1CAB">
      <w:pPr>
        <w:numPr>
          <w:ilvl w:val="0"/>
          <w:numId w:val="22"/>
        </w:numPr>
        <w:tabs>
          <w:tab w:val="left" w:pos="142"/>
          <w:tab w:val="left" w:pos="993"/>
        </w:tabs>
        <w:spacing w:before="120" w:after="120"/>
        <w:ind w:left="0" w:firstLine="567"/>
        <w:jc w:val="both"/>
        <w:rPr>
          <w:sz w:val="28"/>
          <w:szCs w:val="28"/>
        </w:rPr>
      </w:pPr>
      <w:r>
        <w:rPr>
          <w:sz w:val="28"/>
          <w:szCs w:val="28"/>
        </w:rPr>
        <w:t>В течение 30 минут после окончания аукциона в электронной форме оператор электронной площадки сопоставляет ценовые предложения, формирует соответствующий протокол и размещает его в ЕИС.</w:t>
      </w:r>
    </w:p>
    <w:p w:rsidR="00017D0E" w:rsidRDefault="008F1CAB">
      <w:pPr>
        <w:numPr>
          <w:ilvl w:val="0"/>
          <w:numId w:val="22"/>
        </w:numPr>
        <w:tabs>
          <w:tab w:val="left" w:pos="142"/>
          <w:tab w:val="left" w:pos="993"/>
        </w:tabs>
        <w:spacing w:before="120" w:after="120"/>
        <w:ind w:left="0" w:firstLine="567"/>
        <w:jc w:val="both"/>
        <w:rPr>
          <w:sz w:val="28"/>
          <w:szCs w:val="28"/>
        </w:rPr>
      </w:pPr>
      <w:r>
        <w:rPr>
          <w:sz w:val="28"/>
          <w:szCs w:val="28"/>
        </w:rPr>
        <w:t>В течение часа после размещения в ЕИС протокола сопоставления ценовых предложений оператор электронной площадки направляет Заказчику результаты сопоставления ценовых предложений, информацию о ценовых предложениях каждого участника аукциона в электронной форме, вторые части заявок участников аукциона в электронной форме.</w:t>
      </w:r>
    </w:p>
    <w:p w:rsidR="00017D0E" w:rsidRDefault="008F1CAB">
      <w:pPr>
        <w:numPr>
          <w:ilvl w:val="0"/>
          <w:numId w:val="22"/>
        </w:numPr>
        <w:tabs>
          <w:tab w:val="left" w:pos="142"/>
          <w:tab w:val="left" w:pos="993"/>
        </w:tabs>
        <w:spacing w:before="120" w:after="120"/>
        <w:ind w:left="0" w:firstLine="567"/>
        <w:jc w:val="both"/>
        <w:rPr>
          <w:sz w:val="28"/>
          <w:szCs w:val="28"/>
        </w:rPr>
      </w:pPr>
      <w:r>
        <w:rPr>
          <w:sz w:val="28"/>
          <w:szCs w:val="28"/>
        </w:rPr>
        <w:t xml:space="preserve">Комиссия рассматривает вторые части заявок на участие в аукционе в электронной форме на предмет их соответствия требованиям, установленным документацией о закупке, и подводит итоги аукциона в электронной форме. </w:t>
      </w:r>
    </w:p>
    <w:p w:rsidR="00017D0E" w:rsidRDefault="008F1CAB">
      <w:pPr>
        <w:numPr>
          <w:ilvl w:val="0"/>
          <w:numId w:val="22"/>
        </w:numPr>
        <w:tabs>
          <w:tab w:val="left" w:pos="142"/>
          <w:tab w:val="left" w:pos="993"/>
        </w:tabs>
        <w:spacing w:before="120" w:after="120"/>
        <w:ind w:left="0" w:firstLine="567"/>
        <w:jc w:val="both"/>
        <w:rPr>
          <w:sz w:val="28"/>
          <w:szCs w:val="28"/>
        </w:rPr>
      </w:pPr>
      <w:r>
        <w:rPr>
          <w:sz w:val="28"/>
          <w:szCs w:val="28"/>
        </w:rPr>
        <w:t>Срок рассмотрения вторых частей заявок на участие в аукционе в электронной форме и подведения итогов аукциона в электронной форме не может превышать 10 рабочих дней с даты направления оператором электронной площадки вторых частей заявок на участие в аукционе в электронной форме.</w:t>
      </w:r>
    </w:p>
    <w:p w:rsidR="00017D0E" w:rsidRDefault="008F1CAB">
      <w:pPr>
        <w:numPr>
          <w:ilvl w:val="0"/>
          <w:numId w:val="22"/>
        </w:numPr>
        <w:tabs>
          <w:tab w:val="left" w:pos="142"/>
          <w:tab w:val="left" w:pos="993"/>
        </w:tabs>
        <w:spacing w:before="120" w:after="120"/>
        <w:ind w:left="0" w:firstLine="567"/>
        <w:jc w:val="both"/>
        <w:rPr>
          <w:sz w:val="28"/>
          <w:szCs w:val="28"/>
        </w:rPr>
      </w:pPr>
      <w:r>
        <w:rPr>
          <w:sz w:val="28"/>
          <w:szCs w:val="28"/>
        </w:rPr>
        <w:t xml:space="preserve">В случае проведения аукциона в электронной форме, участниками которого являются только субъекты МСП, рассмотрение вторых частей заявок на участие в аукционе в электронной форме и подведение итогов аукциона в электронной форме осуществляется в течение 1 рабочего дня после направления оператором электронной площадки вторых частей заявок на участие в аукционе в электронной форме. </w:t>
      </w:r>
    </w:p>
    <w:p w:rsidR="00017D0E" w:rsidRDefault="008F1CAB">
      <w:pPr>
        <w:numPr>
          <w:ilvl w:val="0"/>
          <w:numId w:val="22"/>
        </w:numPr>
        <w:tabs>
          <w:tab w:val="left" w:pos="142"/>
          <w:tab w:val="left" w:pos="993"/>
        </w:tabs>
        <w:spacing w:before="120" w:after="120"/>
        <w:ind w:left="0" w:firstLine="567"/>
        <w:jc w:val="both"/>
        <w:rPr>
          <w:sz w:val="28"/>
          <w:szCs w:val="28"/>
        </w:rPr>
      </w:pPr>
      <w:r>
        <w:rPr>
          <w:sz w:val="28"/>
          <w:szCs w:val="28"/>
        </w:rPr>
        <w:t xml:space="preserve">При подведении итогов аукциона в электронной форме на основании результатов рассмотрения вторых частей заявок на участие в аукционе в электронной форме и сведений из протокола сопоставления ценовых предложений комиссия присваивает каждой такой заявке порядковый номер в порядке уменьшения степени выгодности </w:t>
      </w:r>
      <w:bookmarkStart w:id="118" w:name="_Hlk519216363"/>
      <w:r>
        <w:rPr>
          <w:sz w:val="28"/>
          <w:szCs w:val="28"/>
        </w:rPr>
        <w:t>предложенных соответствующими участниками аукциона в электронной форме ценовых предложений</w:t>
      </w:r>
      <w:bookmarkEnd w:id="118"/>
      <w:r>
        <w:rPr>
          <w:sz w:val="28"/>
          <w:szCs w:val="28"/>
        </w:rPr>
        <w:t>. Заявке на участие в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017D0E" w:rsidRDefault="008F1CAB">
      <w:pPr>
        <w:numPr>
          <w:ilvl w:val="0"/>
          <w:numId w:val="22"/>
        </w:numPr>
        <w:tabs>
          <w:tab w:val="left" w:pos="142"/>
          <w:tab w:val="left" w:pos="993"/>
        </w:tabs>
        <w:spacing w:before="120" w:after="120"/>
        <w:ind w:left="0" w:firstLine="567"/>
        <w:jc w:val="both"/>
        <w:rPr>
          <w:sz w:val="28"/>
          <w:szCs w:val="28"/>
        </w:rPr>
      </w:pPr>
      <w:r>
        <w:rPr>
          <w:sz w:val="28"/>
          <w:szCs w:val="28"/>
        </w:rPr>
        <w:lastRenderedPageBreak/>
        <w:t>В случае если по окончании срока подачи заявок на участие в аукционе в электронной форме подана только одна заявка, аукцион признается несостоявшимся. Указанная заявка рассматривается в порядке, установленном Положением о закупке. Результаты рассмотрения заявки на участие в аукционе в электронной форме отражаются в протоколе рассмотрения единственной заявки на участие в аукционе в электронной форме (итоговый протокол). В случае если такая заявка соответствует требованиям и условиям, предусмотренным документацией о закупке, Заказчик направляет участнику закупки, подавшему единственную заявку, проект договора. При этом участник закупки признается победителем аукциона и не вправе отказаться от заключения договора.</w:t>
      </w:r>
    </w:p>
    <w:p w:rsidR="00017D0E" w:rsidRDefault="008F1CAB">
      <w:pPr>
        <w:numPr>
          <w:ilvl w:val="0"/>
          <w:numId w:val="22"/>
        </w:numPr>
        <w:tabs>
          <w:tab w:val="left" w:pos="142"/>
          <w:tab w:val="left" w:pos="993"/>
        </w:tabs>
        <w:spacing w:before="120" w:after="120"/>
        <w:ind w:left="0" w:firstLine="567"/>
        <w:jc w:val="both"/>
        <w:rPr>
          <w:sz w:val="28"/>
          <w:szCs w:val="28"/>
        </w:rPr>
      </w:pPr>
      <w:r>
        <w:rPr>
          <w:sz w:val="28"/>
          <w:szCs w:val="28"/>
        </w:rPr>
        <w:t>В случае если по результатам рассмотрения первых частей заявок только одна заявка на участие в аукционе в электронной форме признана соответствующей требованиям документации о закупке, аукцион признается несостоявшимся. Вторая часть такой заявки направляется оператором электронной площадки Заказчику в течение часа после размещения в ЕИС протокола рассмотрения первых частей заявок на участие в аукционе в электронной форме. Результаты рассмотрения заявки на участие в аукционе в электронной форме отражаются в протоколе рассмотрения вторых частей заявок на участие в аукционе в электронной форме (итоговый протокол). В случае если вторая часть заявки на участие в аукционе в электронной форме признана соответствующей требованиям документации о закупке, Заказчик направляет соответствующему участнику закупки проект договора. При этом такой участник закупки признается победителем аукциона и не вправе отказаться от заключения договора.</w:t>
      </w:r>
    </w:p>
    <w:p w:rsidR="00017D0E" w:rsidRDefault="008F1CAB">
      <w:pPr>
        <w:numPr>
          <w:ilvl w:val="0"/>
          <w:numId w:val="22"/>
        </w:numPr>
        <w:tabs>
          <w:tab w:val="left" w:pos="142"/>
          <w:tab w:val="left" w:pos="993"/>
        </w:tabs>
        <w:spacing w:before="120" w:after="120"/>
        <w:ind w:left="0" w:firstLine="567"/>
        <w:jc w:val="both"/>
        <w:rPr>
          <w:sz w:val="28"/>
          <w:szCs w:val="28"/>
        </w:rPr>
      </w:pPr>
      <w:r>
        <w:rPr>
          <w:sz w:val="28"/>
          <w:szCs w:val="28"/>
        </w:rPr>
        <w:t>В случае если в ходе проведения аукциона в электронной форме ни один из участников аукциона не подал ценовое предложение аукцион признается несостоявшимся. Комиссия рассматривает вторые части заявок на участие в аукционе в электронной форме всех участников закупки, чьи первые части заявок были признаны соответствующими требования, установленным документацией о закупке. Договор заключается с участником закупки, заявка которого подана:</w:t>
      </w:r>
    </w:p>
    <w:p w:rsidR="00017D0E" w:rsidRDefault="008F1CAB">
      <w:pPr>
        <w:tabs>
          <w:tab w:val="left" w:pos="142"/>
          <w:tab w:val="left" w:pos="993"/>
        </w:tabs>
        <w:spacing w:before="120" w:after="120"/>
        <w:ind w:firstLine="539"/>
        <w:jc w:val="both"/>
        <w:rPr>
          <w:sz w:val="28"/>
          <w:szCs w:val="28"/>
        </w:rPr>
      </w:pPr>
      <w:r>
        <w:rPr>
          <w:sz w:val="28"/>
          <w:szCs w:val="28"/>
        </w:rPr>
        <w:t>а) ранее других заявок на участие в аукционе в электронной форме, если несколько участников такого аукциона и поданные ими заявки признаны соответствующими требованиям документации о закупке;</w:t>
      </w:r>
    </w:p>
    <w:p w:rsidR="00017D0E" w:rsidRDefault="008F1CAB">
      <w:pPr>
        <w:tabs>
          <w:tab w:val="left" w:pos="142"/>
          <w:tab w:val="left" w:pos="993"/>
        </w:tabs>
        <w:spacing w:before="120" w:after="120"/>
        <w:ind w:firstLine="539"/>
        <w:jc w:val="both"/>
        <w:rPr>
          <w:sz w:val="28"/>
          <w:szCs w:val="28"/>
        </w:rPr>
      </w:pPr>
      <w:r>
        <w:rPr>
          <w:sz w:val="28"/>
          <w:szCs w:val="28"/>
        </w:rPr>
        <w:t>б) 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 закупке.</w:t>
      </w:r>
    </w:p>
    <w:p w:rsidR="00017D0E" w:rsidRDefault="008F1CAB">
      <w:pPr>
        <w:tabs>
          <w:tab w:val="left" w:pos="142"/>
          <w:tab w:val="left" w:pos="993"/>
        </w:tabs>
        <w:spacing w:before="120" w:after="120"/>
        <w:ind w:firstLine="539"/>
        <w:jc w:val="both"/>
        <w:rPr>
          <w:sz w:val="28"/>
          <w:szCs w:val="28"/>
        </w:rPr>
      </w:pPr>
      <w:r>
        <w:rPr>
          <w:sz w:val="28"/>
          <w:szCs w:val="28"/>
        </w:rPr>
        <w:t>При этом участник закупки признается победителем аукциона и не вправе отказаться от заключения договора.</w:t>
      </w:r>
    </w:p>
    <w:p w:rsidR="00017D0E" w:rsidRDefault="008F1CAB">
      <w:pPr>
        <w:numPr>
          <w:ilvl w:val="0"/>
          <w:numId w:val="22"/>
        </w:numPr>
        <w:tabs>
          <w:tab w:val="left" w:pos="142"/>
          <w:tab w:val="left" w:pos="993"/>
        </w:tabs>
        <w:spacing w:before="120" w:after="120"/>
        <w:ind w:left="0" w:firstLine="567"/>
        <w:jc w:val="both"/>
        <w:rPr>
          <w:sz w:val="28"/>
          <w:szCs w:val="28"/>
        </w:rPr>
      </w:pPr>
      <w:r>
        <w:rPr>
          <w:sz w:val="28"/>
          <w:szCs w:val="28"/>
        </w:rPr>
        <w:lastRenderedPageBreak/>
        <w:t xml:space="preserve">В случае, если комиссией принято решение о соответствии требованиям, установленным документацией о закупке, только одной второй части заявки, аукцион в электронной форме признается несостоявшимся. Заказчик направляет соответствующему участнику закупки проект договора. При этом участник закупки признается победителем аукциона и не вправе отказаться от заключения договора. </w:t>
      </w:r>
    </w:p>
    <w:p w:rsidR="00017D0E" w:rsidRDefault="008F1CAB">
      <w:pPr>
        <w:numPr>
          <w:ilvl w:val="0"/>
          <w:numId w:val="22"/>
        </w:numPr>
        <w:tabs>
          <w:tab w:val="left" w:pos="142"/>
          <w:tab w:val="left" w:pos="993"/>
        </w:tabs>
        <w:spacing w:before="120" w:after="120"/>
        <w:ind w:left="0" w:firstLine="567"/>
        <w:jc w:val="both"/>
        <w:rPr>
          <w:sz w:val="28"/>
          <w:szCs w:val="28"/>
        </w:rPr>
      </w:pPr>
      <w:r>
        <w:rPr>
          <w:sz w:val="28"/>
          <w:szCs w:val="28"/>
        </w:rPr>
        <w:t>В случае, если по окончании срока подачи заявок на участие в аукционе в электронной форме не подано ни одной такой заявки, либо по результатам рассмотрения первых или вторых частей заявок на участие в аукционе в электронной форме комиссия отклонила все заявки, либо все участники аукциона в электронной форме, обязанные заключить договор, уклонились от заключения договора, аукцион в электронной форме признается несостоявшимся, Заказчик вправе провести новую закупку, в том числе заключить договор с единственным поставщиком (подрядчиком, исполнителем) в соответствии с подпунктом 2 пункта 19.9 Положения о закупке.</w:t>
      </w:r>
    </w:p>
    <w:p w:rsidR="00017D0E" w:rsidRDefault="008F1CAB">
      <w:pPr>
        <w:pStyle w:val="20"/>
        <w:spacing w:before="600"/>
        <w:ind w:firstLine="567"/>
        <w:jc w:val="both"/>
        <w:rPr>
          <w:rFonts w:ascii="Times New Roman" w:hAnsi="Times New Roman"/>
          <w:color w:val="000000"/>
          <w:sz w:val="28"/>
          <w:szCs w:val="28"/>
          <w:lang w:val="ru-RU"/>
        </w:rPr>
      </w:pPr>
      <w:bookmarkStart w:id="119" w:name="_Toc521444322"/>
      <w:bookmarkStart w:id="120" w:name="_Toc523896392"/>
      <w:bookmarkStart w:id="121" w:name="_Toc27759251"/>
      <w:bookmarkStart w:id="122" w:name="_Toc27759811"/>
      <w:bookmarkStart w:id="123" w:name="_Toc114663171"/>
      <w:r>
        <w:rPr>
          <w:rFonts w:ascii="Times New Roman" w:hAnsi="Times New Roman"/>
          <w:color w:val="000000"/>
          <w:sz w:val="28"/>
          <w:szCs w:val="28"/>
          <w:lang w:val="ru-RU"/>
        </w:rPr>
        <w:t>Раздел 15. ПОРЯДОК ПРОВЕДЕНИЯ ЗАПРОСА КОТИРОВОК В ЭЛЕКТРОННОЙ ФОРМЕ</w:t>
      </w:r>
      <w:bookmarkEnd w:id="119"/>
      <w:bookmarkEnd w:id="120"/>
      <w:bookmarkEnd w:id="121"/>
      <w:bookmarkEnd w:id="122"/>
      <w:bookmarkEnd w:id="123"/>
    </w:p>
    <w:p w:rsidR="00017D0E" w:rsidRDefault="008F1CAB">
      <w:pPr>
        <w:numPr>
          <w:ilvl w:val="0"/>
          <w:numId w:val="25"/>
        </w:numPr>
        <w:tabs>
          <w:tab w:val="left" w:pos="142"/>
          <w:tab w:val="left" w:pos="993"/>
        </w:tabs>
        <w:ind w:left="0" w:firstLine="567"/>
        <w:jc w:val="both"/>
        <w:rPr>
          <w:sz w:val="28"/>
          <w:szCs w:val="28"/>
        </w:rPr>
      </w:pPr>
      <w:r>
        <w:rPr>
          <w:sz w:val="28"/>
          <w:szCs w:val="28"/>
        </w:rPr>
        <w:t>Заказчик размещает в ЕИС информацию о проведении запроса котировок в электронной форме, включая извещение о закупке, приложения к извещению, проект договора, не менее чем за 5 рабочих дней до установленной в извещении о проведении запроса котировок в электронной форме даты окончания срока подачи заявок на участие в запросе котировок в электронной форме.</w:t>
      </w:r>
    </w:p>
    <w:p w:rsidR="00017D0E" w:rsidRDefault="008F1CAB">
      <w:pPr>
        <w:numPr>
          <w:ilvl w:val="0"/>
          <w:numId w:val="25"/>
        </w:numPr>
        <w:tabs>
          <w:tab w:val="left" w:pos="142"/>
          <w:tab w:val="left" w:pos="993"/>
        </w:tabs>
        <w:ind w:left="0" w:firstLine="567"/>
        <w:jc w:val="both"/>
        <w:rPr>
          <w:sz w:val="28"/>
          <w:szCs w:val="28"/>
        </w:rPr>
      </w:pPr>
      <w:r>
        <w:rPr>
          <w:sz w:val="28"/>
          <w:szCs w:val="28"/>
        </w:rPr>
        <w:t>Если иное не предусмотрено извещением о закупке, запрос котировок в электронной форме проводится в один этап</w:t>
      </w:r>
      <w:bookmarkStart w:id="124" w:name="_Hlk81567260"/>
      <w:r>
        <w:rPr>
          <w:sz w:val="28"/>
          <w:szCs w:val="28"/>
        </w:rPr>
        <w:t>, при котором комиссия осуществляет рассмотрение заявок на участие в запросе котировок в электронной форме, оценку и сопоставление ценовых предложений участников закупки и подведение итогов запроса котировок в электронной форме</w:t>
      </w:r>
      <w:bookmarkEnd w:id="124"/>
      <w:r>
        <w:rPr>
          <w:sz w:val="28"/>
          <w:szCs w:val="28"/>
        </w:rPr>
        <w:t>.</w:t>
      </w:r>
    </w:p>
    <w:p w:rsidR="00017D0E" w:rsidRDefault="008F1CAB">
      <w:pPr>
        <w:numPr>
          <w:ilvl w:val="0"/>
          <w:numId w:val="25"/>
        </w:numPr>
        <w:tabs>
          <w:tab w:val="left" w:pos="142"/>
          <w:tab w:val="left" w:pos="993"/>
        </w:tabs>
        <w:ind w:left="0" w:firstLine="567"/>
        <w:jc w:val="both"/>
        <w:rPr>
          <w:sz w:val="28"/>
          <w:szCs w:val="28"/>
        </w:rPr>
      </w:pPr>
      <w:r>
        <w:rPr>
          <w:sz w:val="28"/>
          <w:szCs w:val="28"/>
        </w:rPr>
        <w:t xml:space="preserve">Заявка на участие в запросе котировок в электронной форме состоит </w:t>
      </w:r>
      <w:bookmarkStart w:id="125" w:name="_Hlk81566562"/>
      <w:r>
        <w:rPr>
          <w:sz w:val="28"/>
          <w:szCs w:val="28"/>
        </w:rPr>
        <w:t>из одной части, включая ценовое предложение</w:t>
      </w:r>
      <w:bookmarkEnd w:id="125"/>
      <w:r>
        <w:rPr>
          <w:sz w:val="28"/>
          <w:szCs w:val="28"/>
        </w:rPr>
        <w:t>, и подается по форме, установленной в извещении о проведении запроса котировок в соответствии с требованиями к оформлению, составу и содержанию, установленными Федеральным законом № 223-ФЗ и Положением о закупке.</w:t>
      </w:r>
    </w:p>
    <w:p w:rsidR="00017D0E" w:rsidRDefault="008F1CAB">
      <w:pPr>
        <w:numPr>
          <w:ilvl w:val="0"/>
          <w:numId w:val="25"/>
        </w:numPr>
        <w:tabs>
          <w:tab w:val="left" w:pos="142"/>
          <w:tab w:val="left" w:pos="993"/>
        </w:tabs>
        <w:ind w:left="0" w:firstLine="567"/>
        <w:jc w:val="both"/>
        <w:rPr>
          <w:sz w:val="28"/>
          <w:szCs w:val="28"/>
        </w:rPr>
      </w:pPr>
      <w:r>
        <w:rPr>
          <w:sz w:val="28"/>
          <w:szCs w:val="28"/>
        </w:rPr>
        <w:t xml:space="preserve">Не позднее дня, следующего за днем окончания срока подачи заявок на участие в запросе котировок в электронной форме, оператор электронной площадки направляет Заказчику поступившие заявки на участие в запросе котировок в электронной форме </w:t>
      </w:r>
      <w:bookmarkStart w:id="126" w:name="_Hlk81567298"/>
      <w:r>
        <w:rPr>
          <w:sz w:val="28"/>
          <w:szCs w:val="28"/>
        </w:rPr>
        <w:t>вместе с ценовыми предложениями участников закупки.</w:t>
      </w:r>
      <w:bookmarkEnd w:id="126"/>
    </w:p>
    <w:p w:rsidR="00017D0E" w:rsidRDefault="008F1CAB">
      <w:pPr>
        <w:numPr>
          <w:ilvl w:val="0"/>
          <w:numId w:val="25"/>
        </w:numPr>
        <w:tabs>
          <w:tab w:val="left" w:pos="142"/>
          <w:tab w:val="left" w:pos="993"/>
        </w:tabs>
        <w:ind w:left="0" w:firstLine="567"/>
        <w:jc w:val="both"/>
        <w:rPr>
          <w:sz w:val="28"/>
          <w:szCs w:val="28"/>
        </w:rPr>
      </w:pPr>
      <w:bookmarkStart w:id="127" w:name="_Hlk81567334"/>
      <w:r>
        <w:rPr>
          <w:sz w:val="28"/>
          <w:szCs w:val="28"/>
        </w:rPr>
        <w:lastRenderedPageBreak/>
        <w:t xml:space="preserve">Комиссия рассматривает заявки на участие в запросе котировок в электронной форме и, в случае если по результатам рассмотрения заявок соответствующими требованиям извещения о проведении запроса котировок в электронной форме признано более одной заявки комиссия осуществляет их оценку и сопоставление. </w:t>
      </w:r>
    </w:p>
    <w:p w:rsidR="00017D0E" w:rsidRDefault="008F1CAB">
      <w:pPr>
        <w:numPr>
          <w:ilvl w:val="0"/>
          <w:numId w:val="25"/>
        </w:numPr>
        <w:tabs>
          <w:tab w:val="left" w:pos="142"/>
          <w:tab w:val="left" w:pos="993"/>
        </w:tabs>
        <w:ind w:left="0" w:firstLine="567"/>
        <w:jc w:val="both"/>
        <w:rPr>
          <w:sz w:val="28"/>
          <w:szCs w:val="28"/>
        </w:rPr>
      </w:pPr>
      <w:r>
        <w:rPr>
          <w:sz w:val="28"/>
          <w:szCs w:val="28"/>
        </w:rPr>
        <w:t>При осуществлении оценки и сопоставления заявок на участие в запросе котировок в электронной форме комиссия присваивает каждой заявке порядковый номер в порядке увеличения предложения о цене. Заявке на участие в запросе котировок в электронной форме, в которой содержится наименьшее предложение о цене, присваивается первый номер. 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p w:rsidR="00017D0E" w:rsidRDefault="008F1CAB">
      <w:pPr>
        <w:numPr>
          <w:ilvl w:val="0"/>
          <w:numId w:val="25"/>
        </w:numPr>
        <w:tabs>
          <w:tab w:val="left" w:pos="142"/>
          <w:tab w:val="left" w:pos="993"/>
        </w:tabs>
        <w:ind w:left="0" w:firstLine="567"/>
        <w:jc w:val="both"/>
        <w:rPr>
          <w:sz w:val="28"/>
          <w:szCs w:val="28"/>
        </w:rPr>
      </w:pPr>
      <w:r>
        <w:rPr>
          <w:sz w:val="28"/>
          <w:szCs w:val="28"/>
        </w:rPr>
        <w:t>Срок рассмотрения заявок на участие в запросе котировок в электронной форме, их оценки и сопоставления и подведения итогов запроса котировок в электронной форме не должен превышать 5 рабочих дней со дня окончания срока подачи таких заявок.</w:t>
      </w:r>
      <w:bookmarkEnd w:id="127"/>
      <w:r>
        <w:rPr>
          <w:sz w:val="28"/>
          <w:szCs w:val="28"/>
        </w:rPr>
        <w:t xml:space="preserve"> </w:t>
      </w:r>
    </w:p>
    <w:p w:rsidR="00017D0E" w:rsidRDefault="008F1CAB">
      <w:pPr>
        <w:numPr>
          <w:ilvl w:val="0"/>
          <w:numId w:val="25"/>
        </w:numPr>
        <w:tabs>
          <w:tab w:val="left" w:pos="142"/>
          <w:tab w:val="left" w:pos="993"/>
        </w:tabs>
        <w:ind w:left="0" w:firstLine="567"/>
        <w:jc w:val="both"/>
        <w:rPr>
          <w:sz w:val="28"/>
          <w:szCs w:val="28"/>
          <w:lang w:eastAsia="zh-CN"/>
        </w:rPr>
      </w:pPr>
      <w:r>
        <w:rPr>
          <w:sz w:val="28"/>
          <w:szCs w:val="28"/>
          <w:lang w:eastAsia="zh-CN"/>
        </w:rPr>
        <w:t xml:space="preserve">В случае если по окончании срока подачи заявок на участие в </w:t>
      </w:r>
      <w:r>
        <w:rPr>
          <w:sz w:val="28"/>
          <w:szCs w:val="28"/>
        </w:rPr>
        <w:t>запросе котировок в электронной форме</w:t>
      </w:r>
      <w:r>
        <w:rPr>
          <w:sz w:val="28"/>
          <w:szCs w:val="28"/>
          <w:lang w:eastAsia="zh-CN"/>
        </w:rPr>
        <w:t xml:space="preserve"> подана только одна заявка на участие в</w:t>
      </w:r>
      <w:r>
        <w:rPr>
          <w:sz w:val="28"/>
          <w:szCs w:val="28"/>
        </w:rPr>
        <w:t xml:space="preserve"> запросе котировок в электронной форме</w:t>
      </w:r>
      <w:r>
        <w:rPr>
          <w:sz w:val="28"/>
          <w:szCs w:val="28"/>
          <w:lang w:eastAsia="zh-CN"/>
        </w:rPr>
        <w:t xml:space="preserve">, такой запрос котировок признается несостоявшимся. </w:t>
      </w:r>
      <w:r>
        <w:rPr>
          <w:sz w:val="28"/>
          <w:szCs w:val="28"/>
        </w:rPr>
        <w:t xml:space="preserve">Не позднее дня, следующего за днем окончания срока подачи заявок на участие в запросе котировок в электронной форме, оператор электронной площадки направляет Заказчику заявку на участие в запросе котировок в электронной форме вместе с ценовым предложением. </w:t>
      </w:r>
      <w:r>
        <w:rPr>
          <w:sz w:val="28"/>
          <w:szCs w:val="28"/>
          <w:lang w:eastAsia="zh-CN"/>
        </w:rPr>
        <w:t>Указанная заявка рассматривается в порядке, установленном Положением о закупке.</w:t>
      </w:r>
    </w:p>
    <w:p w:rsidR="00017D0E" w:rsidRDefault="008F1CAB">
      <w:pPr>
        <w:numPr>
          <w:ilvl w:val="0"/>
          <w:numId w:val="25"/>
        </w:numPr>
        <w:tabs>
          <w:tab w:val="left" w:pos="142"/>
          <w:tab w:val="left" w:pos="993"/>
        </w:tabs>
        <w:ind w:left="0" w:firstLine="567"/>
        <w:jc w:val="both"/>
        <w:rPr>
          <w:sz w:val="28"/>
          <w:szCs w:val="28"/>
        </w:rPr>
      </w:pPr>
      <w:r>
        <w:rPr>
          <w:sz w:val="28"/>
          <w:szCs w:val="28"/>
        </w:rPr>
        <w:t>Результаты рассмотрения единственной заявки на участие в запросе котировок в электронной форме на предмет ее соответствия требованиям документации о закупке фиксируются в итоговом протоколе.</w:t>
      </w:r>
    </w:p>
    <w:p w:rsidR="00017D0E" w:rsidRDefault="008F1CAB">
      <w:pPr>
        <w:numPr>
          <w:ilvl w:val="0"/>
          <w:numId w:val="25"/>
        </w:numPr>
        <w:tabs>
          <w:tab w:val="left" w:pos="142"/>
          <w:tab w:val="left" w:pos="993"/>
        </w:tabs>
        <w:ind w:left="0" w:firstLine="567"/>
        <w:jc w:val="both"/>
        <w:rPr>
          <w:sz w:val="28"/>
          <w:szCs w:val="28"/>
          <w:lang w:eastAsia="zh-CN"/>
        </w:rPr>
      </w:pPr>
      <w:r>
        <w:rPr>
          <w:sz w:val="28"/>
          <w:szCs w:val="28"/>
          <w:lang w:eastAsia="zh-CN"/>
        </w:rPr>
        <w:t xml:space="preserve">В случае если такая заявка не отклонена комиссией Заказчик направляет участнику закупки, подавшему единственную заявку на участие в </w:t>
      </w:r>
      <w:r>
        <w:rPr>
          <w:sz w:val="28"/>
          <w:szCs w:val="28"/>
        </w:rPr>
        <w:t>запросе котировок в электронной форме</w:t>
      </w:r>
      <w:r>
        <w:rPr>
          <w:sz w:val="28"/>
          <w:szCs w:val="28"/>
          <w:lang w:eastAsia="zh-CN"/>
        </w:rPr>
        <w:t xml:space="preserve">, проект договора. При этом участник закупки признается победителем </w:t>
      </w:r>
      <w:r>
        <w:rPr>
          <w:sz w:val="28"/>
          <w:szCs w:val="28"/>
        </w:rPr>
        <w:t>запроса котировок в электронной форме</w:t>
      </w:r>
      <w:r>
        <w:rPr>
          <w:sz w:val="28"/>
          <w:szCs w:val="28"/>
          <w:lang w:eastAsia="zh-CN"/>
        </w:rPr>
        <w:t xml:space="preserve"> и не вправе отказаться от заключения договора.</w:t>
      </w:r>
    </w:p>
    <w:p w:rsidR="00017D0E" w:rsidRDefault="008F1CAB">
      <w:pPr>
        <w:numPr>
          <w:ilvl w:val="0"/>
          <w:numId w:val="25"/>
        </w:numPr>
        <w:tabs>
          <w:tab w:val="left" w:pos="142"/>
          <w:tab w:val="left" w:pos="993"/>
        </w:tabs>
        <w:ind w:left="0" w:firstLine="567"/>
        <w:jc w:val="both"/>
        <w:rPr>
          <w:sz w:val="28"/>
          <w:szCs w:val="28"/>
          <w:lang w:eastAsia="zh-CN"/>
        </w:rPr>
      </w:pPr>
      <w:r>
        <w:rPr>
          <w:sz w:val="28"/>
          <w:szCs w:val="28"/>
          <w:lang w:eastAsia="zh-CN"/>
        </w:rPr>
        <w:t xml:space="preserve">В случае если </w:t>
      </w:r>
      <w:r>
        <w:rPr>
          <w:sz w:val="28"/>
          <w:szCs w:val="28"/>
        </w:rPr>
        <w:t>по результатам рассмотрения заявок на участие в запросе котировок в электронной форме</w:t>
      </w:r>
      <w:r>
        <w:rPr>
          <w:sz w:val="28"/>
          <w:szCs w:val="28"/>
          <w:lang w:eastAsia="zh-CN"/>
        </w:rPr>
        <w:t xml:space="preserve"> </w:t>
      </w:r>
      <w:r>
        <w:rPr>
          <w:sz w:val="28"/>
          <w:szCs w:val="28"/>
        </w:rPr>
        <w:t xml:space="preserve">только одна заявка признана соответствующей </w:t>
      </w:r>
      <w:r>
        <w:rPr>
          <w:sz w:val="28"/>
          <w:szCs w:val="28"/>
          <w:lang w:eastAsia="zh-CN"/>
        </w:rPr>
        <w:t>требованиям</w:t>
      </w:r>
      <w:r>
        <w:rPr>
          <w:sz w:val="28"/>
          <w:szCs w:val="28"/>
        </w:rPr>
        <w:t xml:space="preserve"> извещения о</w:t>
      </w:r>
      <w:r>
        <w:rPr>
          <w:sz w:val="28"/>
          <w:szCs w:val="28"/>
          <w:lang w:eastAsia="zh-CN"/>
        </w:rPr>
        <w:t xml:space="preserve"> проведении запроса котировок в электронной форме, запрос котировок в электронной форме признается несостоявшимся. Заказчик направляет такому участнику проект договора. При этом такой участник закупки признается победителем </w:t>
      </w:r>
      <w:r>
        <w:rPr>
          <w:sz w:val="28"/>
          <w:szCs w:val="28"/>
        </w:rPr>
        <w:t>запроса котировок в электронной форме</w:t>
      </w:r>
      <w:r>
        <w:rPr>
          <w:sz w:val="28"/>
          <w:szCs w:val="28"/>
          <w:lang w:eastAsia="zh-CN"/>
        </w:rPr>
        <w:t xml:space="preserve"> и не вправе отказаться от заключения договора.</w:t>
      </w:r>
    </w:p>
    <w:p w:rsidR="00017D0E" w:rsidRDefault="008F1CAB">
      <w:pPr>
        <w:numPr>
          <w:ilvl w:val="0"/>
          <w:numId w:val="25"/>
        </w:numPr>
        <w:tabs>
          <w:tab w:val="left" w:pos="142"/>
          <w:tab w:val="left" w:pos="993"/>
        </w:tabs>
        <w:ind w:left="0" w:firstLine="567"/>
        <w:jc w:val="both"/>
        <w:rPr>
          <w:sz w:val="28"/>
          <w:szCs w:val="28"/>
        </w:rPr>
      </w:pPr>
      <w:r>
        <w:rPr>
          <w:sz w:val="28"/>
          <w:szCs w:val="28"/>
        </w:rPr>
        <w:t xml:space="preserve">В случае, если по окончании срока подачи заявок на участие в запросе </w:t>
      </w:r>
      <w:r>
        <w:rPr>
          <w:sz w:val="28"/>
          <w:szCs w:val="28"/>
          <w:lang w:eastAsia="zh-CN"/>
        </w:rPr>
        <w:t>котировок</w:t>
      </w:r>
      <w:r>
        <w:rPr>
          <w:sz w:val="28"/>
          <w:szCs w:val="28"/>
        </w:rPr>
        <w:t xml:space="preserve"> в электронной форме не подано ни одной такой заявки, </w:t>
      </w:r>
      <w:r>
        <w:rPr>
          <w:sz w:val="28"/>
          <w:szCs w:val="28"/>
        </w:rPr>
        <w:lastRenderedPageBreak/>
        <w:t>либо по результатам рассмотрения заявок на участие в запросе котировок в электронной форме комиссия отклонила все заявки, либо все участники запроса котировок в электронной форме, обязанные заключить договор, уклонились от заключения договора, запрос котировок в электронной форме признается несостоявшимся. Заказчик вправе провести новую закупку, в том числе заключить договор с единственным поставщиком (подрядчиком, исполнителем) в соответствии с подпунктом 2 пункта 19.9 Положения о закупке.</w:t>
      </w:r>
    </w:p>
    <w:p w:rsidR="00017D0E" w:rsidRDefault="008F1CAB">
      <w:pPr>
        <w:pStyle w:val="20"/>
        <w:spacing w:before="600"/>
        <w:ind w:firstLine="567"/>
        <w:jc w:val="both"/>
        <w:rPr>
          <w:rFonts w:ascii="Times New Roman" w:hAnsi="Times New Roman"/>
          <w:color w:val="000000"/>
          <w:sz w:val="28"/>
          <w:szCs w:val="28"/>
          <w:lang w:val="ru-RU"/>
        </w:rPr>
      </w:pPr>
      <w:bookmarkStart w:id="128" w:name="_Toc521444324"/>
      <w:bookmarkStart w:id="129" w:name="_Toc523896394"/>
      <w:bookmarkStart w:id="130" w:name="_Toc27759253"/>
      <w:bookmarkStart w:id="131" w:name="_Toc27759813"/>
      <w:bookmarkStart w:id="132" w:name="_Toc114663172"/>
      <w:r>
        <w:rPr>
          <w:rFonts w:ascii="Times New Roman" w:hAnsi="Times New Roman"/>
          <w:color w:val="000000"/>
          <w:sz w:val="28"/>
          <w:szCs w:val="28"/>
          <w:lang w:val="ru-RU"/>
        </w:rPr>
        <w:t>Раздел 16. ПОРЯДОК ПРОВЕДЕНИЯ ЗАПРОСА ПРЕДЛОЖЕНИЙ В ЭЛЕКТРОННОЙ ФОРМЕ</w:t>
      </w:r>
      <w:bookmarkEnd w:id="128"/>
      <w:bookmarkEnd w:id="129"/>
      <w:bookmarkEnd w:id="130"/>
      <w:bookmarkEnd w:id="131"/>
      <w:bookmarkEnd w:id="132"/>
    </w:p>
    <w:p w:rsidR="00017D0E" w:rsidRDefault="008F1CAB">
      <w:pPr>
        <w:numPr>
          <w:ilvl w:val="0"/>
          <w:numId w:val="26"/>
        </w:numPr>
        <w:tabs>
          <w:tab w:val="left" w:pos="142"/>
          <w:tab w:val="left" w:pos="993"/>
        </w:tabs>
        <w:ind w:left="0" w:firstLine="567"/>
        <w:jc w:val="both"/>
        <w:rPr>
          <w:sz w:val="28"/>
          <w:szCs w:val="28"/>
        </w:rPr>
      </w:pPr>
      <w:r>
        <w:rPr>
          <w:sz w:val="28"/>
          <w:szCs w:val="28"/>
        </w:rPr>
        <w:t>Заказчик размещает в ЕИС информацию о проведении запроса предложений в электронной форме, включая извещение о закупке и документацию о проведении запроса предложений в электронной форме, проект договора, не менее чем за 7 рабочих дней до установленной в документации о закупке даты окончания срока подачи заявок на участие в запросе предложений в электронной форме.</w:t>
      </w:r>
    </w:p>
    <w:p w:rsidR="00017D0E" w:rsidRDefault="008F1CAB">
      <w:pPr>
        <w:numPr>
          <w:ilvl w:val="0"/>
          <w:numId w:val="26"/>
        </w:numPr>
        <w:tabs>
          <w:tab w:val="left" w:pos="142"/>
          <w:tab w:val="left" w:pos="993"/>
        </w:tabs>
        <w:ind w:left="0" w:firstLine="567"/>
        <w:jc w:val="both"/>
        <w:rPr>
          <w:sz w:val="28"/>
          <w:szCs w:val="28"/>
        </w:rPr>
      </w:pPr>
      <w:r>
        <w:rPr>
          <w:sz w:val="28"/>
          <w:szCs w:val="28"/>
        </w:rPr>
        <w:t xml:space="preserve">Если иное не предусмотрено документацией о закупке, запрос предложений в электронной форме проводится </w:t>
      </w:r>
      <w:bookmarkStart w:id="133" w:name="_Hlk81568092"/>
      <w:r>
        <w:rPr>
          <w:sz w:val="28"/>
          <w:szCs w:val="28"/>
        </w:rPr>
        <w:t xml:space="preserve">в один этап, при котором комиссия осуществляет рассмотрение заявок на участие в запросе предложений в электронной форме, сопоставление ценовых предложений участников закупки, оценку и сопоставление заявок по </w:t>
      </w:r>
      <w:proofErr w:type="spellStart"/>
      <w:r>
        <w:rPr>
          <w:sz w:val="28"/>
          <w:szCs w:val="28"/>
        </w:rPr>
        <w:t>нестоимостным</w:t>
      </w:r>
      <w:proofErr w:type="spellEnd"/>
      <w:r>
        <w:rPr>
          <w:sz w:val="28"/>
          <w:szCs w:val="28"/>
        </w:rPr>
        <w:t xml:space="preserve"> критериям оценки и подведение итогов запроса предложений в электронной форме</w:t>
      </w:r>
      <w:bookmarkEnd w:id="133"/>
      <w:r>
        <w:rPr>
          <w:sz w:val="28"/>
          <w:szCs w:val="28"/>
        </w:rPr>
        <w:t>.</w:t>
      </w:r>
    </w:p>
    <w:p w:rsidR="00017D0E" w:rsidRDefault="008F1CAB">
      <w:pPr>
        <w:numPr>
          <w:ilvl w:val="0"/>
          <w:numId w:val="26"/>
        </w:numPr>
        <w:tabs>
          <w:tab w:val="left" w:pos="142"/>
          <w:tab w:val="left" w:pos="993"/>
        </w:tabs>
        <w:ind w:left="0" w:firstLine="567"/>
        <w:jc w:val="both"/>
        <w:rPr>
          <w:sz w:val="28"/>
          <w:szCs w:val="28"/>
        </w:rPr>
      </w:pPr>
      <w:r>
        <w:rPr>
          <w:sz w:val="28"/>
          <w:szCs w:val="28"/>
        </w:rPr>
        <w:t xml:space="preserve">Заявка на участие в запросе предложений в электронной форме состоит из </w:t>
      </w:r>
      <w:bookmarkStart w:id="134" w:name="_Hlk81567984"/>
      <w:r>
        <w:rPr>
          <w:sz w:val="28"/>
          <w:szCs w:val="28"/>
        </w:rPr>
        <w:t xml:space="preserve">одной части и ценового предложения </w:t>
      </w:r>
      <w:bookmarkEnd w:id="134"/>
      <w:r>
        <w:rPr>
          <w:sz w:val="28"/>
          <w:szCs w:val="28"/>
        </w:rPr>
        <w:t>и подается по форме, установленной в документации о закупке в соответствии с требованиями к оформлению, составу и содержанию, установленными Федеральным законом № 223-ФЗ и Положением о закупке.</w:t>
      </w:r>
    </w:p>
    <w:p w:rsidR="00017D0E" w:rsidRDefault="008F1CAB">
      <w:pPr>
        <w:numPr>
          <w:ilvl w:val="0"/>
          <w:numId w:val="26"/>
        </w:numPr>
        <w:tabs>
          <w:tab w:val="left" w:pos="142"/>
          <w:tab w:val="left" w:pos="993"/>
        </w:tabs>
        <w:ind w:left="0" w:firstLine="567"/>
        <w:jc w:val="both"/>
        <w:rPr>
          <w:sz w:val="28"/>
          <w:szCs w:val="28"/>
        </w:rPr>
      </w:pPr>
      <w:r>
        <w:rPr>
          <w:sz w:val="28"/>
          <w:szCs w:val="28"/>
        </w:rPr>
        <w:t xml:space="preserve">Оператор электронной площадки в течение часа после окончания срока подачи заявок на участие в запросе предложений направляет Заказчику </w:t>
      </w:r>
      <w:bookmarkStart w:id="135" w:name="_Hlk81568131"/>
      <w:r>
        <w:rPr>
          <w:sz w:val="28"/>
          <w:szCs w:val="28"/>
        </w:rPr>
        <w:t>все заявки на участие в запросе предложений вместе с ценовыми предложениями</w:t>
      </w:r>
      <w:bookmarkEnd w:id="135"/>
      <w:r>
        <w:rPr>
          <w:sz w:val="28"/>
          <w:szCs w:val="28"/>
        </w:rPr>
        <w:t>.</w:t>
      </w:r>
    </w:p>
    <w:p w:rsidR="00017D0E" w:rsidRDefault="008F1CAB">
      <w:pPr>
        <w:numPr>
          <w:ilvl w:val="0"/>
          <w:numId w:val="26"/>
        </w:numPr>
        <w:tabs>
          <w:tab w:val="left" w:pos="142"/>
          <w:tab w:val="left" w:pos="993"/>
        </w:tabs>
        <w:ind w:left="0" w:firstLine="567"/>
        <w:jc w:val="both"/>
        <w:rPr>
          <w:sz w:val="28"/>
          <w:szCs w:val="28"/>
        </w:rPr>
      </w:pPr>
      <w:bookmarkStart w:id="136" w:name="_Hlk81568157"/>
      <w:r>
        <w:rPr>
          <w:sz w:val="28"/>
          <w:szCs w:val="28"/>
        </w:rPr>
        <w:t xml:space="preserve">Комиссия рассматривает заявки на участие в запросе предложений, осуществляет оценку и сопоставление заявок, соответствующих требованиям документации о закупке, по </w:t>
      </w:r>
      <w:proofErr w:type="spellStart"/>
      <w:r>
        <w:rPr>
          <w:sz w:val="28"/>
          <w:szCs w:val="28"/>
        </w:rPr>
        <w:t>нестоимостным</w:t>
      </w:r>
      <w:proofErr w:type="spellEnd"/>
      <w:r>
        <w:rPr>
          <w:sz w:val="28"/>
          <w:szCs w:val="28"/>
        </w:rPr>
        <w:t xml:space="preserve"> критериям оценки и сопоставляет ценовые предложения участников закупки</w:t>
      </w:r>
      <w:bookmarkEnd w:id="136"/>
      <w:r>
        <w:rPr>
          <w:sz w:val="28"/>
          <w:szCs w:val="28"/>
        </w:rPr>
        <w:t xml:space="preserve">. При этом оценка и сопоставление заявок по </w:t>
      </w:r>
      <w:proofErr w:type="spellStart"/>
      <w:r>
        <w:rPr>
          <w:sz w:val="28"/>
          <w:szCs w:val="28"/>
        </w:rPr>
        <w:t>нестоимостным</w:t>
      </w:r>
      <w:proofErr w:type="spellEnd"/>
      <w:r>
        <w:rPr>
          <w:sz w:val="28"/>
          <w:szCs w:val="28"/>
        </w:rPr>
        <w:t xml:space="preserve"> критериям оценки не осуществляется в случаях, при которых закупка в соответствии с настоящим Положением признается несостоявшейся. После рассмотрения и сопоставления заявок комиссия подводит итоги запроса предложений в электронной форме и присваивает каждой заявке порядковый номер в порядке уменьшения степени </w:t>
      </w:r>
      <w:r>
        <w:rPr>
          <w:sz w:val="28"/>
          <w:szCs w:val="28"/>
        </w:rPr>
        <w:lastRenderedPageBreak/>
        <w:t>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rsidR="00017D0E" w:rsidRDefault="008F1CAB">
      <w:pPr>
        <w:numPr>
          <w:ilvl w:val="0"/>
          <w:numId w:val="26"/>
        </w:numPr>
        <w:tabs>
          <w:tab w:val="left" w:pos="142"/>
          <w:tab w:val="left" w:pos="993"/>
        </w:tabs>
        <w:ind w:left="0" w:firstLine="567"/>
        <w:jc w:val="both"/>
        <w:rPr>
          <w:sz w:val="28"/>
          <w:szCs w:val="28"/>
        </w:rPr>
      </w:pPr>
      <w:r>
        <w:rPr>
          <w:sz w:val="28"/>
          <w:szCs w:val="28"/>
        </w:rPr>
        <w:t xml:space="preserve">Срок </w:t>
      </w:r>
      <w:bookmarkStart w:id="137" w:name="_Hlk81568193"/>
      <w:r>
        <w:rPr>
          <w:sz w:val="28"/>
          <w:szCs w:val="28"/>
        </w:rPr>
        <w:t xml:space="preserve">рассмотрения заявок на участие в запросе предложений в электронной форме, сопоставления ценовых предложений участников закупки, оценки и сопоставления заявок по </w:t>
      </w:r>
      <w:proofErr w:type="spellStart"/>
      <w:r>
        <w:rPr>
          <w:sz w:val="28"/>
          <w:szCs w:val="28"/>
        </w:rPr>
        <w:t>нестоимостным</w:t>
      </w:r>
      <w:proofErr w:type="spellEnd"/>
      <w:r>
        <w:rPr>
          <w:sz w:val="28"/>
          <w:szCs w:val="28"/>
        </w:rPr>
        <w:t xml:space="preserve"> критериям оценки и подведения итогов запроса предложений в электронной форме не должен превышать 5 рабочих дней со дня окончания срока подачи таких заявок</w:t>
      </w:r>
      <w:bookmarkEnd w:id="137"/>
      <w:r>
        <w:rPr>
          <w:sz w:val="28"/>
          <w:szCs w:val="28"/>
        </w:rPr>
        <w:t>.</w:t>
      </w:r>
    </w:p>
    <w:p w:rsidR="00017D0E" w:rsidRDefault="008F1CAB">
      <w:pPr>
        <w:numPr>
          <w:ilvl w:val="0"/>
          <w:numId w:val="26"/>
        </w:numPr>
        <w:tabs>
          <w:tab w:val="left" w:pos="142"/>
          <w:tab w:val="left" w:pos="993"/>
        </w:tabs>
        <w:ind w:left="0" w:firstLine="567"/>
        <w:jc w:val="both"/>
        <w:rPr>
          <w:sz w:val="28"/>
          <w:szCs w:val="28"/>
        </w:rPr>
      </w:pPr>
      <w:r>
        <w:rPr>
          <w:sz w:val="28"/>
          <w:szCs w:val="28"/>
        </w:rPr>
        <w:t xml:space="preserve">В случае если по окончании срока подачи заявок на участие в запросе предложений в электронной форме подана только одна заявка, запрос предложений признается несостоявшимся. В течение часа после окончания срока подачи заявок на участие в запросе предложений в электронной форме оператор электронной площадки направляет Заказчику заявку на участие в запросе предложений в электронной форм, включая ценовое предложение. Указанная заявка рассматривается в порядке, установленном Положением о закупке. </w:t>
      </w:r>
    </w:p>
    <w:p w:rsidR="00017D0E" w:rsidRDefault="008F1CAB">
      <w:pPr>
        <w:tabs>
          <w:tab w:val="left" w:pos="142"/>
          <w:tab w:val="left" w:pos="540"/>
          <w:tab w:val="left" w:pos="900"/>
          <w:tab w:val="left" w:pos="993"/>
          <w:tab w:val="left" w:pos="1701"/>
        </w:tabs>
        <w:ind w:firstLine="540"/>
        <w:jc w:val="both"/>
        <w:rPr>
          <w:sz w:val="28"/>
          <w:szCs w:val="28"/>
        </w:rPr>
      </w:pPr>
      <w:r>
        <w:rPr>
          <w:sz w:val="28"/>
          <w:szCs w:val="28"/>
        </w:rPr>
        <w:t xml:space="preserve">В случае если такая заявка соответствует требованиям и условиям, предусмотренным извещением о закупке и документацией о проведении запроса предложений в электронной форме, </w:t>
      </w:r>
      <w:r>
        <w:rPr>
          <w:sz w:val="28"/>
          <w:szCs w:val="28"/>
          <w:lang w:eastAsia="zh-CN"/>
        </w:rPr>
        <w:t xml:space="preserve">Заказчик направляет участнику закупки, подавшему единственную заявку на участие в запросе предложений в электронной форме, проект договора. При этом участник закупки признается победителем запроса предложений в электронной </w:t>
      </w:r>
      <w:r>
        <w:rPr>
          <w:sz w:val="28"/>
          <w:szCs w:val="28"/>
        </w:rPr>
        <w:t>форме и не вправе отказаться от заключения договора.</w:t>
      </w:r>
    </w:p>
    <w:p w:rsidR="00017D0E" w:rsidRDefault="008F1CAB">
      <w:pPr>
        <w:numPr>
          <w:ilvl w:val="0"/>
          <w:numId w:val="26"/>
        </w:numPr>
        <w:tabs>
          <w:tab w:val="left" w:pos="142"/>
          <w:tab w:val="left" w:pos="993"/>
        </w:tabs>
        <w:ind w:left="0" w:firstLine="567"/>
        <w:jc w:val="both"/>
        <w:rPr>
          <w:sz w:val="28"/>
          <w:szCs w:val="28"/>
        </w:rPr>
      </w:pPr>
      <w:r>
        <w:rPr>
          <w:sz w:val="28"/>
          <w:szCs w:val="28"/>
        </w:rPr>
        <w:t>В случае если по результатам рассмотрения заявок на участие в запросе предложений в электронной форме только одна заявка на участие в запросе предложений в электронной форме признана соответствующей требованиям документации о закупке, запрос предложений признается несостоявшимся. Заказчик направляет участнику закупки проект договора. При этом такой участник закупки признается победителем запроса предложений и не вправе отказаться от заключения договора.</w:t>
      </w:r>
    </w:p>
    <w:p w:rsidR="00017D0E" w:rsidRDefault="008F1CAB">
      <w:pPr>
        <w:numPr>
          <w:ilvl w:val="0"/>
          <w:numId w:val="26"/>
        </w:numPr>
        <w:tabs>
          <w:tab w:val="left" w:pos="142"/>
          <w:tab w:val="left" w:pos="993"/>
        </w:tabs>
        <w:ind w:left="0" w:firstLine="567"/>
        <w:jc w:val="both"/>
        <w:rPr>
          <w:sz w:val="28"/>
          <w:szCs w:val="28"/>
        </w:rPr>
      </w:pPr>
      <w:r>
        <w:rPr>
          <w:sz w:val="28"/>
          <w:szCs w:val="28"/>
        </w:rPr>
        <w:t xml:space="preserve">В случае если по окончании срока подачи заявок на участие в запросе предложений в электронной форме не подано ни одной такой заявки, либо по результатам рассмотрения заявок на участие в запросе предложений в электронной форме комиссия отклонила все заявки, либо все участники запроса предложений в электронной форме, обязанные заключить договор, уклонились от заключения договора, запрос предложений в электронной форме признается несостоявшимся. Заказчик вправе провести новую закупку, в том числе заключить договор с </w:t>
      </w:r>
      <w:r>
        <w:rPr>
          <w:sz w:val="28"/>
          <w:szCs w:val="28"/>
        </w:rPr>
        <w:lastRenderedPageBreak/>
        <w:t>единственным поставщиком (подрядчиком, исполнителем) в соответствии с подпунктом 2 пункта 19.9 Положения о закупке.</w:t>
      </w:r>
    </w:p>
    <w:p w:rsidR="00017D0E" w:rsidRDefault="008F1CAB">
      <w:pPr>
        <w:pStyle w:val="20"/>
        <w:spacing w:before="600"/>
        <w:ind w:firstLine="567"/>
        <w:jc w:val="both"/>
        <w:rPr>
          <w:rFonts w:ascii="Times New Roman" w:hAnsi="Times New Roman"/>
          <w:color w:val="000000"/>
          <w:sz w:val="28"/>
          <w:szCs w:val="28"/>
          <w:lang w:val="ru-RU"/>
        </w:rPr>
      </w:pPr>
      <w:bookmarkStart w:id="138" w:name="_Toc521444325"/>
      <w:bookmarkStart w:id="139" w:name="_Toc523896395"/>
      <w:bookmarkStart w:id="140" w:name="_Toc27759254"/>
      <w:bookmarkStart w:id="141" w:name="_Toc27759814"/>
      <w:bookmarkStart w:id="142" w:name="_Toc114663173"/>
      <w:r>
        <w:rPr>
          <w:rFonts w:ascii="Times New Roman" w:hAnsi="Times New Roman"/>
          <w:color w:val="000000"/>
          <w:sz w:val="28"/>
          <w:szCs w:val="28"/>
          <w:lang w:val="ru-RU"/>
        </w:rPr>
        <w:t>Раздел 17. ПРОВЕДЕНИЕ КОНКУРЕНТНОЙ ЗАКУПКИ, ОСУЩЕСТВЛЯЕМОЙ ЗАКРЫТЫМ СПОСОБОМ</w:t>
      </w:r>
      <w:bookmarkEnd w:id="138"/>
    </w:p>
    <w:p w:rsidR="00017D0E" w:rsidRDefault="008F1CAB">
      <w:pPr>
        <w:widowControl w:val="0"/>
        <w:numPr>
          <w:ilvl w:val="0"/>
          <w:numId w:val="28"/>
        </w:numPr>
        <w:tabs>
          <w:tab w:val="left" w:pos="142"/>
          <w:tab w:val="left" w:pos="993"/>
        </w:tabs>
        <w:spacing w:before="120" w:after="120"/>
        <w:ind w:left="0" w:firstLine="567"/>
        <w:jc w:val="both"/>
        <w:rPr>
          <w:sz w:val="28"/>
          <w:szCs w:val="28"/>
        </w:rPr>
      </w:pPr>
      <w:r>
        <w:rPr>
          <w:sz w:val="28"/>
          <w:szCs w:val="28"/>
        </w:rPr>
        <w:t>При проведении конкурентной закупки, осуществляемой закрытым способом, применяются нормы Положения о закупке о проведении соответствующей конкурентной закупки в электронной форме, с учетом особенностей, предусмотренных настоящим разделом.</w:t>
      </w:r>
    </w:p>
    <w:p w:rsidR="00017D0E" w:rsidRDefault="008F1CAB">
      <w:pPr>
        <w:widowControl w:val="0"/>
        <w:numPr>
          <w:ilvl w:val="0"/>
          <w:numId w:val="28"/>
        </w:numPr>
        <w:tabs>
          <w:tab w:val="left" w:pos="142"/>
          <w:tab w:val="left" w:pos="993"/>
        </w:tabs>
        <w:spacing w:before="120" w:after="120"/>
        <w:ind w:left="0" w:firstLine="567"/>
        <w:jc w:val="both"/>
        <w:rPr>
          <w:sz w:val="28"/>
          <w:szCs w:val="28"/>
        </w:rPr>
      </w:pPr>
      <w:r>
        <w:rPr>
          <w:sz w:val="28"/>
          <w:szCs w:val="28"/>
        </w:rPr>
        <w:t xml:space="preserve">Извещение о закупке и документация о закупке не подлежат размещению в ЕИС. </w:t>
      </w:r>
    </w:p>
    <w:p w:rsidR="00017D0E" w:rsidRDefault="008F1CAB">
      <w:pPr>
        <w:widowControl w:val="0"/>
        <w:numPr>
          <w:ilvl w:val="0"/>
          <w:numId w:val="28"/>
        </w:numPr>
        <w:tabs>
          <w:tab w:val="left" w:pos="142"/>
          <w:tab w:val="left" w:pos="993"/>
        </w:tabs>
        <w:spacing w:before="120" w:after="120"/>
        <w:ind w:left="0" w:firstLine="567"/>
        <w:jc w:val="both"/>
        <w:rPr>
          <w:sz w:val="28"/>
          <w:szCs w:val="28"/>
        </w:rPr>
      </w:pPr>
      <w:r>
        <w:rPr>
          <w:sz w:val="28"/>
          <w:szCs w:val="28"/>
        </w:rPr>
        <w:t>Заказчик направляет приглашения принять участие в конкурентной закупке, осуществляемой закрытым способом, с приложением документации о закупке и проекта договора не менее чем двум лицам, которые способны осуществить поставки товаров, выполнение работ, оказание услуг, являющихся предметом закупки, в следующие сроки:</w:t>
      </w:r>
    </w:p>
    <w:p w:rsidR="00017D0E" w:rsidRDefault="008F1CAB">
      <w:pPr>
        <w:tabs>
          <w:tab w:val="left" w:pos="142"/>
          <w:tab w:val="left" w:pos="993"/>
        </w:tabs>
        <w:spacing w:before="120" w:after="120"/>
        <w:ind w:firstLine="567"/>
        <w:jc w:val="both"/>
        <w:rPr>
          <w:sz w:val="28"/>
          <w:szCs w:val="28"/>
        </w:rPr>
      </w:pPr>
      <w:r>
        <w:rPr>
          <w:sz w:val="28"/>
          <w:szCs w:val="28"/>
        </w:rPr>
        <w:t xml:space="preserve">1) при проведении закрытого конкурса, закрытого аукциона - не менее чем за 15 дней до установленной в документации о закупке даты окончания срока подачи заявок на участие в закрытом конкурсе, закрытом аукционе; </w:t>
      </w:r>
    </w:p>
    <w:p w:rsidR="00017D0E" w:rsidRDefault="008F1CAB">
      <w:pPr>
        <w:tabs>
          <w:tab w:val="left" w:pos="142"/>
          <w:tab w:val="left" w:pos="993"/>
        </w:tabs>
        <w:spacing w:before="120" w:after="120"/>
        <w:ind w:firstLine="567"/>
        <w:jc w:val="both"/>
        <w:rPr>
          <w:sz w:val="28"/>
          <w:szCs w:val="28"/>
        </w:rPr>
      </w:pPr>
      <w:r>
        <w:rPr>
          <w:sz w:val="28"/>
          <w:szCs w:val="28"/>
        </w:rPr>
        <w:t>2) при проведении закрытого запроса котировок - не менее чем за 5 рабочих дней до установленной в документации о закупке даты окончания срока подачи заявок на участие в запросе котировок;</w:t>
      </w:r>
    </w:p>
    <w:p w:rsidR="00017D0E" w:rsidRDefault="008F1CAB">
      <w:pPr>
        <w:tabs>
          <w:tab w:val="left" w:pos="142"/>
          <w:tab w:val="left" w:pos="993"/>
        </w:tabs>
        <w:spacing w:before="120" w:after="120"/>
        <w:ind w:firstLine="567"/>
        <w:jc w:val="both"/>
        <w:rPr>
          <w:sz w:val="28"/>
          <w:szCs w:val="28"/>
        </w:rPr>
      </w:pPr>
      <w:r>
        <w:rPr>
          <w:sz w:val="28"/>
          <w:szCs w:val="28"/>
        </w:rPr>
        <w:t>3) при проведении закрытого запроса предложений - не менее чем за 7 рабочих дней до установленной в документации о закупке даты окончания срока подачи заявок на участие в запросе предложений.</w:t>
      </w:r>
    </w:p>
    <w:p w:rsidR="00017D0E" w:rsidRDefault="008F1CAB">
      <w:pPr>
        <w:widowControl w:val="0"/>
        <w:numPr>
          <w:ilvl w:val="0"/>
          <w:numId w:val="28"/>
        </w:numPr>
        <w:tabs>
          <w:tab w:val="left" w:pos="142"/>
          <w:tab w:val="left" w:pos="993"/>
        </w:tabs>
        <w:spacing w:before="120" w:after="120"/>
        <w:ind w:left="0" w:firstLine="567"/>
        <w:jc w:val="both"/>
        <w:rPr>
          <w:sz w:val="28"/>
          <w:szCs w:val="28"/>
        </w:rPr>
      </w:pPr>
      <w:r>
        <w:rPr>
          <w:sz w:val="28"/>
          <w:szCs w:val="28"/>
        </w:rPr>
        <w:t xml:space="preserve">Иная информация о конкурентной закупке, осуществляемой закрытым способом, и документы, составляемые в ходе ее проведения, в том числе изменения и разъяснения приглашения принять участие в конкурентной закупке, осуществляемой закрытым способом, и (или) документации о закупке, решение об отмене закупки, протоколы, составляемые в ходе осуществления закупки и по ее итогам, не подлежат размещению в ЕИС, а направляются участникам закупки в письменной форме в сроки, установленные Положением о закупке для размещения таких документов в ЕИС, а именно: </w:t>
      </w:r>
    </w:p>
    <w:p w:rsidR="00017D0E" w:rsidRDefault="008F1CAB">
      <w:pPr>
        <w:tabs>
          <w:tab w:val="left" w:pos="142"/>
          <w:tab w:val="left" w:pos="993"/>
        </w:tabs>
        <w:spacing w:before="120" w:after="120"/>
        <w:ind w:firstLine="567"/>
        <w:jc w:val="both"/>
        <w:rPr>
          <w:sz w:val="28"/>
          <w:szCs w:val="28"/>
        </w:rPr>
      </w:pPr>
      <w:r>
        <w:rPr>
          <w:sz w:val="28"/>
          <w:szCs w:val="28"/>
        </w:rPr>
        <w:t xml:space="preserve">1) изменения приглашения принять участие в конкурентной закупке, осуществляемой закрытым способом, и (или) документации о закупке - в течение 3 дней с даты принятия решения о внесении таких изменений; </w:t>
      </w:r>
    </w:p>
    <w:p w:rsidR="00017D0E" w:rsidRDefault="008F1CAB">
      <w:pPr>
        <w:tabs>
          <w:tab w:val="left" w:pos="142"/>
          <w:tab w:val="left" w:pos="993"/>
        </w:tabs>
        <w:spacing w:before="120" w:after="120"/>
        <w:ind w:firstLine="567"/>
        <w:jc w:val="both"/>
        <w:rPr>
          <w:sz w:val="28"/>
          <w:szCs w:val="28"/>
        </w:rPr>
      </w:pPr>
      <w:r>
        <w:rPr>
          <w:sz w:val="28"/>
          <w:szCs w:val="28"/>
        </w:rPr>
        <w:lastRenderedPageBreak/>
        <w:t>2) разъяснения приглашения принять участие в конкурентной закупке, осуществляемой закрытым способом, и (или) документации о закупке - в течение 3 дней со дня поступления запроса о даче разъяснений;</w:t>
      </w:r>
    </w:p>
    <w:p w:rsidR="00017D0E" w:rsidRDefault="008F1CAB">
      <w:pPr>
        <w:tabs>
          <w:tab w:val="left" w:pos="142"/>
          <w:tab w:val="left" w:pos="993"/>
        </w:tabs>
        <w:spacing w:before="120" w:after="120"/>
        <w:ind w:firstLine="567"/>
        <w:jc w:val="both"/>
        <w:rPr>
          <w:sz w:val="28"/>
          <w:szCs w:val="28"/>
        </w:rPr>
      </w:pPr>
      <w:r>
        <w:rPr>
          <w:sz w:val="28"/>
          <w:szCs w:val="28"/>
        </w:rPr>
        <w:t>3) решение об отмене конкурентной закупке, осуществляемой закрытым способом, - в день принятия решения об отмене;</w:t>
      </w:r>
    </w:p>
    <w:p w:rsidR="00017D0E" w:rsidRDefault="008F1CAB">
      <w:pPr>
        <w:tabs>
          <w:tab w:val="left" w:pos="142"/>
          <w:tab w:val="left" w:pos="993"/>
        </w:tabs>
        <w:spacing w:before="120" w:after="120"/>
        <w:ind w:firstLine="567"/>
        <w:jc w:val="both"/>
        <w:rPr>
          <w:sz w:val="28"/>
          <w:szCs w:val="28"/>
        </w:rPr>
      </w:pPr>
      <w:r>
        <w:rPr>
          <w:sz w:val="28"/>
          <w:szCs w:val="28"/>
        </w:rPr>
        <w:t>4) протоколы, составляемые в ходе осуществления закупки и по ее итогам,- не позднее чем через 3 дня со дня подписания протоколов.</w:t>
      </w:r>
    </w:p>
    <w:p w:rsidR="00017D0E" w:rsidRDefault="008F1CAB">
      <w:pPr>
        <w:widowControl w:val="0"/>
        <w:numPr>
          <w:ilvl w:val="0"/>
          <w:numId w:val="28"/>
        </w:numPr>
        <w:tabs>
          <w:tab w:val="left" w:pos="142"/>
          <w:tab w:val="left" w:pos="993"/>
        </w:tabs>
        <w:spacing w:before="120" w:after="120"/>
        <w:ind w:left="0" w:firstLine="567"/>
        <w:jc w:val="both"/>
        <w:rPr>
          <w:sz w:val="28"/>
          <w:szCs w:val="28"/>
        </w:rPr>
      </w:pPr>
      <w:r>
        <w:rPr>
          <w:sz w:val="28"/>
          <w:szCs w:val="28"/>
        </w:rPr>
        <w:t>Участник закупки подает заявку на участие в закупке, осуществляемой закрытым способом, в письменной форме в запечатанном конверте, не позволяющем просматривать ее содержание до вскрытия конверта.</w:t>
      </w:r>
    </w:p>
    <w:p w:rsidR="00017D0E" w:rsidRDefault="008F1CAB">
      <w:pPr>
        <w:widowControl w:val="0"/>
        <w:numPr>
          <w:ilvl w:val="0"/>
          <w:numId w:val="28"/>
        </w:numPr>
        <w:tabs>
          <w:tab w:val="left" w:pos="142"/>
          <w:tab w:val="left" w:pos="993"/>
        </w:tabs>
        <w:spacing w:before="120" w:after="120"/>
        <w:ind w:left="0" w:firstLine="567"/>
        <w:jc w:val="both"/>
        <w:rPr>
          <w:sz w:val="28"/>
          <w:szCs w:val="28"/>
        </w:rPr>
      </w:pPr>
      <w:r>
        <w:rPr>
          <w:sz w:val="28"/>
          <w:szCs w:val="28"/>
        </w:rPr>
        <w:t>Заявка на участие в закупке, осуществляемой закрытым способом, состоит из одной части.</w:t>
      </w:r>
    </w:p>
    <w:p w:rsidR="00017D0E" w:rsidRDefault="008F1CAB">
      <w:pPr>
        <w:widowControl w:val="0"/>
        <w:numPr>
          <w:ilvl w:val="0"/>
          <w:numId w:val="28"/>
        </w:numPr>
        <w:tabs>
          <w:tab w:val="left" w:pos="142"/>
          <w:tab w:val="left" w:pos="993"/>
        </w:tabs>
        <w:spacing w:before="120" w:after="120"/>
        <w:ind w:left="0" w:firstLine="567"/>
        <w:jc w:val="both"/>
        <w:rPr>
          <w:sz w:val="28"/>
          <w:szCs w:val="28"/>
        </w:rPr>
      </w:pPr>
      <w:r>
        <w:rPr>
          <w:sz w:val="28"/>
          <w:szCs w:val="28"/>
        </w:rPr>
        <w:t>После окончания срока подачи заявок закрытый конкурс проводится в один этап, при котором комиссия осуществляет рассмотрение заявок на участие в закрытом конкурсе, оценку и сопоставление заявок по критериям оценки и подведение итогов закрытого конкурса.</w:t>
      </w:r>
    </w:p>
    <w:p w:rsidR="00017D0E" w:rsidRDefault="008F1CAB">
      <w:pPr>
        <w:widowControl w:val="0"/>
        <w:numPr>
          <w:ilvl w:val="0"/>
          <w:numId w:val="28"/>
        </w:numPr>
        <w:tabs>
          <w:tab w:val="left" w:pos="142"/>
          <w:tab w:val="left" w:pos="993"/>
        </w:tabs>
        <w:spacing w:before="120" w:after="120"/>
        <w:ind w:left="0" w:firstLine="567"/>
        <w:jc w:val="both"/>
        <w:rPr>
          <w:sz w:val="28"/>
          <w:szCs w:val="28"/>
        </w:rPr>
      </w:pPr>
      <w:r>
        <w:rPr>
          <w:sz w:val="28"/>
          <w:szCs w:val="28"/>
        </w:rPr>
        <w:t>Срок рассмотрения заявок на участие в закрытом конкурсе, оценки и сопоставления заявок по критериям оценки и подведения итогов закрытого конкурса не должен превышать 10 рабочих дней с даты окончания срока подачи заявок.</w:t>
      </w:r>
    </w:p>
    <w:p w:rsidR="00017D0E" w:rsidRDefault="008F1CAB">
      <w:pPr>
        <w:widowControl w:val="0"/>
        <w:numPr>
          <w:ilvl w:val="0"/>
          <w:numId w:val="28"/>
        </w:numPr>
        <w:tabs>
          <w:tab w:val="left" w:pos="142"/>
          <w:tab w:val="left" w:pos="993"/>
        </w:tabs>
        <w:spacing w:before="120" w:after="120"/>
        <w:ind w:left="0" w:firstLine="567"/>
        <w:jc w:val="both"/>
        <w:rPr>
          <w:sz w:val="28"/>
          <w:szCs w:val="28"/>
        </w:rPr>
      </w:pPr>
      <w:r>
        <w:rPr>
          <w:sz w:val="28"/>
          <w:szCs w:val="28"/>
        </w:rPr>
        <w:t>Срок рассмотрения заявок на участие в закрытом запросе котировок, их оценки и сопоставления и подведения итогов закрытого запроса котировок не должен превышать 10 рабочих дней со дня окончания срока подачи таких заявок.</w:t>
      </w:r>
    </w:p>
    <w:p w:rsidR="00017D0E" w:rsidRDefault="008F1CAB">
      <w:pPr>
        <w:widowControl w:val="0"/>
        <w:numPr>
          <w:ilvl w:val="0"/>
          <w:numId w:val="28"/>
        </w:numPr>
        <w:tabs>
          <w:tab w:val="left" w:pos="142"/>
          <w:tab w:val="left" w:pos="993"/>
        </w:tabs>
        <w:spacing w:before="120" w:after="120"/>
        <w:ind w:left="0" w:firstLine="567"/>
        <w:jc w:val="both"/>
        <w:rPr>
          <w:sz w:val="28"/>
          <w:szCs w:val="28"/>
        </w:rPr>
      </w:pPr>
      <w:r>
        <w:rPr>
          <w:sz w:val="28"/>
          <w:szCs w:val="28"/>
        </w:rPr>
        <w:t xml:space="preserve">Срок рассмотрения заявок на участие в закрытом запросе предложений, сопоставления ценовых предложений участников закупки, оценки и сопоставления заявок по </w:t>
      </w:r>
      <w:proofErr w:type="spellStart"/>
      <w:r>
        <w:rPr>
          <w:sz w:val="28"/>
          <w:szCs w:val="28"/>
        </w:rPr>
        <w:t>нестоимостным</w:t>
      </w:r>
      <w:proofErr w:type="spellEnd"/>
      <w:r>
        <w:rPr>
          <w:sz w:val="28"/>
          <w:szCs w:val="28"/>
        </w:rPr>
        <w:t xml:space="preserve"> критериям оценки и подведения итогов закрытого запроса предложений не должен превышать 10 рабочих дней со дня окончания срока подачи таких заявок.</w:t>
      </w:r>
    </w:p>
    <w:p w:rsidR="00017D0E" w:rsidRDefault="008F1CAB">
      <w:pPr>
        <w:widowControl w:val="0"/>
        <w:numPr>
          <w:ilvl w:val="0"/>
          <w:numId w:val="28"/>
        </w:numPr>
        <w:tabs>
          <w:tab w:val="left" w:pos="142"/>
          <w:tab w:val="left" w:pos="993"/>
        </w:tabs>
        <w:spacing w:before="120" w:after="120"/>
        <w:ind w:left="0" w:firstLine="567"/>
        <w:jc w:val="both"/>
        <w:rPr>
          <w:sz w:val="28"/>
          <w:szCs w:val="28"/>
        </w:rPr>
      </w:pPr>
      <w:r>
        <w:rPr>
          <w:sz w:val="28"/>
          <w:szCs w:val="28"/>
        </w:rPr>
        <w:t>После окончания срока подачи заявок закрытый аукцион проводится в соответствии со следующими этапами:</w:t>
      </w:r>
    </w:p>
    <w:p w:rsidR="00017D0E" w:rsidRDefault="008F1CAB">
      <w:pPr>
        <w:tabs>
          <w:tab w:val="left" w:pos="142"/>
          <w:tab w:val="left" w:pos="993"/>
        </w:tabs>
        <w:spacing w:before="120" w:after="120"/>
        <w:ind w:firstLine="567"/>
        <w:jc w:val="both"/>
        <w:rPr>
          <w:sz w:val="28"/>
          <w:szCs w:val="28"/>
        </w:rPr>
      </w:pPr>
      <w:r>
        <w:rPr>
          <w:sz w:val="28"/>
          <w:szCs w:val="28"/>
        </w:rPr>
        <w:t>1) рассмотрение заявок на участие в закрытом аукционе;</w:t>
      </w:r>
    </w:p>
    <w:p w:rsidR="00017D0E" w:rsidRDefault="008F1CAB">
      <w:pPr>
        <w:tabs>
          <w:tab w:val="left" w:pos="142"/>
          <w:tab w:val="left" w:pos="993"/>
        </w:tabs>
        <w:spacing w:before="120" w:after="120"/>
        <w:ind w:firstLine="567"/>
        <w:jc w:val="both"/>
        <w:rPr>
          <w:sz w:val="28"/>
          <w:szCs w:val="28"/>
        </w:rPr>
      </w:pPr>
      <w:r>
        <w:rPr>
          <w:sz w:val="28"/>
          <w:szCs w:val="28"/>
        </w:rPr>
        <w:t>2) проведение аукциона.</w:t>
      </w:r>
    </w:p>
    <w:p w:rsidR="00017D0E" w:rsidRDefault="008F1CAB">
      <w:pPr>
        <w:widowControl w:val="0"/>
        <w:numPr>
          <w:ilvl w:val="0"/>
          <w:numId w:val="28"/>
        </w:numPr>
        <w:tabs>
          <w:tab w:val="left" w:pos="142"/>
          <w:tab w:val="left" w:pos="993"/>
        </w:tabs>
        <w:spacing w:before="120" w:after="120"/>
        <w:ind w:left="0" w:firstLine="567"/>
        <w:jc w:val="both"/>
        <w:rPr>
          <w:sz w:val="28"/>
          <w:szCs w:val="28"/>
        </w:rPr>
      </w:pPr>
      <w:r>
        <w:rPr>
          <w:sz w:val="28"/>
          <w:szCs w:val="28"/>
        </w:rPr>
        <w:t xml:space="preserve">Срок рассмотрения заявок на участие в закрытом аукционе не должен превышать 10 рабочих дней со дня окончания срока подачи таких заявок. </w:t>
      </w:r>
    </w:p>
    <w:p w:rsidR="00017D0E" w:rsidRDefault="008F1CAB">
      <w:pPr>
        <w:widowControl w:val="0"/>
        <w:numPr>
          <w:ilvl w:val="0"/>
          <w:numId w:val="28"/>
        </w:numPr>
        <w:tabs>
          <w:tab w:val="left" w:pos="142"/>
          <w:tab w:val="left" w:pos="993"/>
        </w:tabs>
        <w:spacing w:before="120" w:after="120"/>
        <w:ind w:left="0" w:firstLine="567"/>
        <w:jc w:val="both"/>
        <w:rPr>
          <w:sz w:val="28"/>
          <w:szCs w:val="28"/>
        </w:rPr>
      </w:pPr>
      <w:r>
        <w:rPr>
          <w:sz w:val="28"/>
          <w:szCs w:val="28"/>
        </w:rPr>
        <w:t xml:space="preserve">Закрытый аукцион проводится в указанном в документации о </w:t>
      </w:r>
      <w:r>
        <w:rPr>
          <w:sz w:val="28"/>
          <w:szCs w:val="28"/>
        </w:rPr>
        <w:lastRenderedPageBreak/>
        <w:t>закупке месте, день и время. Днем проведения закрытого аукциона является рабочий день, следующий по истечении не менее 3 и не более 10 дней с даты окончания срока рассмотрения заявок на участие в таком аукционе. Время начала проведения закрытого аукциона устанавливается Заказчиком в промежутке от 9:00 до 14:00 часов в соответствии со временем часовой зоны, в которой находится Заказчик.</w:t>
      </w:r>
    </w:p>
    <w:p w:rsidR="00017D0E" w:rsidRDefault="008F1CAB">
      <w:pPr>
        <w:widowControl w:val="0"/>
        <w:numPr>
          <w:ilvl w:val="0"/>
          <w:numId w:val="28"/>
        </w:numPr>
        <w:tabs>
          <w:tab w:val="left" w:pos="142"/>
          <w:tab w:val="left" w:pos="993"/>
        </w:tabs>
        <w:spacing w:before="120" w:after="120"/>
        <w:ind w:left="0" w:firstLine="567"/>
        <w:jc w:val="both"/>
        <w:rPr>
          <w:sz w:val="28"/>
          <w:szCs w:val="28"/>
        </w:rPr>
      </w:pPr>
      <w:r>
        <w:rPr>
          <w:sz w:val="28"/>
          <w:szCs w:val="28"/>
        </w:rPr>
        <w:t>Закрытый аукцион проводится в следующем порядке:</w:t>
      </w:r>
    </w:p>
    <w:p w:rsidR="00017D0E" w:rsidRDefault="008F1CAB">
      <w:pPr>
        <w:tabs>
          <w:tab w:val="left" w:pos="142"/>
          <w:tab w:val="left" w:pos="993"/>
        </w:tabs>
        <w:spacing w:before="120" w:after="120"/>
        <w:ind w:firstLine="567"/>
        <w:jc w:val="both"/>
        <w:rPr>
          <w:sz w:val="28"/>
          <w:szCs w:val="28"/>
        </w:rPr>
      </w:pPr>
      <w:r>
        <w:rPr>
          <w:sz w:val="28"/>
          <w:szCs w:val="28"/>
        </w:rPr>
        <w:t xml:space="preserve">1) в закрытом аукционе могут участвовать только участники закупки, чьи заявки на участие в закрытом аукционе не были отклонены комиссией; </w:t>
      </w:r>
    </w:p>
    <w:p w:rsidR="00017D0E" w:rsidRDefault="008F1CAB">
      <w:pPr>
        <w:tabs>
          <w:tab w:val="left" w:pos="142"/>
          <w:tab w:val="left" w:pos="993"/>
        </w:tabs>
        <w:spacing w:before="120" w:after="120"/>
        <w:ind w:firstLine="567"/>
        <w:jc w:val="both"/>
        <w:rPr>
          <w:sz w:val="28"/>
          <w:szCs w:val="28"/>
        </w:rPr>
      </w:pPr>
      <w:bookmarkStart w:id="143" w:name="dst209"/>
      <w:bookmarkEnd w:id="139"/>
      <w:r>
        <w:rPr>
          <w:sz w:val="28"/>
          <w:szCs w:val="28"/>
        </w:rPr>
        <w:t>2) аукцион проводится комиссией в присутствии участников закрытого аукциона или их представителей;</w:t>
      </w:r>
    </w:p>
    <w:p w:rsidR="00017D0E" w:rsidRDefault="008F1CAB">
      <w:pPr>
        <w:tabs>
          <w:tab w:val="left" w:pos="142"/>
          <w:tab w:val="left" w:pos="993"/>
        </w:tabs>
        <w:spacing w:before="120" w:after="120"/>
        <w:ind w:firstLine="567"/>
        <w:jc w:val="both"/>
        <w:rPr>
          <w:sz w:val="28"/>
          <w:szCs w:val="28"/>
        </w:rPr>
      </w:pPr>
      <w:bookmarkStart w:id="144" w:name="dst100798"/>
      <w:bookmarkEnd w:id="140"/>
      <w:r>
        <w:rPr>
          <w:sz w:val="28"/>
          <w:szCs w:val="28"/>
        </w:rPr>
        <w:t>3) аукционист выбирается из числа членов комиссии путем открытого голосования членов комиссии большинством голосов;</w:t>
      </w:r>
    </w:p>
    <w:p w:rsidR="00017D0E" w:rsidRDefault="008F1CAB">
      <w:pPr>
        <w:tabs>
          <w:tab w:val="left" w:pos="142"/>
          <w:tab w:val="left" w:pos="993"/>
        </w:tabs>
        <w:spacing w:before="120" w:after="120"/>
        <w:ind w:firstLine="567"/>
        <w:jc w:val="both"/>
        <w:rPr>
          <w:sz w:val="28"/>
          <w:szCs w:val="28"/>
        </w:rPr>
      </w:pPr>
      <w:r>
        <w:rPr>
          <w:sz w:val="28"/>
          <w:szCs w:val="28"/>
        </w:rPr>
        <w:t>4) аукцион проводится путем снижения начальной (максимальной) цены договора на «шаг аукциона»;</w:t>
      </w:r>
    </w:p>
    <w:p w:rsidR="00017D0E" w:rsidRDefault="008F1CAB">
      <w:pPr>
        <w:tabs>
          <w:tab w:val="left" w:pos="142"/>
          <w:tab w:val="left" w:pos="993"/>
        </w:tabs>
        <w:spacing w:before="120" w:after="120"/>
        <w:ind w:firstLine="567"/>
        <w:jc w:val="both"/>
        <w:rPr>
          <w:sz w:val="28"/>
          <w:szCs w:val="28"/>
        </w:rPr>
      </w:pPr>
      <w:bookmarkStart w:id="145" w:name="dst391"/>
      <w:bookmarkStart w:id="146" w:name="dst212"/>
      <w:bookmarkEnd w:id="141"/>
      <w:bookmarkEnd w:id="142"/>
      <w:r>
        <w:rPr>
          <w:sz w:val="28"/>
          <w:szCs w:val="28"/>
        </w:rPr>
        <w:t>5) «шаг аукциона» устанавливается в размере 5 процентов начальной (максимальной) цены договора.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аукционист обязан снизить «шаг аукциона» на 0,5 процента начальной (максимальной) цены договора, но не ниже 0,5 процента начальной (максимальной) цены договора;</w:t>
      </w:r>
    </w:p>
    <w:p w:rsidR="00017D0E" w:rsidRDefault="008F1CAB">
      <w:pPr>
        <w:tabs>
          <w:tab w:val="left" w:pos="142"/>
          <w:tab w:val="left" w:pos="993"/>
        </w:tabs>
        <w:spacing w:before="120" w:after="120"/>
        <w:ind w:firstLine="567"/>
        <w:jc w:val="both"/>
        <w:rPr>
          <w:sz w:val="28"/>
          <w:szCs w:val="28"/>
        </w:rPr>
      </w:pPr>
      <w:bookmarkStart w:id="147" w:name="dst213"/>
      <w:bookmarkStart w:id="148" w:name="dst214"/>
      <w:bookmarkEnd w:id="143"/>
      <w:bookmarkEnd w:id="144"/>
      <w:r>
        <w:rPr>
          <w:sz w:val="28"/>
          <w:szCs w:val="28"/>
        </w:rPr>
        <w:t>6) комиссия непосредственно перед началом проведения аукциона регистрирует участников аукциона, явившихся на аукцион, или их представителей. Представители участников закрытого аукциона должны предоставить комиссии документы, удостоверяющие личность, и документы, подтверждающие полномочия на осуществление действий от имени участника закупки (если в аукционе участвует руководитель - копию решения о назначении или избрании руководителя на должность, если иное лицо – оригинал доверенности). При регистрации участникам закрытого аукциона или их представителям выдаются пронумерованные карточки;</w:t>
      </w:r>
    </w:p>
    <w:p w:rsidR="00017D0E" w:rsidRDefault="008F1CAB">
      <w:pPr>
        <w:tabs>
          <w:tab w:val="left" w:pos="142"/>
          <w:tab w:val="left" w:pos="993"/>
        </w:tabs>
        <w:spacing w:before="120" w:after="120"/>
        <w:ind w:firstLine="567"/>
        <w:jc w:val="both"/>
        <w:rPr>
          <w:sz w:val="28"/>
          <w:szCs w:val="28"/>
        </w:rPr>
      </w:pPr>
      <w:bookmarkStart w:id="149" w:name="dst392"/>
      <w:bookmarkEnd w:id="145"/>
      <w:r>
        <w:rPr>
          <w:sz w:val="28"/>
          <w:szCs w:val="28"/>
        </w:rPr>
        <w:t>7) аукцион начинается с объявления аукционистом начала проведения аукциона, предмета договора, начальной (максимальной) цены договора;</w:t>
      </w:r>
    </w:p>
    <w:p w:rsidR="00017D0E" w:rsidRDefault="008F1CAB">
      <w:pPr>
        <w:tabs>
          <w:tab w:val="left" w:pos="142"/>
          <w:tab w:val="left" w:pos="993"/>
        </w:tabs>
        <w:spacing w:before="120" w:after="120"/>
        <w:ind w:firstLine="567"/>
        <w:jc w:val="both"/>
        <w:rPr>
          <w:sz w:val="28"/>
          <w:szCs w:val="28"/>
        </w:rPr>
      </w:pPr>
      <w:bookmarkStart w:id="150" w:name="dst217"/>
      <w:bookmarkEnd w:id="146"/>
      <w:r>
        <w:rPr>
          <w:sz w:val="28"/>
          <w:szCs w:val="28"/>
        </w:rPr>
        <w:t>8) участник аукциона после объявления аукционистом начальной (максимальной) цены договора и цены договора, сниженной в соответствии с «шагом аукциона», поднимает карточку в случае, если он согласен заключить договор по объявленной цене;</w:t>
      </w:r>
    </w:p>
    <w:p w:rsidR="00017D0E" w:rsidRDefault="008F1CAB">
      <w:pPr>
        <w:tabs>
          <w:tab w:val="left" w:pos="142"/>
          <w:tab w:val="left" w:pos="993"/>
        </w:tabs>
        <w:spacing w:before="120" w:after="120"/>
        <w:ind w:firstLine="567"/>
        <w:jc w:val="both"/>
        <w:rPr>
          <w:sz w:val="28"/>
          <w:szCs w:val="28"/>
        </w:rPr>
      </w:pPr>
      <w:bookmarkStart w:id="151" w:name="dst218"/>
      <w:bookmarkEnd w:id="147"/>
      <w:r>
        <w:rPr>
          <w:sz w:val="28"/>
          <w:szCs w:val="28"/>
        </w:rPr>
        <w:t xml:space="preserve">9) аукционист объявляет номер карточки участника аукциона, который первым поднял карточку после объявления аукционистом </w:t>
      </w:r>
      <w:r>
        <w:rPr>
          <w:sz w:val="28"/>
          <w:szCs w:val="28"/>
        </w:rPr>
        <w:lastRenderedPageBreak/>
        <w:t>начальной (максимальной) цены договора и цены договора, сниженной в соответствии с «шагом аукциона» и «шаг аукциона», в соответствии с которым снижается цена;</w:t>
      </w:r>
    </w:p>
    <w:p w:rsidR="00017D0E" w:rsidRDefault="008F1CAB">
      <w:pPr>
        <w:tabs>
          <w:tab w:val="left" w:pos="142"/>
          <w:tab w:val="left" w:pos="993"/>
        </w:tabs>
        <w:spacing w:before="120" w:after="120"/>
        <w:ind w:firstLine="567"/>
        <w:jc w:val="both"/>
        <w:rPr>
          <w:sz w:val="28"/>
          <w:szCs w:val="28"/>
        </w:rPr>
      </w:pPr>
      <w:bookmarkStart w:id="152" w:name="dst219"/>
      <w:bookmarkEnd w:id="148"/>
      <w:r>
        <w:rPr>
          <w:sz w:val="28"/>
          <w:szCs w:val="28"/>
        </w:rPr>
        <w:t>10) аукцион считается оконченным, если после троекратного объявления аукционистом цены договора при минимальном «шаге аукциона»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017D0E" w:rsidRDefault="008F1CAB">
      <w:pPr>
        <w:tabs>
          <w:tab w:val="left" w:pos="142"/>
          <w:tab w:val="left" w:pos="993"/>
        </w:tabs>
        <w:spacing w:before="120" w:after="120"/>
        <w:ind w:firstLine="567"/>
        <w:jc w:val="both"/>
        <w:rPr>
          <w:sz w:val="28"/>
          <w:szCs w:val="28"/>
        </w:rPr>
      </w:pPr>
      <w:r>
        <w:rPr>
          <w:sz w:val="28"/>
          <w:szCs w:val="28"/>
        </w:rPr>
        <w:t>11) в случае, если при проведении аукциона цена договора снижена до нуля, аукцион проводится на право заключить договор. При этом такой аукцион проводится путем повышения размера платы за право заключить договор на «шаг аукциона».</w:t>
      </w:r>
    </w:p>
    <w:p w:rsidR="00017D0E" w:rsidRDefault="008F1CAB">
      <w:pPr>
        <w:widowControl w:val="0"/>
        <w:numPr>
          <w:ilvl w:val="0"/>
          <w:numId w:val="28"/>
        </w:numPr>
        <w:tabs>
          <w:tab w:val="left" w:pos="142"/>
          <w:tab w:val="left" w:pos="993"/>
        </w:tabs>
        <w:spacing w:before="120" w:after="120"/>
        <w:ind w:left="0" w:firstLine="567"/>
        <w:jc w:val="both"/>
        <w:rPr>
          <w:sz w:val="28"/>
          <w:szCs w:val="28"/>
        </w:rPr>
      </w:pPr>
      <w:bookmarkStart w:id="153" w:name="dst220"/>
      <w:bookmarkEnd w:id="149"/>
      <w:r>
        <w:rPr>
          <w:sz w:val="28"/>
          <w:szCs w:val="28"/>
        </w:rPr>
        <w:t>В случае если только один участник закрытого аукциона сделал в ходе проведения аукциона предложение о цене договора, аукцион признается несостоявшимся. Заказчик передает такому участнику проект договора, в который включается предложенная в ходе проведения аукциона цена договора. При этом такой участник закупки признается победителем закрытого аукциона и не вправе отказаться от заключения договора.</w:t>
      </w:r>
    </w:p>
    <w:p w:rsidR="00017D0E" w:rsidRDefault="008F1CAB">
      <w:pPr>
        <w:widowControl w:val="0"/>
        <w:numPr>
          <w:ilvl w:val="0"/>
          <w:numId w:val="28"/>
        </w:numPr>
        <w:tabs>
          <w:tab w:val="left" w:pos="142"/>
          <w:tab w:val="left" w:pos="993"/>
        </w:tabs>
        <w:spacing w:before="120" w:after="120"/>
        <w:ind w:left="0" w:firstLine="567"/>
        <w:jc w:val="both"/>
        <w:rPr>
          <w:sz w:val="28"/>
          <w:szCs w:val="28"/>
        </w:rPr>
      </w:pPr>
      <w:r>
        <w:rPr>
          <w:sz w:val="28"/>
          <w:szCs w:val="28"/>
        </w:rPr>
        <w:t>В случае если только один участник закрытого аукциона явился на аукцион, закрытый аукцион признается несостоявшимся. Заказчик передает такому участнику проект договора. При этом такой участник закупки признается победителем закрытого аукциона и не вправе отказаться от заключения договора.</w:t>
      </w:r>
    </w:p>
    <w:p w:rsidR="00017D0E" w:rsidRDefault="008F1CAB">
      <w:pPr>
        <w:widowControl w:val="0"/>
        <w:numPr>
          <w:ilvl w:val="0"/>
          <w:numId w:val="28"/>
        </w:numPr>
        <w:tabs>
          <w:tab w:val="left" w:pos="142"/>
          <w:tab w:val="left" w:pos="993"/>
        </w:tabs>
        <w:spacing w:before="120" w:after="120"/>
        <w:ind w:left="0" w:firstLine="567"/>
        <w:jc w:val="both"/>
        <w:rPr>
          <w:sz w:val="28"/>
          <w:szCs w:val="28"/>
        </w:rPr>
      </w:pPr>
      <w:r>
        <w:rPr>
          <w:sz w:val="28"/>
          <w:szCs w:val="28"/>
        </w:rPr>
        <w:t>В случае, если по окончании срока подачи заявок на участие в закрытом аукционе не подано ни одной такой заявки, либо по результатам рассмотрения заявок на участие в закрытом аукционе комиссия отклонила все заявки, либо никто из участников закрытого аукциона не явился на аукцион, либо все участники закрытого аукциона, обязанные заключить договор, уклонились от заключения договора, Заказчик вправе провести новую закупку, в том числе заключить договор с единственным поставщиком (подрядчиком, исполнителем) в соответствии с подпунктом 2 пункта 19.9 Положения о закупке.</w:t>
      </w:r>
    </w:p>
    <w:p w:rsidR="00017D0E" w:rsidRDefault="008F1CAB">
      <w:pPr>
        <w:pStyle w:val="20"/>
        <w:spacing w:before="600"/>
        <w:ind w:firstLine="567"/>
        <w:jc w:val="both"/>
        <w:rPr>
          <w:rFonts w:ascii="Times New Roman" w:hAnsi="Times New Roman"/>
          <w:color w:val="000000"/>
          <w:sz w:val="28"/>
          <w:szCs w:val="28"/>
        </w:rPr>
      </w:pPr>
      <w:bookmarkStart w:id="154" w:name="_Toc521444327"/>
      <w:bookmarkStart w:id="155" w:name="_Toc523896397"/>
      <w:bookmarkStart w:id="156" w:name="_Toc27759255"/>
      <w:bookmarkStart w:id="157" w:name="_Toc27759815"/>
      <w:bookmarkStart w:id="158" w:name="_Toc114663174"/>
      <w:bookmarkEnd w:id="150"/>
      <w:bookmarkEnd w:id="151"/>
      <w:bookmarkEnd w:id="152"/>
      <w:bookmarkEnd w:id="153"/>
      <w:proofErr w:type="spellStart"/>
      <w:r>
        <w:rPr>
          <w:rFonts w:ascii="Times New Roman" w:hAnsi="Times New Roman"/>
          <w:color w:val="000000"/>
          <w:sz w:val="28"/>
          <w:szCs w:val="28"/>
        </w:rPr>
        <w:t>Раздел</w:t>
      </w:r>
      <w:proofErr w:type="spellEnd"/>
      <w:r>
        <w:rPr>
          <w:rFonts w:ascii="Times New Roman" w:hAnsi="Times New Roman"/>
          <w:color w:val="000000"/>
          <w:sz w:val="28"/>
          <w:szCs w:val="28"/>
        </w:rPr>
        <w:t xml:space="preserve"> </w:t>
      </w:r>
      <w:r>
        <w:rPr>
          <w:rFonts w:ascii="Times New Roman" w:hAnsi="Times New Roman"/>
          <w:color w:val="000000"/>
          <w:sz w:val="28"/>
          <w:szCs w:val="28"/>
          <w:lang w:val="ru-RU"/>
        </w:rPr>
        <w:t>18</w:t>
      </w:r>
      <w:r>
        <w:rPr>
          <w:rFonts w:ascii="Times New Roman" w:hAnsi="Times New Roman"/>
          <w:color w:val="000000"/>
          <w:sz w:val="28"/>
          <w:szCs w:val="28"/>
        </w:rPr>
        <w:t>. ПОРЯДОК ПРОВЕДЕНИЯ ПЕРЕТОРЖКИ</w:t>
      </w:r>
      <w:bookmarkEnd w:id="154"/>
      <w:bookmarkEnd w:id="155"/>
      <w:bookmarkEnd w:id="156"/>
      <w:bookmarkEnd w:id="157"/>
      <w:bookmarkEnd w:id="158"/>
    </w:p>
    <w:p w:rsidR="00017D0E" w:rsidRDefault="008F1CAB">
      <w:pPr>
        <w:numPr>
          <w:ilvl w:val="0"/>
          <w:numId w:val="9"/>
        </w:numPr>
        <w:tabs>
          <w:tab w:val="left" w:pos="142"/>
          <w:tab w:val="left" w:pos="993"/>
          <w:tab w:val="left" w:pos="1134"/>
        </w:tabs>
        <w:spacing w:before="120" w:after="120"/>
        <w:ind w:left="0" w:firstLine="567"/>
        <w:jc w:val="both"/>
        <w:rPr>
          <w:sz w:val="28"/>
          <w:szCs w:val="28"/>
        </w:rPr>
      </w:pPr>
      <w:r>
        <w:rPr>
          <w:sz w:val="28"/>
          <w:szCs w:val="28"/>
        </w:rPr>
        <w:t xml:space="preserve">Комиссия вправе провести переторжку, за исключением случаев закупки товаров, работ, услуг путем проведения аукциона в электронной форме, участниками которого могут являться любые лица, в том числе субъекты МСП, у единственного поставщика (подрядчика, исполнителя), </w:t>
      </w:r>
      <w:r>
        <w:rPr>
          <w:sz w:val="28"/>
          <w:szCs w:val="28"/>
        </w:rPr>
        <w:lastRenderedPageBreak/>
        <w:t>осуществления закупок среди субъектов МСП путем проведения запроса котировок в электронной форме и запроса предложений в электронной форме.</w:t>
      </w:r>
    </w:p>
    <w:p w:rsidR="00017D0E" w:rsidRDefault="008F1CAB">
      <w:pPr>
        <w:numPr>
          <w:ilvl w:val="0"/>
          <w:numId w:val="9"/>
        </w:numPr>
        <w:tabs>
          <w:tab w:val="left" w:pos="142"/>
          <w:tab w:val="left" w:pos="993"/>
          <w:tab w:val="left" w:pos="1134"/>
        </w:tabs>
        <w:spacing w:before="120" w:after="120"/>
        <w:ind w:left="0" w:firstLine="567"/>
        <w:jc w:val="both"/>
        <w:rPr>
          <w:sz w:val="28"/>
          <w:szCs w:val="28"/>
        </w:rPr>
      </w:pPr>
      <w:r>
        <w:rPr>
          <w:sz w:val="28"/>
          <w:szCs w:val="28"/>
        </w:rPr>
        <w:t>Конкурс в электронной форме, участниками которого могут быть только субъекты МСП, может предусматривать этап сопоставления дополнительных ценовых предложений, порядок и особенности проведения которого предусмотрен разделом 23 Положения о закупке.</w:t>
      </w:r>
    </w:p>
    <w:p w:rsidR="00017D0E" w:rsidRDefault="008F1CAB">
      <w:pPr>
        <w:numPr>
          <w:ilvl w:val="0"/>
          <w:numId w:val="9"/>
        </w:numPr>
        <w:tabs>
          <w:tab w:val="left" w:pos="142"/>
          <w:tab w:val="left" w:pos="993"/>
          <w:tab w:val="left" w:pos="1134"/>
        </w:tabs>
        <w:spacing w:before="120" w:after="120"/>
        <w:ind w:left="0" w:firstLine="567"/>
        <w:jc w:val="both"/>
        <w:rPr>
          <w:sz w:val="28"/>
          <w:szCs w:val="28"/>
        </w:rPr>
      </w:pPr>
      <w:r>
        <w:rPr>
          <w:sz w:val="28"/>
          <w:szCs w:val="28"/>
        </w:rPr>
        <w:t>Переторжка заключается в добровольном повышении предпочтительности заявок участников закупки в рамках специально организованной для этого процедуры в соответствии с извещением о закупке и (или) документацией о закупке.</w:t>
      </w:r>
    </w:p>
    <w:p w:rsidR="00017D0E" w:rsidRDefault="008F1CAB">
      <w:pPr>
        <w:numPr>
          <w:ilvl w:val="0"/>
          <w:numId w:val="9"/>
        </w:numPr>
        <w:tabs>
          <w:tab w:val="left" w:pos="142"/>
          <w:tab w:val="left" w:pos="993"/>
          <w:tab w:val="left" w:pos="1134"/>
        </w:tabs>
        <w:spacing w:before="120" w:after="120"/>
        <w:ind w:left="0" w:firstLine="567"/>
        <w:jc w:val="both"/>
        <w:rPr>
          <w:sz w:val="28"/>
          <w:szCs w:val="28"/>
        </w:rPr>
      </w:pPr>
      <w:r>
        <w:rPr>
          <w:sz w:val="28"/>
          <w:szCs w:val="28"/>
        </w:rPr>
        <w:t>Решение о проведении переторжки принимает комиссия. При этом переторжка может проводиться в рамках закупки неограниченное количество раз до подведения итогов закупки.</w:t>
      </w:r>
    </w:p>
    <w:p w:rsidR="00017D0E" w:rsidRDefault="008F1CAB">
      <w:pPr>
        <w:numPr>
          <w:ilvl w:val="0"/>
          <w:numId w:val="9"/>
        </w:numPr>
        <w:tabs>
          <w:tab w:val="left" w:pos="142"/>
          <w:tab w:val="left" w:pos="993"/>
          <w:tab w:val="left" w:pos="1134"/>
        </w:tabs>
        <w:spacing w:before="120" w:after="120"/>
        <w:ind w:left="0" w:firstLine="567"/>
        <w:jc w:val="both"/>
        <w:rPr>
          <w:sz w:val="28"/>
          <w:szCs w:val="28"/>
        </w:rPr>
      </w:pPr>
      <w:r>
        <w:rPr>
          <w:sz w:val="28"/>
          <w:szCs w:val="28"/>
        </w:rPr>
        <w:t>В переторжке имеют право участвовать все участники закупки, заявки на участие в закупке которых не были отклонены комиссией. Участник закупки вправе не участвовать в переторжке, тогда его заявка остается с действующей с ценой, указанной в заявке (ценовом предложении).</w:t>
      </w:r>
    </w:p>
    <w:p w:rsidR="00017D0E" w:rsidRDefault="008F1CAB">
      <w:pPr>
        <w:numPr>
          <w:ilvl w:val="0"/>
          <w:numId w:val="9"/>
        </w:numPr>
        <w:tabs>
          <w:tab w:val="left" w:pos="142"/>
          <w:tab w:val="left" w:pos="993"/>
          <w:tab w:val="left" w:pos="1134"/>
        </w:tabs>
        <w:spacing w:before="120" w:after="120"/>
        <w:ind w:left="0" w:firstLine="567"/>
        <w:jc w:val="both"/>
        <w:rPr>
          <w:sz w:val="28"/>
          <w:szCs w:val="28"/>
        </w:rPr>
      </w:pPr>
      <w:r>
        <w:rPr>
          <w:sz w:val="28"/>
          <w:szCs w:val="28"/>
        </w:rPr>
        <w:t>Предложения участника закупки по ухудшению первоначальных условий не рассматриваются, такой участник закупки считается не участвовавшим в переторжке, при этом его предложение о цене договора и (или) иных условиях договора остаются действующими с ранее объявленными условиями.</w:t>
      </w:r>
    </w:p>
    <w:p w:rsidR="00017D0E" w:rsidRDefault="008F1CAB">
      <w:pPr>
        <w:numPr>
          <w:ilvl w:val="0"/>
          <w:numId w:val="9"/>
        </w:numPr>
        <w:tabs>
          <w:tab w:val="left" w:pos="142"/>
          <w:tab w:val="left" w:pos="993"/>
          <w:tab w:val="left" w:pos="1134"/>
        </w:tabs>
        <w:spacing w:before="120" w:after="120"/>
        <w:ind w:left="0" w:firstLine="567"/>
        <w:jc w:val="both"/>
        <w:rPr>
          <w:sz w:val="28"/>
          <w:szCs w:val="28"/>
        </w:rPr>
      </w:pPr>
      <w:r>
        <w:rPr>
          <w:sz w:val="28"/>
          <w:szCs w:val="28"/>
        </w:rPr>
        <w:t xml:space="preserve">Комиссия приглашает к переторжке участников закупки путем одновременного направления им посредством электронной площадки приглашений с указанием в нем формы, порядка проведения переторжки, сроков и порядка подачи предложений с новыми условиями по цене, а также информации о имеющемся до проведения переторжки минимальном ценовом предложении. </w:t>
      </w:r>
    </w:p>
    <w:p w:rsidR="00017D0E" w:rsidRDefault="008F1CAB">
      <w:pPr>
        <w:numPr>
          <w:ilvl w:val="0"/>
          <w:numId w:val="9"/>
        </w:numPr>
        <w:tabs>
          <w:tab w:val="left" w:pos="142"/>
          <w:tab w:val="left" w:pos="993"/>
          <w:tab w:val="left" w:pos="1134"/>
        </w:tabs>
        <w:spacing w:before="120" w:after="120"/>
        <w:ind w:left="0" w:firstLine="567"/>
        <w:jc w:val="both"/>
        <w:rPr>
          <w:sz w:val="28"/>
          <w:szCs w:val="28"/>
        </w:rPr>
      </w:pPr>
      <w:r>
        <w:rPr>
          <w:sz w:val="28"/>
          <w:szCs w:val="28"/>
        </w:rPr>
        <w:t xml:space="preserve">Переторжка может проводиться в режиме реального времени в заранее определенное время (переторжка в режиме онлайн) либо путем подачи участниками закупки нового предложения в любое время в течение определенного в приглашении периода (переторжка в режиме офлайн). </w:t>
      </w:r>
    </w:p>
    <w:p w:rsidR="00017D0E" w:rsidRDefault="008F1CAB">
      <w:pPr>
        <w:numPr>
          <w:ilvl w:val="0"/>
          <w:numId w:val="9"/>
        </w:numPr>
        <w:tabs>
          <w:tab w:val="left" w:pos="142"/>
          <w:tab w:val="left" w:pos="993"/>
          <w:tab w:val="left" w:pos="1134"/>
        </w:tabs>
        <w:spacing w:before="120" w:after="120"/>
        <w:ind w:left="0" w:firstLine="567"/>
        <w:jc w:val="both"/>
        <w:rPr>
          <w:sz w:val="28"/>
          <w:szCs w:val="28"/>
        </w:rPr>
      </w:pPr>
      <w:r>
        <w:rPr>
          <w:sz w:val="28"/>
          <w:szCs w:val="28"/>
        </w:rPr>
        <w:t xml:space="preserve">Переторжка проводится на электронной площадке, на которой проводится процедура закупки. </w:t>
      </w:r>
    </w:p>
    <w:p w:rsidR="00017D0E" w:rsidRDefault="008F1CAB">
      <w:pPr>
        <w:numPr>
          <w:ilvl w:val="0"/>
          <w:numId w:val="9"/>
        </w:numPr>
        <w:tabs>
          <w:tab w:val="left" w:pos="142"/>
          <w:tab w:val="left" w:pos="993"/>
          <w:tab w:val="left" w:pos="1134"/>
        </w:tabs>
        <w:spacing w:before="120" w:after="120"/>
        <w:ind w:left="0" w:firstLine="567"/>
        <w:jc w:val="both"/>
        <w:rPr>
          <w:sz w:val="28"/>
          <w:szCs w:val="28"/>
        </w:rPr>
      </w:pPr>
      <w:r>
        <w:rPr>
          <w:sz w:val="28"/>
          <w:szCs w:val="28"/>
        </w:rPr>
        <w:t>Переторжка проводится в соответствии с порядком ее проведения, установленным регламентом электронной площадки и документацией о закупке (извещением о закупке).</w:t>
      </w:r>
    </w:p>
    <w:p w:rsidR="00017D0E" w:rsidRDefault="008F1CAB">
      <w:pPr>
        <w:numPr>
          <w:ilvl w:val="0"/>
          <w:numId w:val="9"/>
        </w:numPr>
        <w:tabs>
          <w:tab w:val="left" w:pos="142"/>
          <w:tab w:val="left" w:pos="993"/>
          <w:tab w:val="left" w:pos="1134"/>
        </w:tabs>
        <w:spacing w:before="120" w:after="120"/>
        <w:ind w:left="0" w:firstLine="567"/>
        <w:jc w:val="both"/>
        <w:rPr>
          <w:sz w:val="28"/>
          <w:szCs w:val="28"/>
        </w:rPr>
      </w:pPr>
      <w:r>
        <w:rPr>
          <w:sz w:val="28"/>
          <w:szCs w:val="28"/>
        </w:rPr>
        <w:lastRenderedPageBreak/>
        <w:t>После проведения переторжки победитель определяется в порядке, установленном для данного способа закупки в соответствии с критериями оценки, предусмотренными извещением о закупке и (или) документацией о закупке.</w:t>
      </w:r>
    </w:p>
    <w:p w:rsidR="00017D0E" w:rsidRDefault="008F1CAB">
      <w:pPr>
        <w:pStyle w:val="20"/>
        <w:spacing w:before="600"/>
        <w:ind w:firstLine="567"/>
        <w:jc w:val="both"/>
        <w:rPr>
          <w:rFonts w:ascii="Times New Roman" w:hAnsi="Times New Roman"/>
          <w:color w:val="000000"/>
          <w:sz w:val="28"/>
          <w:szCs w:val="28"/>
        </w:rPr>
      </w:pPr>
      <w:bookmarkStart w:id="159" w:name="_Toc27759256"/>
      <w:bookmarkStart w:id="160" w:name="_Toc27759816"/>
      <w:bookmarkStart w:id="161" w:name="_Toc521444328"/>
      <w:bookmarkStart w:id="162" w:name="_Toc523896398"/>
      <w:bookmarkStart w:id="163" w:name="_Toc114663175"/>
      <w:proofErr w:type="spellStart"/>
      <w:r>
        <w:rPr>
          <w:rFonts w:ascii="Times New Roman" w:hAnsi="Times New Roman"/>
          <w:color w:val="000000"/>
          <w:sz w:val="28"/>
          <w:szCs w:val="28"/>
        </w:rPr>
        <w:t>Раздел</w:t>
      </w:r>
      <w:proofErr w:type="spellEnd"/>
      <w:r>
        <w:rPr>
          <w:rFonts w:ascii="Times New Roman" w:hAnsi="Times New Roman"/>
          <w:color w:val="000000"/>
          <w:sz w:val="28"/>
          <w:szCs w:val="28"/>
        </w:rPr>
        <w:t xml:space="preserve"> </w:t>
      </w:r>
      <w:r>
        <w:rPr>
          <w:rFonts w:ascii="Times New Roman" w:hAnsi="Times New Roman"/>
          <w:color w:val="000000"/>
          <w:sz w:val="28"/>
          <w:szCs w:val="28"/>
          <w:lang w:val="ru-RU"/>
        </w:rPr>
        <w:t>19</w:t>
      </w:r>
      <w:r>
        <w:rPr>
          <w:rFonts w:ascii="Times New Roman" w:hAnsi="Times New Roman"/>
          <w:color w:val="000000"/>
          <w:sz w:val="28"/>
          <w:szCs w:val="28"/>
        </w:rPr>
        <w:t>. ПОРЯДОК ОСУЩЕСТВЛЕНИЯ НЕКОНКУРЕНТНЫХ ЗАКУПОК</w:t>
      </w:r>
      <w:bookmarkEnd w:id="159"/>
      <w:bookmarkEnd w:id="160"/>
      <w:bookmarkEnd w:id="161"/>
      <w:bookmarkEnd w:id="162"/>
      <w:bookmarkEnd w:id="163"/>
    </w:p>
    <w:p w:rsidR="00017D0E" w:rsidRDefault="008F1CAB">
      <w:pPr>
        <w:widowControl w:val="0"/>
        <w:numPr>
          <w:ilvl w:val="0"/>
          <w:numId w:val="29"/>
        </w:numPr>
        <w:tabs>
          <w:tab w:val="left" w:pos="142"/>
          <w:tab w:val="left" w:pos="993"/>
        </w:tabs>
        <w:spacing w:before="120" w:after="120"/>
        <w:ind w:left="0" w:firstLine="567"/>
        <w:jc w:val="both"/>
        <w:rPr>
          <w:sz w:val="28"/>
          <w:szCs w:val="28"/>
        </w:rPr>
      </w:pPr>
      <w:r>
        <w:rPr>
          <w:sz w:val="28"/>
          <w:szCs w:val="28"/>
        </w:rPr>
        <w:t>Неконкурентные закупки</w:t>
      </w:r>
      <w:r>
        <w:rPr>
          <w:b/>
          <w:sz w:val="28"/>
          <w:szCs w:val="28"/>
        </w:rPr>
        <w:t xml:space="preserve"> </w:t>
      </w:r>
      <w:r>
        <w:rPr>
          <w:sz w:val="28"/>
          <w:szCs w:val="28"/>
        </w:rPr>
        <w:t>осуществляются следующими способами:</w:t>
      </w:r>
    </w:p>
    <w:p w:rsidR="00017D0E" w:rsidRDefault="008F1CAB">
      <w:pPr>
        <w:widowControl w:val="0"/>
        <w:tabs>
          <w:tab w:val="left" w:pos="142"/>
          <w:tab w:val="left" w:pos="993"/>
        </w:tabs>
        <w:ind w:firstLine="540"/>
        <w:jc w:val="both"/>
        <w:rPr>
          <w:sz w:val="28"/>
          <w:szCs w:val="28"/>
        </w:rPr>
      </w:pPr>
      <w:r>
        <w:rPr>
          <w:sz w:val="28"/>
          <w:szCs w:val="28"/>
        </w:rPr>
        <w:t>а) путем проведения закупки малого объема с использованием электронного магазина;</w:t>
      </w:r>
    </w:p>
    <w:p w:rsidR="00017D0E" w:rsidRDefault="008F1CAB">
      <w:pPr>
        <w:widowControl w:val="0"/>
        <w:tabs>
          <w:tab w:val="left" w:pos="142"/>
          <w:tab w:val="left" w:pos="993"/>
        </w:tabs>
        <w:ind w:firstLine="540"/>
        <w:jc w:val="both"/>
        <w:rPr>
          <w:sz w:val="28"/>
          <w:szCs w:val="28"/>
        </w:rPr>
      </w:pPr>
      <w:r>
        <w:rPr>
          <w:sz w:val="28"/>
          <w:szCs w:val="28"/>
        </w:rPr>
        <w:t>б) путем проведения закупки только у субъектов МСП на федеральной электронной площадке;</w:t>
      </w:r>
    </w:p>
    <w:p w:rsidR="00017D0E" w:rsidRDefault="008F1CAB">
      <w:pPr>
        <w:widowControl w:val="0"/>
        <w:tabs>
          <w:tab w:val="left" w:pos="142"/>
          <w:tab w:val="left" w:pos="993"/>
        </w:tabs>
        <w:ind w:firstLine="540"/>
        <w:jc w:val="both"/>
        <w:rPr>
          <w:sz w:val="28"/>
          <w:szCs w:val="28"/>
        </w:rPr>
      </w:pPr>
      <w:r>
        <w:rPr>
          <w:sz w:val="28"/>
          <w:szCs w:val="28"/>
        </w:rPr>
        <w:t xml:space="preserve">в) путем проведения закупки у единственного поставщика (подрядчика, исполнителя). </w:t>
      </w:r>
    </w:p>
    <w:p w:rsidR="00017D0E" w:rsidRDefault="008F1CAB">
      <w:pPr>
        <w:widowControl w:val="0"/>
        <w:numPr>
          <w:ilvl w:val="0"/>
          <w:numId w:val="29"/>
        </w:numPr>
        <w:tabs>
          <w:tab w:val="left" w:pos="142"/>
          <w:tab w:val="left" w:pos="993"/>
        </w:tabs>
        <w:spacing w:before="120" w:after="120"/>
        <w:ind w:left="0" w:firstLine="567"/>
        <w:jc w:val="both"/>
        <w:rPr>
          <w:sz w:val="28"/>
          <w:szCs w:val="28"/>
        </w:rPr>
      </w:pPr>
      <w:r>
        <w:rPr>
          <w:sz w:val="28"/>
          <w:szCs w:val="28"/>
        </w:rPr>
        <w:t>Закупки малого объема с использованием электронного магазина проводятся в порядке, предусмотренном регламентом (инструкцией) электронного магазина с учетом следующих особенностей:</w:t>
      </w:r>
    </w:p>
    <w:p w:rsidR="00017D0E" w:rsidRDefault="008F1CAB">
      <w:pPr>
        <w:widowControl w:val="0"/>
        <w:tabs>
          <w:tab w:val="left" w:pos="567"/>
        </w:tabs>
        <w:spacing w:before="120" w:after="120"/>
        <w:ind w:firstLine="567"/>
        <w:jc w:val="both"/>
        <w:rPr>
          <w:sz w:val="28"/>
          <w:szCs w:val="28"/>
        </w:rPr>
      </w:pPr>
      <w:r>
        <w:rPr>
          <w:sz w:val="28"/>
          <w:szCs w:val="28"/>
        </w:rPr>
        <w:t>1) закупки малого объема с использованием электронного магазина Ханты-Мансийского автономного округа – Югры осуществляются Заказчиком путем проведения котировочных сессий;</w:t>
      </w:r>
    </w:p>
    <w:p w:rsidR="00017D0E" w:rsidRDefault="008F1CAB">
      <w:pPr>
        <w:widowControl w:val="0"/>
        <w:tabs>
          <w:tab w:val="left" w:pos="567"/>
        </w:tabs>
        <w:spacing w:before="120" w:after="120"/>
        <w:ind w:firstLine="567"/>
        <w:jc w:val="both"/>
        <w:rPr>
          <w:sz w:val="28"/>
          <w:szCs w:val="28"/>
        </w:rPr>
      </w:pPr>
      <w:r>
        <w:rPr>
          <w:sz w:val="28"/>
          <w:szCs w:val="28"/>
        </w:rPr>
        <w:t xml:space="preserve">2) закупки малого объема с использованием иного электронного магазина осуществляются Заказчиком путем проведения котировочных сессий, формирования потребностей или иным способом, предусматривающим возможность размещения Заказчиком в </w:t>
      </w:r>
      <w:bookmarkStart w:id="164" w:name="_Hlk81218225"/>
      <w:r>
        <w:rPr>
          <w:sz w:val="28"/>
          <w:szCs w:val="28"/>
        </w:rPr>
        <w:t>электронном магазине сведений о закупке</w:t>
      </w:r>
      <w:bookmarkEnd w:id="164"/>
      <w:r>
        <w:rPr>
          <w:sz w:val="28"/>
          <w:szCs w:val="28"/>
        </w:rPr>
        <w:t xml:space="preserve"> и подачи участниками закупки предложений на участие в закупке малого объема с использованием электронного магазина (далее – предложение);</w:t>
      </w:r>
    </w:p>
    <w:p w:rsidR="00017D0E" w:rsidRDefault="008F1CAB">
      <w:pPr>
        <w:widowControl w:val="0"/>
        <w:tabs>
          <w:tab w:val="left" w:pos="567"/>
        </w:tabs>
        <w:spacing w:before="120" w:after="120"/>
        <w:ind w:firstLine="567"/>
        <w:jc w:val="both"/>
        <w:rPr>
          <w:sz w:val="28"/>
          <w:szCs w:val="28"/>
        </w:rPr>
      </w:pPr>
      <w:r>
        <w:rPr>
          <w:sz w:val="28"/>
          <w:szCs w:val="28"/>
        </w:rPr>
        <w:t xml:space="preserve">3) </w:t>
      </w:r>
      <w:r>
        <w:rPr>
          <w:rFonts w:eastAsia="TimesNewRoman"/>
          <w:color w:val="000000"/>
          <w:sz w:val="28"/>
          <w:szCs w:val="28"/>
        </w:rPr>
        <w:t xml:space="preserve"> При закупке малого объема с использованием электронного магазина Заказчик размещает в электронном магазине информацию о своей потребности, которая включает в себя, в том числе сведения о закупаемом товаре, работе, услуге и иных условиях проведения закупки (далее - сведения о закупке). Документация о закупке может не разрабатываться и не утверждаться.</w:t>
      </w:r>
    </w:p>
    <w:p w:rsidR="00017D0E" w:rsidRDefault="008F1CAB">
      <w:pPr>
        <w:widowControl w:val="0"/>
        <w:tabs>
          <w:tab w:val="left" w:pos="567"/>
        </w:tabs>
        <w:spacing w:before="120" w:after="120"/>
        <w:ind w:firstLine="567"/>
        <w:jc w:val="both"/>
        <w:rPr>
          <w:sz w:val="28"/>
          <w:szCs w:val="28"/>
        </w:rPr>
      </w:pPr>
      <w:r>
        <w:rPr>
          <w:rFonts w:eastAsia="TimesNewRoman"/>
          <w:color w:val="000000"/>
          <w:sz w:val="28"/>
          <w:szCs w:val="28"/>
        </w:rPr>
        <w:t>4) В сведениях о закупке указывается следующая информация:</w:t>
      </w:r>
    </w:p>
    <w:p w:rsidR="00017D0E" w:rsidRDefault="008F1CAB">
      <w:pPr>
        <w:widowControl w:val="0"/>
        <w:tabs>
          <w:tab w:val="left" w:pos="567"/>
        </w:tabs>
        <w:spacing w:before="120" w:after="120"/>
        <w:ind w:firstLine="567"/>
        <w:jc w:val="both"/>
        <w:rPr>
          <w:sz w:val="28"/>
          <w:szCs w:val="28"/>
        </w:rPr>
      </w:pPr>
      <w:r>
        <w:rPr>
          <w:rFonts w:eastAsia="TimesNewRoman"/>
          <w:color w:val="000000"/>
          <w:sz w:val="28"/>
          <w:szCs w:val="28"/>
        </w:rPr>
        <w:t>а) наименование, место нахождения заказчика;</w:t>
      </w:r>
    </w:p>
    <w:p w:rsidR="00017D0E" w:rsidRDefault="008F1CAB">
      <w:pPr>
        <w:widowControl w:val="0"/>
        <w:tabs>
          <w:tab w:val="left" w:pos="567"/>
        </w:tabs>
        <w:spacing w:before="120" w:after="120"/>
        <w:ind w:firstLine="567"/>
        <w:jc w:val="both"/>
        <w:rPr>
          <w:sz w:val="28"/>
          <w:szCs w:val="28"/>
        </w:rPr>
      </w:pPr>
      <w:r>
        <w:rPr>
          <w:rFonts w:eastAsia="TimesNewRoman"/>
          <w:color w:val="000000"/>
          <w:sz w:val="28"/>
          <w:szCs w:val="28"/>
        </w:rPr>
        <w:t xml:space="preserve">б) предмет договора, а также количество поставляемого товара, объем выполняемой работы, оказываемой услуги (за исключением случая, когда количество товара или объем выполняемой работы, оказываемой услуги невозможно определить), а также описание предмета закупки (при </w:t>
      </w:r>
      <w:r>
        <w:rPr>
          <w:rFonts w:eastAsia="TimesNewRoman"/>
          <w:color w:val="000000"/>
          <w:sz w:val="28"/>
          <w:szCs w:val="28"/>
        </w:rPr>
        <w:lastRenderedPageBreak/>
        <w:t>необходимости);</w:t>
      </w:r>
    </w:p>
    <w:p w:rsidR="00017D0E" w:rsidRDefault="008F1CAB">
      <w:pPr>
        <w:widowControl w:val="0"/>
        <w:tabs>
          <w:tab w:val="left" w:pos="567"/>
        </w:tabs>
        <w:spacing w:before="120" w:after="120"/>
        <w:ind w:firstLine="567"/>
        <w:jc w:val="both"/>
        <w:rPr>
          <w:sz w:val="28"/>
          <w:szCs w:val="28"/>
        </w:rPr>
      </w:pPr>
      <w:r>
        <w:rPr>
          <w:rFonts w:eastAsia="TimesNewRoman"/>
          <w:color w:val="000000"/>
          <w:sz w:val="28"/>
          <w:szCs w:val="28"/>
        </w:rPr>
        <w:t>в) место поставки товара, выполнения работы, оказания услуги;</w:t>
      </w:r>
    </w:p>
    <w:p w:rsidR="00017D0E" w:rsidRDefault="008F1CAB">
      <w:pPr>
        <w:widowControl w:val="0"/>
        <w:tabs>
          <w:tab w:val="left" w:pos="567"/>
        </w:tabs>
        <w:spacing w:before="120" w:after="120"/>
        <w:ind w:firstLine="567"/>
        <w:jc w:val="both"/>
        <w:rPr>
          <w:sz w:val="28"/>
          <w:szCs w:val="28"/>
        </w:rPr>
      </w:pPr>
      <w:r>
        <w:rPr>
          <w:rFonts w:eastAsia="TimesNewRoman"/>
          <w:color w:val="000000"/>
          <w:sz w:val="28"/>
          <w:szCs w:val="28"/>
        </w:rPr>
        <w:t>г) сведения о начальной (максимальной) цене договора, либо формула цены и максимальное значение цены договора, либо начальная цена единицы товара, работы, услуги, начальная сумма цен единиц товара, работы, услуги и максимальное значение цены договора, а также обоснование начальной (максимальной) цены договора, цены единицы товара, работы, услуги, суммы цен указанных единиц;</w:t>
      </w:r>
    </w:p>
    <w:p w:rsidR="00017D0E" w:rsidRDefault="008F1CAB">
      <w:pPr>
        <w:widowControl w:val="0"/>
        <w:tabs>
          <w:tab w:val="left" w:pos="567"/>
        </w:tabs>
        <w:spacing w:before="120" w:after="120"/>
        <w:ind w:firstLine="567"/>
        <w:jc w:val="both"/>
        <w:rPr>
          <w:sz w:val="28"/>
          <w:szCs w:val="28"/>
        </w:rPr>
      </w:pPr>
      <w:r>
        <w:rPr>
          <w:rFonts w:eastAsia="TimesNewRoman"/>
          <w:color w:val="000000"/>
          <w:sz w:val="28"/>
          <w:szCs w:val="28"/>
        </w:rPr>
        <w:t>д) требования к содержанию и составу предложения на участие в закупке малого объема с использованием электронного магазина;</w:t>
      </w:r>
    </w:p>
    <w:p w:rsidR="00017D0E" w:rsidRDefault="008F1CAB">
      <w:pPr>
        <w:widowControl w:val="0"/>
        <w:tabs>
          <w:tab w:val="left" w:pos="567"/>
        </w:tabs>
        <w:spacing w:before="120" w:after="120"/>
        <w:ind w:firstLine="567"/>
        <w:jc w:val="both"/>
        <w:rPr>
          <w:sz w:val="28"/>
          <w:szCs w:val="28"/>
        </w:rPr>
      </w:pPr>
      <w:r>
        <w:rPr>
          <w:rFonts w:eastAsia="TimesNewRoman"/>
          <w:color w:val="000000"/>
          <w:sz w:val="28"/>
          <w:szCs w:val="28"/>
        </w:rPr>
        <w:t>е) срок подачи участниками закупки малого объема с использованием электронного магазина предложений на участие в закупке;</w:t>
      </w:r>
    </w:p>
    <w:p w:rsidR="00017D0E" w:rsidRDefault="008F1CAB">
      <w:pPr>
        <w:widowControl w:val="0"/>
        <w:tabs>
          <w:tab w:val="left" w:pos="567"/>
        </w:tabs>
        <w:spacing w:before="120" w:after="120"/>
        <w:ind w:firstLine="567"/>
        <w:jc w:val="both"/>
        <w:rPr>
          <w:sz w:val="28"/>
          <w:szCs w:val="28"/>
        </w:rPr>
      </w:pPr>
      <w:r>
        <w:rPr>
          <w:rFonts w:eastAsia="TimesNewRoman"/>
          <w:color w:val="000000"/>
          <w:sz w:val="28"/>
          <w:szCs w:val="28"/>
        </w:rPr>
        <w:t>ж) требования к участникам закупки;</w:t>
      </w:r>
    </w:p>
    <w:p w:rsidR="00017D0E" w:rsidRDefault="008F1CAB">
      <w:pPr>
        <w:widowControl w:val="0"/>
        <w:tabs>
          <w:tab w:val="left" w:pos="567"/>
        </w:tabs>
        <w:spacing w:before="120" w:after="120"/>
        <w:ind w:firstLine="567"/>
        <w:jc w:val="both"/>
        <w:rPr>
          <w:sz w:val="28"/>
          <w:szCs w:val="28"/>
        </w:rPr>
      </w:pPr>
      <w:r>
        <w:rPr>
          <w:rFonts w:eastAsia="TimesNewRoman"/>
          <w:color w:val="000000"/>
          <w:sz w:val="28"/>
          <w:szCs w:val="28"/>
        </w:rPr>
        <w:t>з) иные сведения, необходимые для заключения договора.</w:t>
      </w:r>
    </w:p>
    <w:p w:rsidR="00017D0E" w:rsidRDefault="008F1CAB">
      <w:pPr>
        <w:widowControl w:val="0"/>
        <w:tabs>
          <w:tab w:val="left" w:pos="567"/>
        </w:tabs>
        <w:spacing w:before="120" w:after="120"/>
        <w:ind w:firstLine="567"/>
        <w:jc w:val="both"/>
        <w:rPr>
          <w:sz w:val="28"/>
          <w:szCs w:val="28"/>
        </w:rPr>
      </w:pPr>
      <w:r>
        <w:rPr>
          <w:rFonts w:eastAsia="TimesNewRoman"/>
          <w:color w:val="000000"/>
          <w:sz w:val="28"/>
          <w:szCs w:val="28"/>
        </w:rPr>
        <w:t>и) сведения о закупке могут содержать проект договора.</w:t>
      </w:r>
    </w:p>
    <w:p w:rsidR="00017D0E" w:rsidRDefault="008F1CAB">
      <w:pPr>
        <w:widowControl w:val="0"/>
        <w:tabs>
          <w:tab w:val="left" w:pos="567"/>
        </w:tabs>
        <w:spacing w:before="120" w:after="120"/>
        <w:ind w:firstLine="567"/>
        <w:jc w:val="both"/>
        <w:rPr>
          <w:sz w:val="28"/>
          <w:szCs w:val="28"/>
        </w:rPr>
      </w:pPr>
      <w:r>
        <w:rPr>
          <w:rFonts w:eastAsia="TimesNewRoman"/>
          <w:color w:val="000000"/>
          <w:sz w:val="28"/>
          <w:szCs w:val="28"/>
        </w:rPr>
        <w:t>к) внесение изменений в сведения о закупке не допускается.</w:t>
      </w:r>
    </w:p>
    <w:p w:rsidR="00017D0E" w:rsidRDefault="008F1CAB">
      <w:pPr>
        <w:widowControl w:val="0"/>
        <w:tabs>
          <w:tab w:val="left" w:pos="567"/>
        </w:tabs>
        <w:spacing w:before="120" w:after="120"/>
        <w:ind w:firstLine="567"/>
        <w:jc w:val="both"/>
        <w:rPr>
          <w:sz w:val="28"/>
          <w:szCs w:val="28"/>
        </w:rPr>
      </w:pPr>
      <w:r>
        <w:rPr>
          <w:sz w:val="28"/>
          <w:szCs w:val="28"/>
        </w:rPr>
        <w:t>5) победителем закупки малого объема с использованием электронного магазина признается участник закупки, предложение которого соответствует требованиям, установленным Заказчиком в сведениях о закупке, и содержит наименьшую цену договора/сумму цен единиц товара, работы, услуги. Победитель обязан заключить договор по результатам закупки малого объема с использованием электронного магазина;</w:t>
      </w:r>
    </w:p>
    <w:p w:rsidR="00017D0E" w:rsidRDefault="008F1CAB">
      <w:pPr>
        <w:widowControl w:val="0"/>
        <w:tabs>
          <w:tab w:val="left" w:pos="567"/>
        </w:tabs>
        <w:spacing w:before="120" w:after="120"/>
        <w:ind w:firstLine="567"/>
        <w:jc w:val="both"/>
        <w:rPr>
          <w:sz w:val="28"/>
          <w:szCs w:val="28"/>
        </w:rPr>
      </w:pPr>
      <w:r>
        <w:rPr>
          <w:sz w:val="28"/>
          <w:szCs w:val="28"/>
        </w:rPr>
        <w:t>6) срок подачи участниками закупок предложений, который заказчик устанавливает в сведениях о закупке, не может быть менее 3 часов;</w:t>
      </w:r>
    </w:p>
    <w:p w:rsidR="00017D0E" w:rsidRDefault="008F1CAB">
      <w:pPr>
        <w:widowControl w:val="0"/>
        <w:tabs>
          <w:tab w:val="left" w:pos="567"/>
        </w:tabs>
        <w:spacing w:before="120" w:after="120"/>
        <w:ind w:firstLine="567"/>
        <w:jc w:val="both"/>
        <w:rPr>
          <w:sz w:val="28"/>
          <w:szCs w:val="28"/>
        </w:rPr>
      </w:pPr>
      <w:r>
        <w:rPr>
          <w:sz w:val="28"/>
          <w:szCs w:val="28"/>
        </w:rPr>
        <w:t>7) подача предложений осуществляется участниками закупки в электронном магазине с момента размещения сведений о закупке и прекращается по истечении срока, указанного Заказчиком в сведениях о закупке;</w:t>
      </w:r>
    </w:p>
    <w:p w:rsidR="00017D0E" w:rsidRDefault="008F1CAB">
      <w:pPr>
        <w:widowControl w:val="0"/>
        <w:tabs>
          <w:tab w:val="left" w:pos="567"/>
        </w:tabs>
        <w:spacing w:before="120" w:after="120"/>
        <w:ind w:firstLine="567"/>
        <w:jc w:val="both"/>
        <w:rPr>
          <w:sz w:val="28"/>
          <w:szCs w:val="28"/>
        </w:rPr>
      </w:pPr>
      <w:r>
        <w:rPr>
          <w:sz w:val="28"/>
          <w:szCs w:val="28"/>
        </w:rPr>
        <w:t>8) предложение должно содержать:</w:t>
      </w:r>
    </w:p>
    <w:p w:rsidR="00017D0E" w:rsidRDefault="008F1CAB">
      <w:pPr>
        <w:widowControl w:val="0"/>
        <w:tabs>
          <w:tab w:val="left" w:pos="567"/>
        </w:tabs>
        <w:spacing w:before="120" w:after="120"/>
        <w:ind w:firstLine="567"/>
        <w:jc w:val="both"/>
        <w:rPr>
          <w:sz w:val="28"/>
          <w:szCs w:val="28"/>
        </w:rPr>
      </w:pPr>
      <w:r>
        <w:rPr>
          <w:sz w:val="28"/>
          <w:szCs w:val="28"/>
        </w:rPr>
        <w:t>а) сведения об участнике закупке: наименование, фирменное наименование (при наличии), адрес юридического лица в пределах места нахождения юридического лица, фамилия, имя, отчество (при наличии), паспортные данные, адрес места жительства физического лица, в том числе зарегистрированного в качестве индивидуального предпринимателя</w:t>
      </w:r>
      <w:bookmarkStart w:id="165" w:name="dst470"/>
      <w:bookmarkEnd w:id="165"/>
      <w:r>
        <w:rPr>
          <w:sz w:val="28"/>
          <w:szCs w:val="28"/>
        </w:rPr>
        <w:t>,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017D0E" w:rsidRDefault="008F1CAB">
      <w:pPr>
        <w:widowControl w:val="0"/>
        <w:tabs>
          <w:tab w:val="left" w:pos="567"/>
        </w:tabs>
        <w:spacing w:before="120" w:after="120"/>
        <w:ind w:firstLine="567"/>
        <w:jc w:val="both"/>
        <w:rPr>
          <w:sz w:val="28"/>
          <w:szCs w:val="28"/>
        </w:rPr>
      </w:pPr>
      <w:bookmarkStart w:id="166" w:name="dst471"/>
      <w:bookmarkEnd w:id="166"/>
      <w:r>
        <w:rPr>
          <w:sz w:val="28"/>
          <w:szCs w:val="28"/>
        </w:rPr>
        <w:t xml:space="preserve">б) предложение о цене договора, если заказчиком в сведениях о </w:t>
      </w:r>
      <w:r>
        <w:rPr>
          <w:sz w:val="28"/>
          <w:szCs w:val="28"/>
        </w:rPr>
        <w:lastRenderedPageBreak/>
        <w:t>закупке указаны сведения о начальной (максимальной) цене договора, или предложение о сумме цен единиц товара, работы, услуги, если Заказчиком в сведениях о закупке указаны начальная сумма цен единиц товара, работы, услуги и максимальное значение цены договора;</w:t>
      </w:r>
    </w:p>
    <w:p w:rsidR="00017D0E" w:rsidRDefault="008F1CAB">
      <w:pPr>
        <w:widowControl w:val="0"/>
        <w:tabs>
          <w:tab w:val="left" w:pos="567"/>
        </w:tabs>
        <w:spacing w:before="120" w:after="120"/>
        <w:ind w:firstLine="567"/>
        <w:jc w:val="both"/>
        <w:rPr>
          <w:sz w:val="28"/>
          <w:szCs w:val="28"/>
        </w:rPr>
      </w:pPr>
      <w:r>
        <w:rPr>
          <w:sz w:val="28"/>
          <w:szCs w:val="28"/>
        </w:rPr>
        <w:t>в) документы о соответствии участника закупки требованию, предусмотренному подпунктом 1 пункта 5.2 Положения о закупке, декларацию о соответствии участника закупки обязательным требованиям к участникам закупки, предусмотренным подпунктами 2 – 7, 8</w:t>
      </w:r>
      <w:r>
        <w:rPr>
          <w:rStyle w:val="af6"/>
          <w:sz w:val="28"/>
          <w:szCs w:val="28"/>
        </w:rPr>
        <w:footnoteReference w:id="3"/>
      </w:r>
      <w:r>
        <w:rPr>
          <w:sz w:val="28"/>
          <w:szCs w:val="28"/>
        </w:rPr>
        <w:t xml:space="preserve"> пункта 5.2 Положения о закупке, а также документы о соответствии участника закупки дополнительным требованиям, предусмотренным пунктом 5.3 Положения о закупке при установлении их Заказчиком в сведениях о закупке;</w:t>
      </w:r>
    </w:p>
    <w:p w:rsidR="00017D0E" w:rsidRDefault="008F1CAB">
      <w:pPr>
        <w:widowControl w:val="0"/>
        <w:tabs>
          <w:tab w:val="left" w:pos="567"/>
        </w:tabs>
        <w:spacing w:before="120" w:after="120"/>
        <w:ind w:firstLine="567"/>
        <w:jc w:val="both"/>
        <w:rPr>
          <w:sz w:val="28"/>
          <w:szCs w:val="28"/>
        </w:rPr>
      </w:pPr>
      <w:r>
        <w:rPr>
          <w:sz w:val="28"/>
          <w:szCs w:val="28"/>
        </w:rPr>
        <w:t>г) документы и информацию, указанные Заказчиком в сведениях о закупке.</w:t>
      </w:r>
    </w:p>
    <w:p w:rsidR="00017D0E" w:rsidRDefault="008F1CAB">
      <w:pPr>
        <w:widowControl w:val="0"/>
        <w:tabs>
          <w:tab w:val="left" w:pos="567"/>
        </w:tabs>
        <w:spacing w:before="120" w:after="120"/>
        <w:ind w:firstLine="567"/>
        <w:jc w:val="both"/>
        <w:rPr>
          <w:sz w:val="28"/>
          <w:szCs w:val="28"/>
        </w:rPr>
      </w:pPr>
      <w:bookmarkStart w:id="167" w:name="sub_111"/>
      <w:r>
        <w:rPr>
          <w:sz w:val="28"/>
          <w:szCs w:val="28"/>
        </w:rPr>
        <w:t>9) Требовать от участника закупки предоставления документов и информации, не предусмотренных сведениями о закупке, не допускается.</w:t>
      </w:r>
      <w:bookmarkEnd w:id="167"/>
    </w:p>
    <w:p w:rsidR="00017D0E" w:rsidRDefault="008F1CAB">
      <w:pPr>
        <w:widowControl w:val="0"/>
        <w:tabs>
          <w:tab w:val="left" w:pos="567"/>
        </w:tabs>
        <w:spacing w:before="120" w:after="120"/>
        <w:ind w:firstLine="567"/>
        <w:jc w:val="both"/>
        <w:rPr>
          <w:sz w:val="28"/>
          <w:szCs w:val="28"/>
        </w:rPr>
      </w:pPr>
      <w:r>
        <w:rPr>
          <w:sz w:val="28"/>
          <w:szCs w:val="28"/>
        </w:rPr>
        <w:t>10) Подача предложения является согласием участника закупки на поставку товаров, выполнение работ, оказание услуг в соответствии со сведениями о закупке.</w:t>
      </w:r>
    </w:p>
    <w:p w:rsidR="00017D0E" w:rsidRDefault="008F1CAB">
      <w:pPr>
        <w:widowControl w:val="0"/>
        <w:tabs>
          <w:tab w:val="left" w:pos="567"/>
        </w:tabs>
        <w:spacing w:before="120" w:after="120"/>
        <w:ind w:firstLine="567"/>
        <w:jc w:val="both"/>
        <w:rPr>
          <w:sz w:val="28"/>
          <w:szCs w:val="28"/>
        </w:rPr>
      </w:pPr>
      <w:r>
        <w:rPr>
          <w:sz w:val="28"/>
          <w:szCs w:val="28"/>
        </w:rPr>
        <w:t xml:space="preserve">11) Порядок проведения закупки малого объема с использованием электронного магазина предусматривает рассмотрение предложений и выбор победителя. </w:t>
      </w:r>
    </w:p>
    <w:p w:rsidR="00017D0E" w:rsidRDefault="008F1CAB">
      <w:pPr>
        <w:widowControl w:val="0"/>
        <w:tabs>
          <w:tab w:val="left" w:pos="567"/>
        </w:tabs>
        <w:spacing w:before="120" w:after="120"/>
        <w:ind w:firstLine="567"/>
        <w:jc w:val="both"/>
        <w:rPr>
          <w:sz w:val="28"/>
          <w:szCs w:val="28"/>
        </w:rPr>
      </w:pPr>
      <w:r>
        <w:rPr>
          <w:sz w:val="28"/>
          <w:szCs w:val="28"/>
        </w:rPr>
        <w:t>12) Предложение участника закупки малого объема отклоняется в случаях:</w:t>
      </w:r>
    </w:p>
    <w:p w:rsidR="00017D0E" w:rsidRDefault="008F1CAB">
      <w:pPr>
        <w:tabs>
          <w:tab w:val="left" w:pos="142"/>
          <w:tab w:val="left" w:pos="851"/>
        </w:tabs>
        <w:spacing w:before="120" w:after="120"/>
        <w:ind w:firstLine="567"/>
        <w:jc w:val="both"/>
        <w:rPr>
          <w:sz w:val="28"/>
          <w:szCs w:val="28"/>
        </w:rPr>
      </w:pPr>
      <w:r>
        <w:rPr>
          <w:sz w:val="28"/>
          <w:szCs w:val="28"/>
        </w:rPr>
        <w:t>а) непредставление документов и информации, предусмотренных сведениями о закупке;</w:t>
      </w:r>
    </w:p>
    <w:p w:rsidR="00017D0E" w:rsidRDefault="008F1CAB">
      <w:pPr>
        <w:tabs>
          <w:tab w:val="left" w:pos="142"/>
          <w:tab w:val="left" w:pos="851"/>
        </w:tabs>
        <w:spacing w:before="120" w:after="120"/>
        <w:ind w:firstLine="567"/>
        <w:jc w:val="both"/>
        <w:rPr>
          <w:sz w:val="28"/>
          <w:szCs w:val="28"/>
        </w:rPr>
      </w:pPr>
      <w:r>
        <w:rPr>
          <w:sz w:val="28"/>
          <w:szCs w:val="28"/>
        </w:rPr>
        <w:t>б) несоответствие предложения сведениям о закупке;</w:t>
      </w:r>
    </w:p>
    <w:p w:rsidR="00017D0E" w:rsidRDefault="008F1CAB">
      <w:pPr>
        <w:tabs>
          <w:tab w:val="left" w:pos="142"/>
          <w:tab w:val="left" w:pos="851"/>
        </w:tabs>
        <w:spacing w:before="120" w:after="120"/>
        <w:ind w:firstLine="567"/>
        <w:jc w:val="both"/>
        <w:rPr>
          <w:sz w:val="28"/>
          <w:szCs w:val="28"/>
        </w:rPr>
      </w:pPr>
      <w:r>
        <w:rPr>
          <w:sz w:val="28"/>
          <w:szCs w:val="28"/>
        </w:rPr>
        <w:t>в) несоответствие документов и информации в составе предложения требованиям, установленным в сведениях о закупке;</w:t>
      </w:r>
    </w:p>
    <w:p w:rsidR="00017D0E" w:rsidRDefault="008F1CAB">
      <w:pPr>
        <w:tabs>
          <w:tab w:val="left" w:pos="142"/>
          <w:tab w:val="left" w:pos="851"/>
        </w:tabs>
        <w:spacing w:before="120" w:after="120"/>
        <w:ind w:firstLine="567"/>
        <w:jc w:val="both"/>
        <w:rPr>
          <w:sz w:val="28"/>
          <w:szCs w:val="28"/>
        </w:rPr>
      </w:pPr>
      <w:r>
        <w:rPr>
          <w:sz w:val="28"/>
          <w:szCs w:val="28"/>
        </w:rPr>
        <w:t>г) наличие в предложении недостоверной информации об участнике закупке и (или) о предлагаемых им товаре, работе, услуге;</w:t>
      </w:r>
    </w:p>
    <w:p w:rsidR="00017D0E" w:rsidRDefault="008F1CAB">
      <w:pPr>
        <w:tabs>
          <w:tab w:val="left" w:pos="142"/>
          <w:tab w:val="left" w:pos="851"/>
        </w:tabs>
        <w:spacing w:before="120" w:after="120"/>
        <w:ind w:firstLine="567"/>
        <w:jc w:val="both"/>
        <w:rPr>
          <w:sz w:val="28"/>
          <w:szCs w:val="28"/>
        </w:rPr>
      </w:pPr>
      <w:r>
        <w:rPr>
          <w:sz w:val="28"/>
          <w:szCs w:val="28"/>
        </w:rPr>
        <w:t>д) несоответствие участника закупки требованиям, установленным в сведениях о закупке.</w:t>
      </w:r>
    </w:p>
    <w:p w:rsidR="00017D0E" w:rsidRDefault="008F1CAB">
      <w:pPr>
        <w:widowControl w:val="0"/>
        <w:tabs>
          <w:tab w:val="left" w:pos="567"/>
        </w:tabs>
        <w:spacing w:before="120" w:after="120"/>
        <w:ind w:firstLine="567"/>
        <w:jc w:val="both"/>
        <w:rPr>
          <w:sz w:val="28"/>
          <w:szCs w:val="28"/>
        </w:rPr>
      </w:pPr>
      <w:bookmarkStart w:id="168" w:name="sub_110"/>
      <w:r>
        <w:rPr>
          <w:sz w:val="28"/>
          <w:szCs w:val="28"/>
        </w:rPr>
        <w:t xml:space="preserve">13) Заказчик выбирает победителя закупки малого объема с использованием электронного магазина среди участников закупки, предложения которых не были отклонены в соответствии с настоящим </w:t>
      </w:r>
      <w:r>
        <w:rPr>
          <w:sz w:val="28"/>
          <w:szCs w:val="28"/>
        </w:rPr>
        <w:lastRenderedPageBreak/>
        <w:t>положением.</w:t>
      </w:r>
    </w:p>
    <w:p w:rsidR="00017D0E" w:rsidRDefault="008F1CAB">
      <w:pPr>
        <w:widowControl w:val="0"/>
        <w:tabs>
          <w:tab w:val="left" w:pos="567"/>
        </w:tabs>
        <w:spacing w:before="120" w:after="120"/>
        <w:ind w:firstLine="567"/>
        <w:jc w:val="both"/>
        <w:rPr>
          <w:sz w:val="28"/>
          <w:szCs w:val="28"/>
        </w:rPr>
      </w:pPr>
      <w:bookmarkStart w:id="169" w:name="sub_112"/>
      <w:bookmarkEnd w:id="168"/>
      <w:r>
        <w:rPr>
          <w:sz w:val="28"/>
          <w:szCs w:val="28"/>
        </w:rPr>
        <w:t xml:space="preserve">14) Срок рассмотрения предложений и выбора победителя не должен превышать 2 рабочих дней со дня окончания срока подачи предложений. </w:t>
      </w:r>
    </w:p>
    <w:p w:rsidR="00017D0E" w:rsidRDefault="008F1CAB">
      <w:pPr>
        <w:widowControl w:val="0"/>
        <w:tabs>
          <w:tab w:val="left" w:pos="567"/>
        </w:tabs>
        <w:spacing w:before="120" w:after="120"/>
        <w:ind w:firstLine="567"/>
        <w:jc w:val="both"/>
        <w:rPr>
          <w:sz w:val="28"/>
          <w:szCs w:val="28"/>
        </w:rPr>
      </w:pPr>
      <w:r>
        <w:rPr>
          <w:sz w:val="28"/>
          <w:szCs w:val="28"/>
        </w:rPr>
        <w:t>15) Результаты рассмотрения предложений и выбора победителя Заказчик размещает в электронном магазине.</w:t>
      </w:r>
    </w:p>
    <w:p w:rsidR="00017D0E" w:rsidRDefault="008F1CAB">
      <w:pPr>
        <w:widowControl w:val="0"/>
        <w:tabs>
          <w:tab w:val="left" w:pos="567"/>
        </w:tabs>
        <w:spacing w:before="120" w:after="120"/>
        <w:ind w:firstLine="567"/>
        <w:jc w:val="both"/>
        <w:rPr>
          <w:sz w:val="28"/>
          <w:szCs w:val="28"/>
          <w:lang w:eastAsia="zh-CN"/>
        </w:rPr>
      </w:pPr>
      <w:r>
        <w:rPr>
          <w:sz w:val="28"/>
          <w:szCs w:val="28"/>
        </w:rPr>
        <w:t xml:space="preserve">16) </w:t>
      </w:r>
      <w:r>
        <w:rPr>
          <w:sz w:val="28"/>
          <w:szCs w:val="28"/>
          <w:lang w:eastAsia="zh-CN"/>
        </w:rPr>
        <w:t xml:space="preserve">В случае если по окончании срока подачи предложений подано только одно предложение, закупка малого объема с использованием электронного магазина признается несостоявшейся. </w:t>
      </w:r>
      <w:r>
        <w:rPr>
          <w:sz w:val="28"/>
          <w:szCs w:val="28"/>
        </w:rPr>
        <w:t xml:space="preserve">Заказчик рассматривает такое предложение, и в </w:t>
      </w:r>
      <w:r>
        <w:rPr>
          <w:sz w:val="28"/>
          <w:szCs w:val="28"/>
          <w:lang w:eastAsia="zh-CN"/>
        </w:rPr>
        <w:t xml:space="preserve">случае, если предложение не отклонено, Заказчик направляет единственному участнику закупки, подавшему предложение, проект договора. При этом такой участник закупки признается победителем </w:t>
      </w:r>
      <w:r>
        <w:rPr>
          <w:sz w:val="28"/>
          <w:szCs w:val="28"/>
        </w:rPr>
        <w:t xml:space="preserve">закупки малого объема с использованием электронного магазина </w:t>
      </w:r>
      <w:r>
        <w:rPr>
          <w:sz w:val="28"/>
          <w:szCs w:val="28"/>
          <w:lang w:eastAsia="zh-CN"/>
        </w:rPr>
        <w:t>и не вправе отказаться от заключения договора.</w:t>
      </w:r>
    </w:p>
    <w:p w:rsidR="00017D0E" w:rsidRDefault="008F1CAB">
      <w:pPr>
        <w:widowControl w:val="0"/>
        <w:tabs>
          <w:tab w:val="left" w:pos="567"/>
        </w:tabs>
        <w:spacing w:before="120" w:after="120"/>
        <w:ind w:firstLine="567"/>
        <w:jc w:val="both"/>
        <w:rPr>
          <w:sz w:val="28"/>
          <w:szCs w:val="28"/>
        </w:rPr>
      </w:pPr>
      <w:r>
        <w:rPr>
          <w:sz w:val="28"/>
          <w:szCs w:val="28"/>
          <w:lang w:eastAsia="zh-CN"/>
        </w:rPr>
        <w:t xml:space="preserve">17) В случае если </w:t>
      </w:r>
      <w:r>
        <w:rPr>
          <w:sz w:val="28"/>
          <w:szCs w:val="28"/>
        </w:rPr>
        <w:t>по результатам рассмотрения предложений</w:t>
      </w:r>
      <w:r>
        <w:rPr>
          <w:sz w:val="28"/>
          <w:szCs w:val="28"/>
          <w:lang w:eastAsia="zh-CN"/>
        </w:rPr>
        <w:t xml:space="preserve"> </w:t>
      </w:r>
      <w:r>
        <w:rPr>
          <w:sz w:val="28"/>
          <w:szCs w:val="28"/>
        </w:rPr>
        <w:t xml:space="preserve">только одно предложение признано соответствующим </w:t>
      </w:r>
      <w:r>
        <w:rPr>
          <w:sz w:val="28"/>
          <w:szCs w:val="28"/>
          <w:lang w:eastAsia="zh-CN"/>
        </w:rPr>
        <w:t>требованиям</w:t>
      </w:r>
      <w:r>
        <w:rPr>
          <w:sz w:val="28"/>
          <w:szCs w:val="28"/>
        </w:rPr>
        <w:t xml:space="preserve"> сведений о закупке</w:t>
      </w:r>
      <w:r>
        <w:rPr>
          <w:sz w:val="28"/>
          <w:szCs w:val="28"/>
          <w:lang w:eastAsia="zh-CN"/>
        </w:rPr>
        <w:t xml:space="preserve">, закупка малого объема с использованием электронного магазина признается несостоявшейся. Заказчик направляет такому участнику проект договора. При этом участник закупки признается победителем </w:t>
      </w:r>
      <w:r>
        <w:rPr>
          <w:sz w:val="28"/>
          <w:szCs w:val="28"/>
        </w:rPr>
        <w:t xml:space="preserve">закупки малого объема с использованием электронного магазина </w:t>
      </w:r>
      <w:r>
        <w:rPr>
          <w:sz w:val="28"/>
          <w:szCs w:val="28"/>
          <w:lang w:eastAsia="zh-CN"/>
        </w:rPr>
        <w:t>и не вправе отказаться от заключения договора.</w:t>
      </w:r>
    </w:p>
    <w:p w:rsidR="00017D0E" w:rsidRDefault="008F1CAB">
      <w:pPr>
        <w:widowControl w:val="0"/>
        <w:tabs>
          <w:tab w:val="left" w:pos="567"/>
        </w:tabs>
        <w:spacing w:before="120" w:after="120"/>
        <w:ind w:firstLine="567"/>
        <w:jc w:val="both"/>
        <w:rPr>
          <w:sz w:val="28"/>
          <w:szCs w:val="28"/>
        </w:rPr>
      </w:pPr>
      <w:r>
        <w:rPr>
          <w:sz w:val="28"/>
          <w:szCs w:val="28"/>
        </w:rPr>
        <w:t xml:space="preserve">18) В случае, если на участие в закупке малого объема с использованием электронного магазина не подано ни одного предложения или по результатам рассмотрения все предложения были отклонены, либо все участники закупки, обязанные заключить договор, уклонились от заключения договора, а также в случае отказа Заказчика от заключения договора со всеми участниками закупки, которые обязаны заключить договор, по основанию, предусмотренному подпунктом 1 пункта 21.28 Положения о закупке, такая закупка признается несостоявшейся. В этом случае Заказчик вправе провести новую закупку или осуществить закупку малого объема с использованием электронного магазина путем выбора одного из имеющихся предложений участников (оферт), размещенных в электронном магазине и соответствующих требованиям заказчика, указанным в сведениях о несостоявшейся закупке малого объема с использованием электронного магазина. При этом цена предложений участников (оферт) не должна превышать начальную (максимальную) цену договора, указанную в такой закупке. При отсутствии предложений участников (оферт), размещенных в электронном магазине, Заказчик вправе осуществить закупку путем заключения договора с поставщиком (подрядчиком, исполнителем) без использования электронного магазина на условиях, соответствующих требованиям заказчика, указанным в сведениях о несостоявшейся закупке малого объема с использованием электронного магазина, при этом цена договора не должна превышать </w:t>
      </w:r>
      <w:r>
        <w:rPr>
          <w:sz w:val="28"/>
          <w:szCs w:val="28"/>
        </w:rPr>
        <w:lastRenderedPageBreak/>
        <w:t>начальную (максимальную) цену договора, указанную в сведениях о закупке.</w:t>
      </w:r>
    </w:p>
    <w:p w:rsidR="00017D0E" w:rsidRDefault="008F1CAB">
      <w:pPr>
        <w:widowControl w:val="0"/>
        <w:tabs>
          <w:tab w:val="left" w:pos="567"/>
        </w:tabs>
        <w:spacing w:before="120" w:after="120"/>
        <w:ind w:firstLine="567"/>
        <w:jc w:val="both"/>
        <w:rPr>
          <w:b/>
          <w:bCs/>
          <w:sz w:val="28"/>
          <w:szCs w:val="28"/>
        </w:rPr>
      </w:pPr>
      <w:r>
        <w:rPr>
          <w:sz w:val="28"/>
          <w:szCs w:val="28"/>
        </w:rPr>
        <w:t>19)</w:t>
      </w:r>
      <w:r>
        <w:rPr>
          <w:b/>
          <w:bCs/>
          <w:sz w:val="28"/>
          <w:szCs w:val="28"/>
        </w:rPr>
        <w:t xml:space="preserve"> </w:t>
      </w:r>
      <w:bookmarkEnd w:id="169"/>
      <w:r>
        <w:rPr>
          <w:rFonts w:eastAsia="TimesNewRoman"/>
          <w:color w:val="000000" w:themeColor="text1"/>
          <w:sz w:val="28"/>
          <w:szCs w:val="28"/>
        </w:rPr>
        <w:t xml:space="preserve">При осуществлении закупок малого объема с использованием электронного магазина Заказчик вправе разместить дополнительную информацию о такой закупке в ЕИС в виде извещения, протокола осуществления закупки у единственного поставщика, отражающую необходимые сведения для заключения договора, включая решение заказчика об осуществлении такой закупки, в день осуществления закупки (заключения договора) или ранее, за исключением случаев осуществления </w:t>
      </w:r>
      <w:r>
        <w:rPr>
          <w:color w:val="000000" w:themeColor="text1"/>
          <w:sz w:val="28"/>
          <w:szCs w:val="28"/>
        </w:rPr>
        <w:t xml:space="preserve">закупок, указанных в пункте 1 части 15 статьи 4 Федерального закона </w:t>
      </w:r>
      <w:r>
        <w:rPr>
          <w:color w:val="000000" w:themeColor="text1"/>
          <w:sz w:val="28"/>
          <w:szCs w:val="28"/>
        </w:rPr>
        <w:br/>
        <w:t>223-ФЗ</w:t>
      </w:r>
      <w:r>
        <w:rPr>
          <w:rFonts w:eastAsia="TimesNewRoman"/>
          <w:color w:val="000000" w:themeColor="text1"/>
          <w:sz w:val="28"/>
          <w:szCs w:val="28"/>
        </w:rPr>
        <w:t>. Такая информация носит уведомительный характер и не предполагает при ее размещении в ЕИС подачу со стороны участников закупки каких–либо заявок, документов, сведений и запросов на разъяснения</w:t>
      </w:r>
      <w:r>
        <w:rPr>
          <w:color w:val="000000" w:themeColor="text1"/>
          <w:sz w:val="28"/>
          <w:szCs w:val="28"/>
        </w:rPr>
        <w:t>.</w:t>
      </w:r>
    </w:p>
    <w:p w:rsidR="00017D0E" w:rsidRDefault="008F1CAB">
      <w:pPr>
        <w:widowControl w:val="0"/>
        <w:tabs>
          <w:tab w:val="left" w:pos="567"/>
        </w:tabs>
        <w:spacing w:before="120" w:after="120"/>
        <w:ind w:firstLine="567"/>
        <w:jc w:val="both"/>
        <w:rPr>
          <w:sz w:val="28"/>
          <w:szCs w:val="28"/>
        </w:rPr>
      </w:pPr>
      <w:r>
        <w:rPr>
          <w:rFonts w:eastAsia="TimesNewRoman"/>
          <w:color w:val="000000"/>
          <w:sz w:val="28"/>
          <w:szCs w:val="28"/>
        </w:rPr>
        <w:t>20) Заказчик вправе отменить закупку малого объема с использованием электронного магазина до наступления даты и времени окончания срока подачи предложений на участие в закупке малого объема с использованием электронного магазина. После наступления даты и времени окончания срока подачи предложений на участие в закупке малого объема с использованием электронного магазина и до заключения договора Заказчик вправе отменить закупку малого объема с использованием электронного магазина только в случае возникновения обстоятельств непреодолимой силы в соответствии с гражданским законодательством Российской Федерации.</w:t>
      </w:r>
    </w:p>
    <w:p w:rsidR="00017D0E" w:rsidRDefault="008F1CAB">
      <w:pPr>
        <w:widowControl w:val="0"/>
        <w:numPr>
          <w:ilvl w:val="0"/>
          <w:numId w:val="29"/>
        </w:numPr>
        <w:tabs>
          <w:tab w:val="left" w:pos="142"/>
          <w:tab w:val="left" w:pos="993"/>
        </w:tabs>
        <w:spacing w:before="119" w:after="119"/>
        <w:ind w:left="0" w:firstLine="567"/>
        <w:jc w:val="both"/>
        <w:rPr>
          <w:sz w:val="28"/>
          <w:szCs w:val="28"/>
        </w:rPr>
      </w:pPr>
      <w:r>
        <w:rPr>
          <w:color w:val="000000"/>
          <w:sz w:val="28"/>
          <w:szCs w:val="28"/>
        </w:rPr>
        <w:t xml:space="preserve">Заказчик вправе осуществить закупку товаров, работ, услуг путем проведения закупки малого объема с использованием электронного магазина в случае, если начальная (максимальная) цена договора не превышает 3 миллиона рублей. При этом годовой объем закупок, осуществляемых указанным способом закупок, не должен превышать 10 процентов совокупного годового стоимостного объема договоров, заключаемых Заказчиком по результатам закупок в соответствии с Федеральным </w:t>
      </w:r>
      <w:hyperlink w:history="1">
        <w:r>
          <w:rPr>
            <w:color w:val="000000"/>
            <w:sz w:val="28"/>
            <w:szCs w:val="28"/>
          </w:rPr>
          <w:t>законом</w:t>
        </w:r>
      </w:hyperlink>
      <w:r>
        <w:rPr>
          <w:color w:val="000000"/>
          <w:sz w:val="28"/>
          <w:szCs w:val="28"/>
        </w:rPr>
        <w:t xml:space="preserve"> № 223-ФЗ.</w:t>
      </w:r>
    </w:p>
    <w:p w:rsidR="00017D0E" w:rsidRDefault="008F1CAB">
      <w:pPr>
        <w:widowControl w:val="0"/>
        <w:numPr>
          <w:ilvl w:val="0"/>
          <w:numId w:val="29"/>
        </w:numPr>
        <w:tabs>
          <w:tab w:val="left" w:pos="142"/>
          <w:tab w:val="left" w:pos="993"/>
        </w:tabs>
        <w:spacing w:before="119" w:after="119"/>
        <w:ind w:left="0" w:firstLine="567"/>
        <w:jc w:val="both"/>
        <w:rPr>
          <w:sz w:val="28"/>
          <w:szCs w:val="28"/>
        </w:rPr>
      </w:pPr>
      <w:r>
        <w:rPr>
          <w:color w:val="000000"/>
          <w:sz w:val="28"/>
          <w:szCs w:val="28"/>
        </w:rPr>
        <w:t>Неконкурентные закупки только у субъектов МСП на федеральной электронной площадке, осуществляются в соответствии с пунктом 23.38 Положения о закупке</w:t>
      </w:r>
      <w:r>
        <w:rPr>
          <w:sz w:val="28"/>
          <w:szCs w:val="28"/>
        </w:rPr>
        <w:t>.</w:t>
      </w:r>
    </w:p>
    <w:p w:rsidR="00017D0E" w:rsidRDefault="008F1CAB">
      <w:pPr>
        <w:widowControl w:val="0"/>
        <w:numPr>
          <w:ilvl w:val="0"/>
          <w:numId w:val="29"/>
        </w:numPr>
        <w:tabs>
          <w:tab w:val="left" w:pos="142"/>
          <w:tab w:val="left" w:pos="993"/>
        </w:tabs>
        <w:spacing w:before="119" w:after="119"/>
        <w:ind w:left="0" w:firstLine="567"/>
        <w:jc w:val="both"/>
        <w:rPr>
          <w:sz w:val="28"/>
          <w:szCs w:val="28"/>
        </w:rPr>
      </w:pPr>
      <w:bookmarkStart w:id="170" w:name="_Ref389693863"/>
      <w:bookmarkStart w:id="171" w:name="_Ref391656668"/>
      <w:r>
        <w:rPr>
          <w:sz w:val="28"/>
          <w:szCs w:val="28"/>
        </w:rPr>
        <w:t xml:space="preserve">Закупка у единственного поставщика (подрядчика, исполнителя) – неконкурентный способ закупки, в рамках которого Заказчик предлагает заключить договор (договоры) только одному поставщику (подрядчику, исполнителю), либо принимает предложение о заключении договора (договоров) от одного поставщика (подрядчика, исполнителя), за исключением случаев заключения договоров путем выбора одного из имеющихся предложений (оферт) участников закупки </w:t>
      </w:r>
      <w:r>
        <w:rPr>
          <w:sz w:val="28"/>
          <w:szCs w:val="28"/>
        </w:rPr>
        <w:lastRenderedPageBreak/>
        <w:t>малого объема, размещенных в электронном магазине, а также путем заключения договора с поставщиком (подрядчиком, исполнителем) без использования электронного магазина в случаях, предусмотренных  пунктом 19.3 Положения о закупке.</w:t>
      </w:r>
    </w:p>
    <w:p w:rsidR="00017D0E" w:rsidRDefault="008F1CAB">
      <w:pPr>
        <w:pStyle w:val="ConsPlusNormal0"/>
        <w:spacing w:before="119" w:after="119"/>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При выборе поставщика (подрядчика, исполнителя), с которым заключается договор по результатам проведения закупки у единственного поставщика (подрядчика, исполнителя), заказчик руководствуется принципами, установленными Федеральным законом № 223-ФЗ.</w:t>
      </w:r>
    </w:p>
    <w:p w:rsidR="00017D0E" w:rsidRDefault="008F1CAB">
      <w:pPr>
        <w:pStyle w:val="ConsPlusNormal0"/>
        <w:spacing w:before="119" w:after="119"/>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19.6. При этом, принимая решение об осуществлении закупки у единственного поставщика, заказчик должен иметь разумные и объективные причины, объясняющие, что применение конкурентных процедур закупки является невозможным, неэффективным либо в значительной степени лишают заказчика того результата, которого он намеревался достичь, планируя закупку; объект закупки предлагается к продаже субъектом естественных монополий, закупаемый товар (работа, услуга) является уникальным и прочее.</w:t>
      </w:r>
    </w:p>
    <w:p w:rsidR="00017D0E" w:rsidRDefault="008F1CAB">
      <w:pPr>
        <w:pStyle w:val="ConsPlusNormal0"/>
        <w:spacing w:before="119" w:after="119"/>
        <w:ind w:firstLine="709"/>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В частности, отдавая предпочтение способу осуществления закупки у единственного поставщика, заказчик должен исходить из следующего:</w:t>
      </w:r>
    </w:p>
    <w:p w:rsidR="00017D0E" w:rsidRDefault="008F1CAB">
      <w:pPr>
        <w:pStyle w:val="ConsPlusNormal0"/>
        <w:spacing w:before="119" w:after="119"/>
        <w:ind w:firstLine="709"/>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а) при наличии срочной потребности в товарах (работах, услугах), при этом срочная потребность не должна быть следствием неосмотрительности заказчика;</w:t>
      </w:r>
    </w:p>
    <w:p w:rsidR="00017D0E" w:rsidRDefault="008F1CAB">
      <w:pPr>
        <w:pStyle w:val="ConsPlusNormal0"/>
        <w:spacing w:before="119" w:after="119"/>
        <w:ind w:firstLine="709"/>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б) время подготовки и проведения процедуры конкурентной закупки нецелесообразно или невозможно по объективным причинам;</w:t>
      </w:r>
    </w:p>
    <w:p w:rsidR="00017D0E" w:rsidRDefault="008F1CAB">
      <w:pPr>
        <w:pStyle w:val="ConsPlusNormal0"/>
        <w:spacing w:before="119" w:after="119"/>
        <w:ind w:firstLine="709"/>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в) товары (работы, услуги) обращаются на товарных рынках, где преобладает недобросовестная конкуренция;</w:t>
      </w:r>
    </w:p>
    <w:p w:rsidR="00017D0E" w:rsidRDefault="008F1CAB">
      <w:pPr>
        <w:pStyle w:val="ConsPlusNormal0"/>
        <w:spacing w:before="119" w:after="119"/>
        <w:ind w:firstLine="709"/>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г) товары (работы, услуги) являются уникальными, существуют препятствия технологичного характера, в том числе влекущие дополнительные финансовые затраты для заказчика, невозможность (сложность) использования имеющегося оборудования, информационных ресурсов, программного обеспечения, приобретение товаров (работ, услуг) неразрывно связано с исполнением обязательств по другому договору, заключенному или заключаемому заказчиком;</w:t>
      </w:r>
    </w:p>
    <w:p w:rsidR="00017D0E" w:rsidRDefault="008F1CAB">
      <w:pPr>
        <w:pStyle w:val="ConsPlusNormal0"/>
        <w:spacing w:before="119" w:after="119"/>
        <w:ind w:firstLine="709"/>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д) товары (работы, услуги) обращаются на </w:t>
      </w:r>
      <w:proofErr w:type="spellStart"/>
      <w:r>
        <w:rPr>
          <w:rFonts w:ascii="Times New Roman" w:hAnsi="Times New Roman" w:cs="Times New Roman"/>
          <w:color w:val="000000"/>
          <w:sz w:val="28"/>
          <w:szCs w:val="28"/>
          <w:lang w:val="ru-RU"/>
        </w:rPr>
        <w:t>низкоконкурентных</w:t>
      </w:r>
      <w:proofErr w:type="spellEnd"/>
      <w:r>
        <w:rPr>
          <w:rFonts w:ascii="Times New Roman" w:hAnsi="Times New Roman" w:cs="Times New Roman"/>
          <w:color w:val="000000"/>
          <w:sz w:val="28"/>
          <w:szCs w:val="28"/>
          <w:lang w:val="ru-RU"/>
        </w:rPr>
        <w:t xml:space="preserve"> (</w:t>
      </w:r>
      <w:proofErr w:type="spellStart"/>
      <w:r>
        <w:rPr>
          <w:rFonts w:ascii="Times New Roman" w:hAnsi="Times New Roman" w:cs="Times New Roman"/>
          <w:color w:val="000000"/>
          <w:sz w:val="28"/>
          <w:szCs w:val="28"/>
          <w:lang w:val="ru-RU"/>
        </w:rPr>
        <w:t>олигопольных</w:t>
      </w:r>
      <w:proofErr w:type="spellEnd"/>
      <w:r>
        <w:rPr>
          <w:rFonts w:ascii="Times New Roman" w:hAnsi="Times New Roman" w:cs="Times New Roman"/>
          <w:color w:val="000000"/>
          <w:sz w:val="28"/>
          <w:szCs w:val="28"/>
          <w:lang w:val="ru-RU"/>
        </w:rPr>
        <w:t>) товарных рынках;</w:t>
      </w:r>
    </w:p>
    <w:p w:rsidR="00017D0E" w:rsidRDefault="008F1CAB">
      <w:pPr>
        <w:pStyle w:val="ConsPlusNormal0"/>
        <w:spacing w:before="119" w:after="119"/>
        <w:ind w:firstLine="709"/>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е) необходимость освоения целевых субсидий, предоставленных учредителем на приобретение товаров, работ, услуг в течение определенного периода времени.</w:t>
      </w:r>
    </w:p>
    <w:p w:rsidR="00017D0E" w:rsidRDefault="008F1CAB">
      <w:pPr>
        <w:pStyle w:val="ConsPlusNormal0"/>
        <w:spacing w:before="119" w:after="119"/>
        <w:ind w:firstLine="709"/>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В целях реализации настоящего пункта заказчик формирует письменное (документальное) обоснование потребности осуществления закупки у единственного поставщика, которое должно содержать </w:t>
      </w:r>
      <w:r>
        <w:rPr>
          <w:rFonts w:ascii="Times New Roman" w:hAnsi="Times New Roman" w:cs="Times New Roman"/>
          <w:color w:val="000000"/>
          <w:sz w:val="28"/>
          <w:szCs w:val="28"/>
          <w:lang w:val="ru-RU"/>
        </w:rPr>
        <w:lastRenderedPageBreak/>
        <w:t>информацию о причинах и (или) необходимости осуществления такой закупки.</w:t>
      </w:r>
    </w:p>
    <w:p w:rsidR="00017D0E" w:rsidRDefault="008F1CAB">
      <w:pPr>
        <w:pStyle w:val="ConsPlusNormal0"/>
        <w:spacing w:before="119" w:after="119"/>
        <w:ind w:firstLine="709"/>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Документы, содержащие обоснование выбора поставщика (исполнителя, подрядчика), хранятся Заказчиком вместе с договором.</w:t>
      </w:r>
    </w:p>
    <w:p w:rsidR="00017D0E" w:rsidRDefault="008F1CAB">
      <w:pPr>
        <w:pStyle w:val="ConsPlusNormal0"/>
        <w:spacing w:before="119" w:after="119"/>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Не допускается осуществление закупки у единственного поставщика, если сведения о контрагенте включены в реестры недобросовестных поставщиков (подрядчиков, исполнителей), предусмотренные Федеральным </w:t>
      </w:r>
      <w:hyperlink r:id="rId24" w:tooltip="https://login.consultant.ru/link/?req=doc&amp;base=LAW&amp;n=482901&amp;date=31.10.2024" w:history="1">
        <w:r>
          <w:rPr>
            <w:rFonts w:ascii="Times New Roman" w:hAnsi="Times New Roman" w:cs="Times New Roman"/>
            <w:color w:val="000000"/>
            <w:sz w:val="28"/>
            <w:szCs w:val="28"/>
            <w:lang w:val="ru-RU"/>
          </w:rPr>
          <w:t>законом</w:t>
        </w:r>
      </w:hyperlink>
      <w:r>
        <w:rPr>
          <w:rFonts w:ascii="Times New Roman" w:hAnsi="Times New Roman" w:cs="Times New Roman"/>
          <w:color w:val="000000"/>
          <w:sz w:val="28"/>
          <w:szCs w:val="28"/>
          <w:lang w:val="ru-RU"/>
        </w:rPr>
        <w:t xml:space="preserve"> № 223-ФЗ, и Федеральным </w:t>
      </w:r>
      <w:hyperlink r:id="rId25" w:tooltip="https://login.consultant.ru/link/?req=doc&amp;base=LAW&amp;n=483131&amp;date=31.10.2024" w:history="1">
        <w:r>
          <w:rPr>
            <w:rFonts w:ascii="Times New Roman" w:hAnsi="Times New Roman" w:cs="Times New Roman"/>
            <w:color w:val="000000"/>
            <w:sz w:val="28"/>
            <w:szCs w:val="28"/>
            <w:lang w:val="ru-RU"/>
          </w:rPr>
          <w:t>законом</w:t>
        </w:r>
      </w:hyperlink>
      <w:r>
        <w:rPr>
          <w:rFonts w:ascii="Times New Roman" w:hAnsi="Times New Roman" w:cs="Times New Roman"/>
          <w:color w:val="000000"/>
          <w:sz w:val="28"/>
          <w:szCs w:val="28"/>
          <w:lang w:val="ru-RU"/>
        </w:rPr>
        <w:t xml:space="preserve"> № 44-ФЗ.</w:t>
      </w:r>
    </w:p>
    <w:p w:rsidR="00017D0E" w:rsidRDefault="008F1CAB">
      <w:pPr>
        <w:pStyle w:val="ConsPlusNormal0"/>
        <w:spacing w:before="119" w:after="119"/>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19.7. При закупке у единственного поставщика (подрядчика, исполнителя) извещение и (или) документация о закупке не разрабатываются.</w:t>
      </w:r>
    </w:p>
    <w:p w:rsidR="00621EE3" w:rsidRPr="00621EE3" w:rsidRDefault="008F1CAB" w:rsidP="00621EE3">
      <w:pPr>
        <w:pStyle w:val="ConsPlusNormal0"/>
        <w:spacing w:before="119" w:after="119"/>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19.8</w:t>
      </w:r>
      <w:r>
        <w:rPr>
          <w:rFonts w:ascii="Times New Roman" w:eastAsia="Times New Roman" w:hAnsi="Times New Roman" w:cs="Times New Roman"/>
          <w:color w:val="000000"/>
          <w:sz w:val="28"/>
          <w:szCs w:val="28"/>
          <w:lang w:val="ru-RU"/>
        </w:rPr>
        <w:t xml:space="preserve"> </w:t>
      </w:r>
      <w:r w:rsidR="00621EE3" w:rsidRPr="00621EE3">
        <w:rPr>
          <w:rFonts w:ascii="Times New Roman" w:hAnsi="Times New Roman" w:cs="Times New Roman"/>
          <w:sz w:val="28"/>
          <w:szCs w:val="28"/>
          <w:lang w:val="ru-RU"/>
        </w:rPr>
        <w:t>Заказчик вправе осуществить закупку у единственного поставщика (подрядчика, исполнителя) в следующих случаях:</w:t>
      </w:r>
    </w:p>
    <w:p w:rsidR="00621EE3" w:rsidRPr="00621EE3" w:rsidRDefault="00621EE3" w:rsidP="00621EE3">
      <w:pPr>
        <w:pStyle w:val="ConsPlusNormal0"/>
        <w:spacing w:before="119" w:after="119"/>
        <w:ind w:firstLine="709"/>
        <w:jc w:val="both"/>
        <w:rPr>
          <w:rFonts w:ascii="Times New Roman" w:hAnsi="Times New Roman" w:cs="Times New Roman"/>
          <w:sz w:val="28"/>
          <w:szCs w:val="28"/>
          <w:lang w:val="ru-RU"/>
        </w:rPr>
      </w:pPr>
      <w:r w:rsidRPr="00621EE3">
        <w:rPr>
          <w:rFonts w:ascii="Times New Roman" w:hAnsi="Times New Roman" w:cs="Times New Roman"/>
          <w:sz w:val="28"/>
          <w:szCs w:val="28"/>
          <w:lang w:val="ru-RU"/>
        </w:rPr>
        <w:t>1)</w:t>
      </w:r>
      <w:r w:rsidRPr="00621EE3">
        <w:rPr>
          <w:rFonts w:ascii="Times New Roman" w:hAnsi="Times New Roman" w:cs="Times New Roman"/>
          <w:sz w:val="28"/>
          <w:szCs w:val="28"/>
          <w:lang w:val="ru-RU"/>
        </w:rPr>
        <w:tab/>
        <w:t>приобретение товаров, работ, услуг, которые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 а также товаров, работ, услуг, не относящихся к сфере деятельности субъектов естественных монополий, но поставляемых (выполняемых, оказываемых) указанными субъектами по регулируемым в соответствии с законодательством Российской Федерации ценам (тарифам);</w:t>
      </w:r>
    </w:p>
    <w:p w:rsidR="00621EE3" w:rsidRPr="00621EE3" w:rsidRDefault="00621EE3" w:rsidP="00621EE3">
      <w:pPr>
        <w:pStyle w:val="ConsPlusNormal0"/>
        <w:spacing w:before="119" w:after="119"/>
        <w:ind w:firstLine="709"/>
        <w:jc w:val="both"/>
        <w:rPr>
          <w:rFonts w:ascii="Times New Roman" w:hAnsi="Times New Roman" w:cs="Times New Roman"/>
          <w:sz w:val="28"/>
          <w:szCs w:val="28"/>
          <w:lang w:val="ru-RU"/>
        </w:rPr>
      </w:pPr>
      <w:r w:rsidRPr="00621EE3">
        <w:rPr>
          <w:rFonts w:ascii="Times New Roman" w:hAnsi="Times New Roman" w:cs="Times New Roman"/>
          <w:sz w:val="28"/>
          <w:szCs w:val="28"/>
          <w:lang w:val="ru-RU"/>
        </w:rPr>
        <w:t>2)</w:t>
      </w:r>
      <w:r w:rsidRPr="00621EE3">
        <w:rPr>
          <w:rFonts w:ascii="Times New Roman" w:hAnsi="Times New Roman" w:cs="Times New Roman"/>
          <w:sz w:val="28"/>
          <w:szCs w:val="28"/>
          <w:lang w:val="ru-RU"/>
        </w:rPr>
        <w:tab/>
        <w:t>приобретение услуг по водоснабжению, водоотведению, канализации, теплоснабжению, газоснабжению, по подключению (присоединению) к сетям инженерно-технического обеспечения, по обращению с твердыми коммунальными отходами и иных услуг по регулируемым в соответствии с законодательством Российской Федерации ценам (тарифам);</w:t>
      </w:r>
    </w:p>
    <w:p w:rsidR="00621EE3" w:rsidRPr="00621EE3" w:rsidRDefault="00621EE3" w:rsidP="00621EE3">
      <w:pPr>
        <w:pStyle w:val="ConsPlusNormal0"/>
        <w:spacing w:before="119" w:after="119"/>
        <w:ind w:firstLine="709"/>
        <w:jc w:val="both"/>
        <w:rPr>
          <w:rFonts w:ascii="Times New Roman" w:hAnsi="Times New Roman" w:cs="Times New Roman"/>
          <w:sz w:val="28"/>
          <w:szCs w:val="28"/>
          <w:lang w:val="ru-RU"/>
        </w:rPr>
      </w:pPr>
      <w:r w:rsidRPr="00621EE3">
        <w:rPr>
          <w:rFonts w:ascii="Times New Roman" w:hAnsi="Times New Roman" w:cs="Times New Roman"/>
          <w:sz w:val="28"/>
          <w:szCs w:val="28"/>
          <w:lang w:val="ru-RU"/>
        </w:rPr>
        <w:t>3)</w:t>
      </w:r>
      <w:r w:rsidRPr="00621EE3">
        <w:rPr>
          <w:rFonts w:ascii="Times New Roman" w:hAnsi="Times New Roman" w:cs="Times New Roman"/>
          <w:sz w:val="28"/>
          <w:szCs w:val="28"/>
          <w:lang w:val="ru-RU"/>
        </w:rPr>
        <w:tab/>
        <w:t xml:space="preserve">заключение договоров энергоснабжения или купли-продажи электрической энергии с поставщиком электрической энергии; </w:t>
      </w:r>
    </w:p>
    <w:p w:rsidR="00621EE3" w:rsidRPr="00621EE3" w:rsidRDefault="00621EE3" w:rsidP="00621EE3">
      <w:pPr>
        <w:pStyle w:val="ConsPlusNormal0"/>
        <w:spacing w:before="119" w:after="119"/>
        <w:ind w:firstLine="709"/>
        <w:jc w:val="both"/>
        <w:rPr>
          <w:rFonts w:ascii="Times New Roman" w:hAnsi="Times New Roman" w:cs="Times New Roman"/>
          <w:sz w:val="28"/>
          <w:szCs w:val="28"/>
          <w:lang w:val="ru-RU"/>
        </w:rPr>
      </w:pPr>
      <w:r w:rsidRPr="00621EE3">
        <w:rPr>
          <w:rFonts w:ascii="Times New Roman" w:hAnsi="Times New Roman" w:cs="Times New Roman"/>
          <w:sz w:val="28"/>
          <w:szCs w:val="28"/>
          <w:lang w:val="ru-RU"/>
        </w:rPr>
        <w:t>4)</w:t>
      </w:r>
      <w:r w:rsidRPr="00621EE3">
        <w:rPr>
          <w:rFonts w:ascii="Times New Roman" w:hAnsi="Times New Roman" w:cs="Times New Roman"/>
          <w:sz w:val="28"/>
          <w:szCs w:val="28"/>
          <w:lang w:val="ru-RU"/>
        </w:rPr>
        <w:tab/>
        <w:t>осуществление закупки услуг (работ) у производителя или лица, определенного производителем (дилера), осуществляющего гарантийное обслуживание товара, поставленного Заказчику ранее, в случае если привлечение иного исполнителя невозможно по условиям гарантии;</w:t>
      </w:r>
    </w:p>
    <w:p w:rsidR="00017D0E" w:rsidRDefault="00621EE3" w:rsidP="00621EE3">
      <w:pPr>
        <w:pStyle w:val="ConsPlusNormal0"/>
        <w:spacing w:before="119" w:after="119"/>
        <w:ind w:firstLine="709"/>
        <w:jc w:val="both"/>
        <w:rPr>
          <w:sz w:val="28"/>
          <w:szCs w:val="28"/>
          <w:lang w:val="ru-RU"/>
        </w:rPr>
      </w:pPr>
      <w:r w:rsidRPr="00621EE3">
        <w:rPr>
          <w:rFonts w:ascii="Times New Roman" w:hAnsi="Times New Roman" w:cs="Times New Roman"/>
          <w:sz w:val="28"/>
          <w:szCs w:val="28"/>
          <w:lang w:val="ru-RU"/>
        </w:rPr>
        <w:t xml:space="preserve">5) иные случаи осуществления закупок товаров, работ, услуг у единственного поставщика (подрядчика, исполнителя), обусловленные спецификой деятельности Заказчика, при этом обоснование цены договора является неотъемлемой частью договора. Осуществление закупки у единственного поставщика (подрядчика, исполнителя) на основании настоящего подпункта допускается исключительно при наличии письменного обоснования невозможности или нецелесообразности </w:t>
      </w:r>
      <w:r w:rsidRPr="00621EE3">
        <w:rPr>
          <w:rFonts w:ascii="Times New Roman" w:hAnsi="Times New Roman" w:cs="Times New Roman"/>
          <w:sz w:val="28"/>
          <w:szCs w:val="28"/>
          <w:lang w:val="ru-RU"/>
        </w:rPr>
        <w:lastRenderedPageBreak/>
        <w:t>осуществления соответствующих закупок с использованием конкурентных способов, на основании решения органа, осуществляющего функции и полномочия учредителя автономного или бюджетного учреждения, по решению руководителя унитарного предприятия, согласованному c органом, осуществляющим функции собственника имущества унитарного предприятия.</w:t>
      </w:r>
      <w:r w:rsidR="008F1CAB">
        <w:rPr>
          <w:rFonts w:ascii="Times New Roman" w:hAnsi="Times New Roman" w:cs="Times New Roman"/>
          <w:color w:val="000000"/>
          <w:sz w:val="28"/>
          <w:szCs w:val="28"/>
          <w:lang w:val="ru-RU"/>
        </w:rPr>
        <w:t>19.9.</w:t>
      </w:r>
      <w:r w:rsidR="008F1CAB">
        <w:rPr>
          <w:sz w:val="28"/>
          <w:szCs w:val="28"/>
          <w:lang w:val="ru-RU"/>
        </w:rPr>
        <w:t xml:space="preserve"> Заказчик вправе осуществить закупку у единственного поставщика (подрядчика, исполнителя) в следующих случаях:</w:t>
      </w:r>
    </w:p>
    <w:p w:rsidR="00017D0E" w:rsidRDefault="008F1CAB">
      <w:pPr>
        <w:tabs>
          <w:tab w:val="left" w:pos="142"/>
          <w:tab w:val="left" w:pos="993"/>
        </w:tabs>
        <w:ind w:firstLine="540"/>
        <w:jc w:val="both"/>
        <w:rPr>
          <w:sz w:val="28"/>
          <w:szCs w:val="28"/>
        </w:rPr>
      </w:pPr>
      <w:r>
        <w:rPr>
          <w:sz w:val="28"/>
          <w:szCs w:val="28"/>
        </w:rPr>
        <w:t>1) цена одного договора не превышает 600 тысяч рублей с учетом всех налогов, сборов и иных обязательных платежей. При этом годовой объем закупок, которые Заказчик вправе осуществить на основании настоящего пункта, не должен превышать 30 миллионов рублей или не должен превышать 20 процентов совокупного годового стоимостного объема договоров, заключаемых Заказчиком по результатам закупок;</w:t>
      </w:r>
    </w:p>
    <w:p w:rsidR="00017D0E" w:rsidRDefault="008F1CAB">
      <w:pPr>
        <w:tabs>
          <w:tab w:val="left" w:pos="142"/>
          <w:tab w:val="left" w:pos="993"/>
        </w:tabs>
        <w:ind w:firstLine="540"/>
        <w:jc w:val="both"/>
        <w:rPr>
          <w:sz w:val="28"/>
          <w:szCs w:val="28"/>
        </w:rPr>
      </w:pPr>
      <w:r>
        <w:rPr>
          <w:sz w:val="28"/>
          <w:szCs w:val="28"/>
        </w:rPr>
        <w:t xml:space="preserve">2) проведение конкурентного способа закупки не привело к заключению договора в связи с отсутствием заявок на участие в закупке, отклонением Заказчиком всех заявок на участие в закупке, отказом Заказчика от заключения договора по основаниям, предусмотренным Федеральным законом № 223-ФЗ или Положением о закупке, а также в случае уклонения всех участников, обязанных в соответствии с Положением о закупке заключить договор, от заключения договора. При этом договор должен быть заключен на условиях, предусмотренных извещением о закупке и (или) документацией о закупке, по цене, не превышающей начальную (максимальную) цену договора (лота); </w:t>
      </w:r>
    </w:p>
    <w:p w:rsidR="00017D0E" w:rsidRDefault="008F1CAB">
      <w:pPr>
        <w:tabs>
          <w:tab w:val="left" w:pos="142"/>
          <w:tab w:val="left" w:pos="993"/>
        </w:tabs>
        <w:ind w:firstLine="540"/>
        <w:jc w:val="both"/>
        <w:rPr>
          <w:sz w:val="28"/>
          <w:szCs w:val="28"/>
        </w:rPr>
      </w:pPr>
      <w:r>
        <w:rPr>
          <w:sz w:val="28"/>
          <w:szCs w:val="28"/>
        </w:rPr>
        <w:t xml:space="preserve">3) Заказчик, являясь подрядчиком, исполнителем по контракту (договору), заключенному в соответствии с Федеральным законом </w:t>
      </w:r>
      <w:r>
        <w:rPr>
          <w:sz w:val="28"/>
          <w:szCs w:val="28"/>
        </w:rPr>
        <w:br/>
        <w:t xml:space="preserve">№ 44-ФЗ или Федеральным законом № 223-ФЗ, привлекает в ходе исполнения контракта (договора) субподрядчиков, соисполнителей для поставки товара, выполнения работы или оказания услуги, необходимых для исполнения предусмотренных контрактом (договором) обязательств Заказчика; </w:t>
      </w:r>
    </w:p>
    <w:p w:rsidR="00017D0E" w:rsidRDefault="008F1CAB">
      <w:pPr>
        <w:tabs>
          <w:tab w:val="left" w:pos="142"/>
          <w:tab w:val="left" w:pos="993"/>
        </w:tabs>
        <w:ind w:firstLine="540"/>
        <w:jc w:val="both"/>
        <w:rPr>
          <w:sz w:val="28"/>
          <w:szCs w:val="28"/>
        </w:rPr>
      </w:pPr>
      <w:r>
        <w:rPr>
          <w:sz w:val="28"/>
          <w:szCs w:val="28"/>
        </w:rPr>
        <w:t xml:space="preserve">4) предыдущий договор, заключенный по результатам конкурентной закупки, расторгнут по соглашению сторон, по решению суда или в одностороннем порядке в связи с неисполнением или ненадлежащим исполнением поставщиком (подрядчиком, исполнителем) своих обязательств по такому договору. В этом случае Заказчик вправе заключить договор с лицом, занявшим следующее место в закупке, по результатам которой был заключен расторгнутый договор.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w:t>
      </w:r>
    </w:p>
    <w:p w:rsidR="00017D0E" w:rsidRDefault="008F1CAB">
      <w:pPr>
        <w:tabs>
          <w:tab w:val="left" w:pos="142"/>
          <w:tab w:val="left" w:pos="993"/>
        </w:tabs>
        <w:ind w:firstLine="540"/>
        <w:jc w:val="both"/>
        <w:rPr>
          <w:sz w:val="28"/>
          <w:szCs w:val="28"/>
        </w:rPr>
      </w:pPr>
      <w:r>
        <w:rPr>
          <w:sz w:val="28"/>
          <w:szCs w:val="28"/>
        </w:rPr>
        <w:lastRenderedPageBreak/>
        <w:t>19.10. Порядок осуществления закупки у единственного поставщика (подрядчика, исполнителя) включает в себя выполнение следующих действий:</w:t>
      </w:r>
    </w:p>
    <w:p w:rsidR="00017D0E" w:rsidRDefault="008F1CAB">
      <w:pPr>
        <w:widowControl w:val="0"/>
        <w:tabs>
          <w:tab w:val="left" w:pos="142"/>
          <w:tab w:val="left" w:pos="993"/>
        </w:tabs>
        <w:spacing w:before="120" w:after="120"/>
        <w:ind w:firstLine="567"/>
        <w:jc w:val="both"/>
        <w:rPr>
          <w:sz w:val="28"/>
          <w:szCs w:val="28"/>
        </w:rPr>
      </w:pPr>
      <w:r>
        <w:rPr>
          <w:sz w:val="28"/>
          <w:szCs w:val="28"/>
        </w:rPr>
        <w:t xml:space="preserve">1) </w:t>
      </w:r>
      <w:bookmarkStart w:id="172" w:name="_Toc437524308"/>
      <w:r>
        <w:rPr>
          <w:sz w:val="28"/>
          <w:szCs w:val="28"/>
        </w:rPr>
        <w:t>подбор поставщика (подрядчика, исполнителя);</w:t>
      </w:r>
      <w:bookmarkEnd w:id="170"/>
    </w:p>
    <w:p w:rsidR="00017D0E" w:rsidRDefault="008F1CAB">
      <w:pPr>
        <w:widowControl w:val="0"/>
        <w:tabs>
          <w:tab w:val="left" w:pos="142"/>
          <w:tab w:val="left" w:pos="993"/>
        </w:tabs>
        <w:spacing w:before="120" w:after="120"/>
        <w:ind w:firstLine="567"/>
        <w:jc w:val="both"/>
        <w:rPr>
          <w:sz w:val="28"/>
          <w:szCs w:val="28"/>
        </w:rPr>
      </w:pPr>
      <w:r>
        <w:rPr>
          <w:sz w:val="28"/>
          <w:szCs w:val="28"/>
        </w:rPr>
        <w:t>2) </w:t>
      </w:r>
      <w:bookmarkStart w:id="173" w:name="_Toc437524309"/>
      <w:r>
        <w:rPr>
          <w:sz w:val="28"/>
          <w:szCs w:val="28"/>
        </w:rPr>
        <w:t>проведение переговоров по согласованию условий договора (при необходимости);</w:t>
      </w:r>
      <w:bookmarkEnd w:id="171"/>
    </w:p>
    <w:p w:rsidR="00017D0E" w:rsidRDefault="008F1CAB">
      <w:pPr>
        <w:widowControl w:val="0"/>
        <w:tabs>
          <w:tab w:val="left" w:pos="142"/>
          <w:tab w:val="left" w:pos="993"/>
        </w:tabs>
        <w:spacing w:before="120" w:after="120"/>
        <w:ind w:firstLine="567"/>
        <w:jc w:val="both"/>
        <w:rPr>
          <w:sz w:val="28"/>
          <w:szCs w:val="28"/>
        </w:rPr>
      </w:pPr>
      <w:r>
        <w:rPr>
          <w:sz w:val="28"/>
          <w:szCs w:val="28"/>
        </w:rPr>
        <w:t xml:space="preserve">3) заключение договора. </w:t>
      </w:r>
    </w:p>
    <w:p w:rsidR="00017D0E" w:rsidRDefault="008F1CAB">
      <w:pPr>
        <w:widowControl w:val="0"/>
        <w:tabs>
          <w:tab w:val="left" w:pos="142"/>
          <w:tab w:val="left" w:pos="993"/>
        </w:tabs>
        <w:spacing w:before="119" w:after="119"/>
        <w:ind w:firstLine="567"/>
        <w:jc w:val="both"/>
        <w:rPr>
          <w:sz w:val="28"/>
          <w:szCs w:val="28"/>
        </w:rPr>
      </w:pPr>
      <w:r>
        <w:rPr>
          <w:b/>
          <w:bCs/>
          <w:sz w:val="28"/>
          <w:szCs w:val="28"/>
        </w:rPr>
        <w:t>19.11</w:t>
      </w:r>
      <w:r>
        <w:rPr>
          <w:sz w:val="28"/>
          <w:szCs w:val="28"/>
        </w:rPr>
        <w:t xml:space="preserve">. При подборе поставщика (подрядчика, исполнителя) в случае осуществления закупки у единственного поставщика (подрядчика, исполнителя) Заказчик должен убедиться в соответствии поставщика (подрядчика, исполнителя), с которым заключается договор, обязательным требованиям к участникам закупки, предусмотренным пунктом 5.2 Положения о закупки. Подтверждение соответствия указанным требованиям может осуществляться путем предоставления поставщиком (подрядчиком, исполнителем) декларации. При осуществлении закупки у единственного поставщика (подрядчика, исполнителя) по основанию, предусмотренному подпунктом 2 пункта </w:t>
      </w:r>
      <w:r>
        <w:rPr>
          <w:b/>
          <w:bCs/>
          <w:sz w:val="28"/>
          <w:szCs w:val="28"/>
        </w:rPr>
        <w:t xml:space="preserve">19.9 </w:t>
      </w:r>
      <w:r>
        <w:rPr>
          <w:sz w:val="28"/>
          <w:szCs w:val="28"/>
        </w:rPr>
        <w:t xml:space="preserve">Положения о закупке, поставщик (подрядчик, исполнитель), с которым заключается договор, также должен соответствовать дополнительным требованиям, если такие требования были установлены Заказчиком в соответствии с пунктом 5.3 Положения о закупке в извещении и (или) документации о закупке. </w:t>
      </w:r>
    </w:p>
    <w:p w:rsidR="00017D0E" w:rsidRDefault="008F1CAB">
      <w:pPr>
        <w:widowControl w:val="0"/>
        <w:tabs>
          <w:tab w:val="left" w:pos="142"/>
          <w:tab w:val="left" w:pos="993"/>
        </w:tabs>
        <w:spacing w:before="119" w:after="119"/>
        <w:ind w:firstLine="567"/>
        <w:jc w:val="both"/>
        <w:rPr>
          <w:sz w:val="28"/>
          <w:szCs w:val="28"/>
        </w:rPr>
      </w:pPr>
      <w:r>
        <w:rPr>
          <w:rFonts w:eastAsia="TimesNewRoman"/>
          <w:color w:val="000000"/>
          <w:sz w:val="28"/>
          <w:szCs w:val="28"/>
        </w:rPr>
        <w:t>19.12. Для проведения закупки у единственного поставщика (исполнителя, подрядчика) Заказчик вправе сформировать комиссию по осуществлению неконкурентной закупки, число членов которой должно быть не менее трех человек. При равенстве голосов членов комиссии по осуществлению неконкурентной закупки голос председателя этой комиссии является решающим.</w:t>
      </w:r>
    </w:p>
    <w:p w:rsidR="00017D0E" w:rsidRDefault="008F1CAB">
      <w:pPr>
        <w:pBdr>
          <w:top w:val="none" w:sz="4" w:space="0" w:color="000000"/>
          <w:left w:val="none" w:sz="4" w:space="0" w:color="000000"/>
          <w:bottom w:val="none" w:sz="4" w:space="0" w:color="000000"/>
          <w:right w:val="none" w:sz="4" w:space="0" w:color="000000"/>
        </w:pBdr>
        <w:spacing w:before="119" w:after="119"/>
        <w:ind w:firstLine="540"/>
        <w:jc w:val="both"/>
        <w:rPr>
          <w:sz w:val="28"/>
          <w:szCs w:val="28"/>
        </w:rPr>
      </w:pPr>
      <w:r>
        <w:rPr>
          <w:rFonts w:eastAsia="TimesNewRoman"/>
          <w:color w:val="000000"/>
          <w:sz w:val="28"/>
          <w:szCs w:val="28"/>
        </w:rPr>
        <w:t>Порядок работы комиссии, персональный состав, права, обязанности и ответственность членов комиссии и иные вопросы деятельности комиссии определяются Заказчиком в локальном акте.</w:t>
      </w:r>
    </w:p>
    <w:p w:rsidR="00017D0E" w:rsidRDefault="008F1CAB">
      <w:pPr>
        <w:pBdr>
          <w:top w:val="none" w:sz="4" w:space="0" w:color="000000"/>
          <w:left w:val="none" w:sz="4" w:space="0" w:color="000000"/>
          <w:bottom w:val="none" w:sz="4" w:space="0" w:color="000000"/>
          <w:right w:val="none" w:sz="4" w:space="0" w:color="000000"/>
        </w:pBdr>
        <w:spacing w:before="119" w:after="119"/>
        <w:ind w:firstLine="540"/>
        <w:jc w:val="both"/>
        <w:rPr>
          <w:sz w:val="28"/>
          <w:szCs w:val="28"/>
        </w:rPr>
      </w:pPr>
      <w:r>
        <w:rPr>
          <w:rFonts w:eastAsia="TimesNewRoman"/>
          <w:color w:val="000000"/>
          <w:sz w:val="28"/>
          <w:szCs w:val="28"/>
        </w:rPr>
        <w:t>19.13. При закупке у единственного поставщика (исполнителя, подрядчика) Заказчик вправе разместить извещение об осуществлении такой закупки в ЕИС, а также иную информацию о закупке у единственного поставщика.</w:t>
      </w:r>
    </w:p>
    <w:p w:rsidR="00017D0E" w:rsidRDefault="008F1CAB">
      <w:pPr>
        <w:pBdr>
          <w:top w:val="none" w:sz="4" w:space="0" w:color="000000"/>
          <w:left w:val="none" w:sz="4" w:space="0" w:color="000000"/>
          <w:bottom w:val="none" w:sz="4" w:space="0" w:color="000000"/>
          <w:right w:val="none" w:sz="4" w:space="0" w:color="000000"/>
        </w:pBdr>
        <w:spacing w:before="119" w:after="119"/>
        <w:ind w:firstLine="540"/>
        <w:jc w:val="both"/>
        <w:rPr>
          <w:color w:val="000000"/>
          <w:sz w:val="28"/>
          <w:szCs w:val="28"/>
        </w:rPr>
      </w:pPr>
      <w:r>
        <w:rPr>
          <w:rFonts w:eastAsia="TimesNewRoman"/>
          <w:color w:val="000000"/>
          <w:sz w:val="28"/>
          <w:szCs w:val="28"/>
        </w:rPr>
        <w:t>19.14. Заказчик вправе осуществлять закупки у единственного поставщика (подрядчика, исполнителя) с использованием электронного магазина с учетом особенностей предусмотренных пунктом 19.3 Положения о закупке.</w:t>
      </w:r>
    </w:p>
    <w:p w:rsidR="00017D0E" w:rsidRDefault="008F1CAB">
      <w:pPr>
        <w:pStyle w:val="20"/>
        <w:spacing w:before="600"/>
        <w:ind w:firstLine="567"/>
        <w:jc w:val="both"/>
        <w:rPr>
          <w:rFonts w:ascii="Times New Roman" w:hAnsi="Times New Roman"/>
          <w:color w:val="000000"/>
          <w:sz w:val="28"/>
          <w:szCs w:val="28"/>
          <w:lang w:val="ru-RU"/>
        </w:rPr>
      </w:pPr>
      <w:bookmarkStart w:id="174" w:name="_Toc521444329"/>
      <w:bookmarkStart w:id="175" w:name="_Toc523896399"/>
      <w:bookmarkStart w:id="176" w:name="_Toc27759258"/>
      <w:bookmarkStart w:id="177" w:name="_Toc27759820"/>
      <w:bookmarkStart w:id="178" w:name="_Toc27759257"/>
      <w:bookmarkStart w:id="179" w:name="_Toc27759817"/>
      <w:bookmarkStart w:id="180" w:name="_Toc79429408"/>
      <w:bookmarkStart w:id="181" w:name="_Toc114663176"/>
      <w:bookmarkEnd w:id="172"/>
      <w:bookmarkEnd w:id="173"/>
      <w:r>
        <w:rPr>
          <w:rFonts w:ascii="Times New Roman" w:hAnsi="Times New Roman"/>
          <w:color w:val="000000"/>
          <w:sz w:val="28"/>
          <w:szCs w:val="28"/>
          <w:lang w:val="ru-RU"/>
        </w:rPr>
        <w:lastRenderedPageBreak/>
        <w:t>Раздел 20. ПОРЯДОК И СЛУЧАИ, ПРИ КОТОРЫХ ЗАКАЗЧИК ВПРАВЕ</w:t>
      </w:r>
      <w:bookmarkEnd w:id="174"/>
      <w:bookmarkEnd w:id="175"/>
      <w:r>
        <w:rPr>
          <w:rFonts w:ascii="Times New Roman" w:hAnsi="Times New Roman"/>
          <w:color w:val="000000"/>
          <w:sz w:val="28"/>
          <w:szCs w:val="28"/>
          <w:lang w:val="ru-RU"/>
        </w:rPr>
        <w:t xml:space="preserve"> </w:t>
      </w:r>
      <w:bookmarkStart w:id="182" w:name="_Toc27759818"/>
      <w:r>
        <w:rPr>
          <w:rFonts w:ascii="Times New Roman" w:hAnsi="Times New Roman"/>
          <w:color w:val="000000"/>
          <w:sz w:val="28"/>
          <w:szCs w:val="28"/>
          <w:lang w:val="ru-RU"/>
        </w:rPr>
        <w:t>ЗАКЛЮЧИТЬ ДОГОВОРЫ С НЕСКОЛЬКИМИ УЧАСТНИКАМИ</w:t>
      </w:r>
      <w:bookmarkStart w:id="183" w:name="_Toc27759819"/>
      <w:bookmarkEnd w:id="176"/>
      <w:r>
        <w:rPr>
          <w:rFonts w:ascii="Times New Roman" w:hAnsi="Times New Roman"/>
          <w:color w:val="000000"/>
          <w:sz w:val="28"/>
          <w:szCs w:val="28"/>
          <w:lang w:val="ru-RU"/>
        </w:rPr>
        <w:t xml:space="preserve"> ЗАКУПКИ ПО ИТОГАМ ПРОВЕДЕНИЯ ЗАКУПКИ</w:t>
      </w:r>
      <w:bookmarkEnd w:id="177"/>
      <w:bookmarkEnd w:id="178"/>
      <w:bookmarkEnd w:id="179"/>
    </w:p>
    <w:p w:rsidR="00017D0E" w:rsidRDefault="008F1CAB">
      <w:pPr>
        <w:numPr>
          <w:ilvl w:val="0"/>
          <w:numId w:val="23"/>
        </w:numPr>
        <w:tabs>
          <w:tab w:val="left" w:pos="142"/>
          <w:tab w:val="left" w:pos="993"/>
        </w:tabs>
        <w:spacing w:before="120" w:after="120"/>
        <w:ind w:left="0" w:firstLine="567"/>
        <w:jc w:val="both"/>
        <w:rPr>
          <w:sz w:val="28"/>
          <w:szCs w:val="28"/>
        </w:rPr>
      </w:pPr>
      <w:r>
        <w:rPr>
          <w:sz w:val="28"/>
          <w:szCs w:val="28"/>
        </w:rPr>
        <w:t>Заказчик вправе заключить по результатам конкурентной закупки договор с несколькими участниками закупки если такая возможность предусмотрена в извещении о закупке и (или) документации о закупке.</w:t>
      </w:r>
    </w:p>
    <w:p w:rsidR="00017D0E" w:rsidRDefault="008F1CAB">
      <w:pPr>
        <w:numPr>
          <w:ilvl w:val="0"/>
          <w:numId w:val="23"/>
        </w:numPr>
        <w:tabs>
          <w:tab w:val="left" w:pos="142"/>
          <w:tab w:val="left" w:pos="993"/>
        </w:tabs>
        <w:spacing w:before="120" w:after="120"/>
        <w:ind w:left="0" w:firstLine="567"/>
        <w:jc w:val="both"/>
        <w:rPr>
          <w:sz w:val="28"/>
          <w:szCs w:val="28"/>
        </w:rPr>
      </w:pPr>
      <w:r>
        <w:rPr>
          <w:sz w:val="28"/>
          <w:szCs w:val="28"/>
        </w:rPr>
        <w:t>Если извещением и (или) документацией о закупке предусмотрено, что победителями могут быть признаны несколько участников закупки, то первый порядковый номер присваивается нескольким заявкам на участие в закупке, содержащим:</w:t>
      </w:r>
    </w:p>
    <w:p w:rsidR="00017D0E" w:rsidRDefault="008F1CAB">
      <w:pPr>
        <w:tabs>
          <w:tab w:val="left" w:pos="142"/>
          <w:tab w:val="left" w:pos="993"/>
        </w:tabs>
        <w:spacing w:before="120" w:after="120"/>
        <w:ind w:firstLine="567"/>
        <w:jc w:val="both"/>
        <w:rPr>
          <w:sz w:val="28"/>
          <w:szCs w:val="28"/>
        </w:rPr>
      </w:pPr>
      <w:r>
        <w:rPr>
          <w:sz w:val="28"/>
          <w:szCs w:val="28"/>
        </w:rPr>
        <w:t>а) лучшие условия исполнения договора, если Заказчик проводит конкурс;</w:t>
      </w:r>
    </w:p>
    <w:p w:rsidR="00017D0E" w:rsidRDefault="008F1CAB">
      <w:pPr>
        <w:tabs>
          <w:tab w:val="left" w:pos="142"/>
          <w:tab w:val="left" w:pos="993"/>
        </w:tabs>
        <w:spacing w:before="120" w:after="120"/>
        <w:ind w:firstLine="567"/>
        <w:jc w:val="both"/>
        <w:rPr>
          <w:sz w:val="28"/>
          <w:szCs w:val="28"/>
        </w:rPr>
      </w:pPr>
      <w:r>
        <w:rPr>
          <w:sz w:val="28"/>
          <w:szCs w:val="28"/>
        </w:rPr>
        <w:t>б) лучшие условия поставки товаров, выполнения работ, оказания услуг, если Заказчик проводит запрос предложений;</w:t>
      </w:r>
    </w:p>
    <w:p w:rsidR="00017D0E" w:rsidRDefault="008F1CAB">
      <w:pPr>
        <w:tabs>
          <w:tab w:val="left" w:pos="142"/>
          <w:tab w:val="left" w:pos="993"/>
        </w:tabs>
        <w:spacing w:before="120" w:after="120"/>
        <w:ind w:firstLine="567"/>
        <w:jc w:val="both"/>
        <w:rPr>
          <w:sz w:val="28"/>
          <w:szCs w:val="28"/>
        </w:rPr>
      </w:pPr>
      <w:r>
        <w:rPr>
          <w:sz w:val="28"/>
          <w:szCs w:val="28"/>
        </w:rPr>
        <w:t>в) лучшие предложения о цене договора (наиболее низкие предложения о цене договора), если Заказчик проводит аукцион или запрос котировок.</w:t>
      </w:r>
    </w:p>
    <w:p w:rsidR="00017D0E" w:rsidRDefault="008F1CAB">
      <w:pPr>
        <w:numPr>
          <w:ilvl w:val="0"/>
          <w:numId w:val="23"/>
        </w:numPr>
        <w:tabs>
          <w:tab w:val="left" w:pos="142"/>
          <w:tab w:val="left" w:pos="993"/>
        </w:tabs>
        <w:spacing w:before="120" w:after="120"/>
        <w:ind w:left="0" w:firstLine="567"/>
        <w:jc w:val="both"/>
        <w:rPr>
          <w:sz w:val="28"/>
          <w:szCs w:val="28"/>
        </w:rPr>
      </w:pPr>
      <w:r>
        <w:rPr>
          <w:sz w:val="28"/>
          <w:szCs w:val="28"/>
        </w:rPr>
        <w:t>Число заявок на участие в закупке, которым присвоен первый порядковый номер, должно равняться:</w:t>
      </w:r>
    </w:p>
    <w:p w:rsidR="00017D0E" w:rsidRDefault="008F1CAB">
      <w:pPr>
        <w:tabs>
          <w:tab w:val="left" w:pos="142"/>
          <w:tab w:val="left" w:pos="993"/>
        </w:tabs>
        <w:spacing w:before="120" w:after="120"/>
        <w:ind w:firstLine="539"/>
        <w:jc w:val="both"/>
        <w:rPr>
          <w:sz w:val="28"/>
          <w:szCs w:val="28"/>
        </w:rPr>
      </w:pPr>
      <w:r>
        <w:rPr>
          <w:sz w:val="28"/>
          <w:szCs w:val="28"/>
        </w:rPr>
        <w:t xml:space="preserve">а) установленному извещением и (или) документацией о закупке количеству победителей, если число заявок на участие в закупке, соответствующих требованиям извещения и (или) документации о закупке, равно установленному в извещении и (или) документации о закупке количеству победителей или превышает его; </w:t>
      </w:r>
    </w:p>
    <w:p w:rsidR="00017D0E" w:rsidRDefault="008F1CAB">
      <w:pPr>
        <w:tabs>
          <w:tab w:val="left" w:pos="142"/>
          <w:tab w:val="left" w:pos="993"/>
        </w:tabs>
        <w:spacing w:before="120" w:after="120"/>
        <w:ind w:firstLine="539"/>
        <w:jc w:val="both"/>
        <w:rPr>
          <w:sz w:val="28"/>
          <w:szCs w:val="28"/>
        </w:rPr>
      </w:pPr>
      <w:r>
        <w:rPr>
          <w:sz w:val="28"/>
          <w:szCs w:val="28"/>
        </w:rPr>
        <w:t>б) количеству заявок на участие в закупке, соответствующих требованиям извещения и (или) документации о закупке, если число таких заявок менее установленного извещением и (или) документацией о закупке количества победителей.</w:t>
      </w:r>
    </w:p>
    <w:p w:rsidR="00017D0E" w:rsidRDefault="008F1CAB">
      <w:pPr>
        <w:numPr>
          <w:ilvl w:val="0"/>
          <w:numId w:val="23"/>
        </w:numPr>
        <w:tabs>
          <w:tab w:val="left" w:pos="142"/>
          <w:tab w:val="left" w:pos="993"/>
        </w:tabs>
        <w:spacing w:before="120" w:after="120"/>
        <w:ind w:left="0" w:firstLine="567"/>
        <w:jc w:val="both"/>
        <w:rPr>
          <w:sz w:val="28"/>
          <w:szCs w:val="28"/>
        </w:rPr>
      </w:pPr>
      <w:r>
        <w:rPr>
          <w:sz w:val="28"/>
          <w:szCs w:val="28"/>
        </w:rPr>
        <w:t>Извещение о закупке и (или) документация о закупке должны содержать порядок распределения предусмотренного объема (количества) закупаемой продукции между победителями.</w:t>
      </w:r>
    </w:p>
    <w:p w:rsidR="00017D0E" w:rsidRDefault="008F1CAB">
      <w:pPr>
        <w:pStyle w:val="20"/>
        <w:spacing w:before="600"/>
        <w:ind w:firstLine="567"/>
        <w:jc w:val="both"/>
        <w:rPr>
          <w:rFonts w:ascii="Times New Roman" w:hAnsi="Times New Roman"/>
          <w:color w:val="000000"/>
          <w:sz w:val="28"/>
          <w:szCs w:val="28"/>
          <w:lang w:val="ru-RU"/>
        </w:rPr>
      </w:pPr>
      <w:bookmarkStart w:id="184" w:name="_Toc521444330"/>
      <w:bookmarkStart w:id="185" w:name="_Toc523896400"/>
      <w:bookmarkStart w:id="186" w:name="_Toc27759259"/>
      <w:bookmarkStart w:id="187" w:name="_Toc27759821"/>
      <w:bookmarkStart w:id="188" w:name="_Toc114663177"/>
      <w:bookmarkEnd w:id="180"/>
      <w:bookmarkEnd w:id="181"/>
      <w:bookmarkEnd w:id="182"/>
      <w:bookmarkEnd w:id="183"/>
      <w:r>
        <w:rPr>
          <w:rFonts w:ascii="Times New Roman" w:hAnsi="Times New Roman"/>
          <w:color w:val="000000"/>
          <w:sz w:val="28"/>
          <w:szCs w:val="28"/>
          <w:lang w:val="ru-RU"/>
        </w:rPr>
        <w:t>Раздел 21. ПОРЯДОК ЗАКЛЮЧЕНИЯ И ИСПОЛНЕНИЯ ДОГОВОРА</w:t>
      </w:r>
      <w:bookmarkEnd w:id="184"/>
      <w:bookmarkEnd w:id="185"/>
      <w:bookmarkEnd w:id="186"/>
      <w:bookmarkEnd w:id="187"/>
      <w:bookmarkEnd w:id="188"/>
    </w:p>
    <w:p w:rsidR="00017D0E" w:rsidRDefault="008F1CAB">
      <w:pPr>
        <w:numPr>
          <w:ilvl w:val="0"/>
          <w:numId w:val="18"/>
        </w:numPr>
        <w:tabs>
          <w:tab w:val="left" w:pos="142"/>
          <w:tab w:val="left" w:pos="993"/>
        </w:tabs>
        <w:spacing w:before="120" w:after="120"/>
        <w:ind w:left="0" w:firstLine="567"/>
        <w:jc w:val="both"/>
        <w:rPr>
          <w:sz w:val="28"/>
          <w:szCs w:val="28"/>
        </w:rPr>
      </w:pPr>
      <w:bookmarkStart w:id="189" w:name="P248"/>
      <w:bookmarkEnd w:id="189"/>
      <w:r>
        <w:rPr>
          <w:sz w:val="28"/>
          <w:szCs w:val="28"/>
        </w:rPr>
        <w:t xml:space="preserve">Договор по результатам конкурентной закупки заключается не ранее чем через 10 дней и не позднее чем через 20  дней с даты </w:t>
      </w:r>
      <w:r>
        <w:rPr>
          <w:sz w:val="28"/>
          <w:szCs w:val="28"/>
        </w:rPr>
        <w:lastRenderedPageBreak/>
        <w:t xml:space="preserve">размещения в ЕИС итогового протокола, составленного по результатам закупки. </w:t>
      </w:r>
    </w:p>
    <w:p w:rsidR="00017D0E" w:rsidRDefault="008F1CAB">
      <w:pPr>
        <w:numPr>
          <w:ilvl w:val="0"/>
          <w:numId w:val="18"/>
        </w:numPr>
        <w:tabs>
          <w:tab w:val="left" w:pos="142"/>
          <w:tab w:val="left" w:pos="993"/>
        </w:tabs>
        <w:spacing w:before="120" w:after="120"/>
        <w:ind w:left="0" w:firstLine="567"/>
        <w:jc w:val="both"/>
        <w:rPr>
          <w:sz w:val="28"/>
          <w:szCs w:val="28"/>
        </w:rPr>
      </w:pPr>
      <w:r>
        <w:rPr>
          <w:sz w:val="28"/>
          <w:szCs w:val="28"/>
        </w:rPr>
        <w:t xml:space="preserve">Договор по результатам конкурентной закупки в электронной форме заключается в форме электронного документа с использованием программно-аппаратных средств электронной площадки. </w:t>
      </w:r>
    </w:p>
    <w:p w:rsidR="00017D0E" w:rsidRDefault="008F1CAB">
      <w:pPr>
        <w:numPr>
          <w:ilvl w:val="0"/>
          <w:numId w:val="18"/>
        </w:numPr>
        <w:tabs>
          <w:tab w:val="left" w:pos="142"/>
          <w:tab w:val="left" w:pos="993"/>
        </w:tabs>
        <w:spacing w:before="120" w:after="120"/>
        <w:ind w:left="0" w:firstLine="567"/>
        <w:jc w:val="both"/>
        <w:rPr>
          <w:sz w:val="28"/>
          <w:szCs w:val="28"/>
        </w:rPr>
      </w:pPr>
      <w:r>
        <w:rPr>
          <w:sz w:val="28"/>
          <w:szCs w:val="28"/>
        </w:rPr>
        <w:t>Договор по результатам закупки малого объема с использованием электронного магазина заключается в форме электронного документа с использованием программно-аппаратных средств электронного магазина в срок не более 10 дней с даты размещения в электронном магазине результатов рассмотрения предложений и выбора победителя, если иное не предусмотрено регламентом электронного магазина. В случае заключения договора путем выбора одного из имеющихся предложений участников закупки малого объема, размещенных в электронном магазине (оферт), а также путем заключения договора с поставщиком (подрядчиком, исполнителем) без использования электронного магазина в случаях, предусмотренных пунктом 19.3 Положения о закупке, договор может быть заключен в письменной форме на бумажном носителе либо в форме электронного документа.</w:t>
      </w:r>
    </w:p>
    <w:p w:rsidR="00017D0E" w:rsidRDefault="008F1CAB">
      <w:pPr>
        <w:numPr>
          <w:ilvl w:val="0"/>
          <w:numId w:val="18"/>
        </w:numPr>
        <w:tabs>
          <w:tab w:val="left" w:pos="142"/>
          <w:tab w:val="left" w:pos="993"/>
        </w:tabs>
        <w:spacing w:before="120" w:after="120"/>
        <w:ind w:left="0" w:firstLine="567"/>
        <w:jc w:val="both"/>
        <w:rPr>
          <w:sz w:val="28"/>
          <w:szCs w:val="28"/>
        </w:rPr>
      </w:pPr>
      <w:r>
        <w:rPr>
          <w:sz w:val="28"/>
          <w:szCs w:val="28"/>
        </w:rPr>
        <w:t>Договор по результатам закупки у единственного поставщика (подрядчика, исполнителя) может быть заключен в письменной форме на бумажном носителе либо в форме электронного документа.</w:t>
      </w:r>
    </w:p>
    <w:p w:rsidR="00017D0E" w:rsidRDefault="008F1CAB">
      <w:pPr>
        <w:numPr>
          <w:ilvl w:val="0"/>
          <w:numId w:val="18"/>
        </w:numPr>
        <w:tabs>
          <w:tab w:val="left" w:pos="142"/>
          <w:tab w:val="left" w:pos="993"/>
        </w:tabs>
        <w:spacing w:before="120" w:after="120"/>
        <w:ind w:left="0" w:firstLine="567"/>
        <w:jc w:val="both"/>
        <w:rPr>
          <w:sz w:val="28"/>
          <w:szCs w:val="28"/>
        </w:rPr>
      </w:pPr>
      <w:r>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017D0E" w:rsidRDefault="008F1CAB">
      <w:pPr>
        <w:numPr>
          <w:ilvl w:val="0"/>
          <w:numId w:val="18"/>
        </w:numPr>
        <w:tabs>
          <w:tab w:val="left" w:pos="142"/>
          <w:tab w:val="left" w:pos="993"/>
        </w:tabs>
        <w:spacing w:before="120" w:after="120"/>
        <w:ind w:left="0" w:firstLine="567"/>
        <w:jc w:val="both"/>
        <w:rPr>
          <w:sz w:val="28"/>
          <w:szCs w:val="28"/>
        </w:rPr>
      </w:pPr>
      <w:r>
        <w:rPr>
          <w:sz w:val="28"/>
          <w:szCs w:val="28"/>
        </w:rPr>
        <w:t>Проект договора составляет Заказчик.</w:t>
      </w:r>
    </w:p>
    <w:p w:rsidR="00017D0E" w:rsidRDefault="008F1CAB">
      <w:pPr>
        <w:numPr>
          <w:ilvl w:val="0"/>
          <w:numId w:val="18"/>
        </w:numPr>
        <w:tabs>
          <w:tab w:val="left" w:pos="142"/>
          <w:tab w:val="left" w:pos="993"/>
        </w:tabs>
        <w:spacing w:before="120" w:after="120"/>
        <w:ind w:left="0" w:firstLine="567"/>
        <w:jc w:val="both"/>
        <w:rPr>
          <w:sz w:val="28"/>
          <w:szCs w:val="28"/>
        </w:rPr>
      </w:pPr>
      <w:r>
        <w:rPr>
          <w:sz w:val="28"/>
          <w:szCs w:val="28"/>
        </w:rPr>
        <w:t>При заключении договора по результатам конкурентной закупки Заказчик включает в проект договора, прилагаемый к документации о закупке или извещению о проведении запроса котировок в электронной форме, условия его исполнения, предложенные участником закупки, с которым заключается договор, в заявке на участие в закупке.</w:t>
      </w:r>
    </w:p>
    <w:p w:rsidR="00017D0E" w:rsidRDefault="008F1CAB">
      <w:pPr>
        <w:numPr>
          <w:ilvl w:val="0"/>
          <w:numId w:val="18"/>
        </w:numPr>
        <w:tabs>
          <w:tab w:val="left" w:pos="142"/>
          <w:tab w:val="left" w:pos="993"/>
        </w:tabs>
        <w:spacing w:before="120" w:after="120"/>
        <w:ind w:left="0" w:firstLine="567"/>
        <w:jc w:val="both"/>
        <w:rPr>
          <w:sz w:val="28"/>
          <w:szCs w:val="28"/>
        </w:rPr>
      </w:pPr>
      <w:r>
        <w:rPr>
          <w:sz w:val="28"/>
          <w:szCs w:val="28"/>
        </w:rPr>
        <w:t>В случае проведения Заказчиком аукциона в проект договора, прилагаемый к документации о закупке, включается предложенная в ходе проведения аукциона цена договора / начальная (максимальная) цена договора или иная согласованная с единственным участником аукциона цена, не превышающая начальную (максимальную) цену договора.</w:t>
      </w:r>
    </w:p>
    <w:p w:rsidR="00017D0E" w:rsidRDefault="008F1CAB">
      <w:pPr>
        <w:numPr>
          <w:ilvl w:val="0"/>
          <w:numId w:val="18"/>
        </w:numPr>
        <w:tabs>
          <w:tab w:val="left" w:pos="142"/>
          <w:tab w:val="left" w:pos="993"/>
        </w:tabs>
        <w:spacing w:before="120" w:after="120"/>
        <w:ind w:left="0" w:firstLine="567"/>
        <w:jc w:val="both"/>
        <w:rPr>
          <w:sz w:val="28"/>
          <w:szCs w:val="28"/>
        </w:rPr>
      </w:pPr>
      <w:r>
        <w:rPr>
          <w:sz w:val="28"/>
          <w:szCs w:val="28"/>
          <w:lang w:eastAsia="zh-CN"/>
        </w:rPr>
        <w:lastRenderedPageBreak/>
        <w:t>Договор заключается по начальной (максимальной) цене договора или по согласованной с участником закупки и не превышающей начальной (максимальной) цены договора цене в случае признания аукциона несостоявшимся в связи с тем, что:</w:t>
      </w:r>
    </w:p>
    <w:p w:rsidR="00017D0E" w:rsidRDefault="008F1CAB">
      <w:pPr>
        <w:tabs>
          <w:tab w:val="left" w:pos="142"/>
          <w:tab w:val="left" w:pos="993"/>
        </w:tabs>
        <w:spacing w:before="120" w:after="120"/>
        <w:ind w:firstLine="567"/>
        <w:jc w:val="both"/>
        <w:rPr>
          <w:sz w:val="28"/>
          <w:szCs w:val="28"/>
        </w:rPr>
      </w:pPr>
      <w:r>
        <w:rPr>
          <w:sz w:val="28"/>
          <w:szCs w:val="28"/>
        </w:rPr>
        <w:t>1) по окончании срока подачи заявок на участие в аукционе подана только одна заявка, и такая заявка не отклонена комиссией;</w:t>
      </w:r>
    </w:p>
    <w:p w:rsidR="00017D0E" w:rsidRDefault="008F1CAB">
      <w:pPr>
        <w:tabs>
          <w:tab w:val="left" w:pos="142"/>
          <w:tab w:val="left" w:pos="993"/>
        </w:tabs>
        <w:spacing w:before="120" w:after="120"/>
        <w:ind w:firstLine="567"/>
        <w:jc w:val="both"/>
        <w:rPr>
          <w:sz w:val="28"/>
          <w:szCs w:val="28"/>
        </w:rPr>
      </w:pPr>
      <w:r>
        <w:rPr>
          <w:sz w:val="28"/>
          <w:szCs w:val="28"/>
        </w:rPr>
        <w:t>2) по результатам рассмотрения заявок на участие в аукционе только одна заявка признана соответствующей требованиям документации о закупке;</w:t>
      </w:r>
    </w:p>
    <w:p w:rsidR="00017D0E" w:rsidRDefault="008F1CAB">
      <w:pPr>
        <w:tabs>
          <w:tab w:val="left" w:pos="142"/>
          <w:tab w:val="left" w:pos="993"/>
        </w:tabs>
        <w:spacing w:before="120" w:after="120"/>
        <w:ind w:firstLine="567"/>
        <w:jc w:val="both"/>
        <w:rPr>
          <w:sz w:val="28"/>
          <w:szCs w:val="28"/>
        </w:rPr>
      </w:pPr>
      <w:r>
        <w:rPr>
          <w:sz w:val="28"/>
          <w:szCs w:val="28"/>
        </w:rPr>
        <w:t>3) только один участник закрытого аукциона явился на аукцион;</w:t>
      </w:r>
    </w:p>
    <w:p w:rsidR="00017D0E" w:rsidRDefault="008F1CAB">
      <w:pPr>
        <w:tabs>
          <w:tab w:val="left" w:pos="142"/>
          <w:tab w:val="left" w:pos="993"/>
        </w:tabs>
        <w:spacing w:before="120" w:after="120"/>
        <w:ind w:firstLine="567"/>
        <w:jc w:val="both"/>
        <w:rPr>
          <w:sz w:val="28"/>
          <w:szCs w:val="28"/>
        </w:rPr>
      </w:pPr>
      <w:r>
        <w:rPr>
          <w:sz w:val="28"/>
          <w:szCs w:val="28"/>
        </w:rPr>
        <w:t>4) в ходе проведения аукциона в электронной форме ни один из участников аукциона не подал ценовое предложение.</w:t>
      </w:r>
    </w:p>
    <w:p w:rsidR="00017D0E" w:rsidRDefault="008F1CAB">
      <w:pPr>
        <w:numPr>
          <w:ilvl w:val="0"/>
          <w:numId w:val="18"/>
        </w:numPr>
        <w:tabs>
          <w:tab w:val="left" w:pos="142"/>
          <w:tab w:val="left" w:pos="993"/>
        </w:tabs>
        <w:spacing w:before="120" w:after="120"/>
        <w:ind w:left="0" w:firstLine="567"/>
        <w:jc w:val="both"/>
        <w:rPr>
          <w:sz w:val="28"/>
          <w:szCs w:val="28"/>
        </w:rPr>
      </w:pPr>
      <w:r>
        <w:rPr>
          <w:sz w:val="28"/>
          <w:szCs w:val="28"/>
        </w:rPr>
        <w:t>В случае если при проведении аукциона цена договора снижена до нуля и аукцион проводился на право заключить договор, договор заключается по цене, равной нулю. При этом договор заключается только после внесения на счет Заказчика, указанный в документации о закупке, участником закупки, с которым заключается договор, денежных средств в размере предложенной этим участником цены за право заключить договор, а также предоставления обеспечения исполнения договора, если требование об обеспечении исполнения договора предусмотрено документацией о закупке.</w:t>
      </w:r>
    </w:p>
    <w:p w:rsidR="00017D0E" w:rsidRDefault="008F1CAB">
      <w:pPr>
        <w:numPr>
          <w:ilvl w:val="0"/>
          <w:numId w:val="18"/>
        </w:numPr>
        <w:tabs>
          <w:tab w:val="left" w:pos="142"/>
          <w:tab w:val="left" w:pos="993"/>
        </w:tabs>
        <w:spacing w:before="120" w:after="120"/>
        <w:ind w:left="0" w:firstLine="567"/>
        <w:jc w:val="both"/>
        <w:rPr>
          <w:sz w:val="28"/>
          <w:szCs w:val="28"/>
        </w:rPr>
      </w:pPr>
      <w:r>
        <w:rPr>
          <w:sz w:val="28"/>
          <w:szCs w:val="28"/>
        </w:rPr>
        <w:t>Договор по результатам конкурентной закупки в электронной форме заключается в следующем порядке:</w:t>
      </w:r>
    </w:p>
    <w:p w:rsidR="00017D0E" w:rsidRDefault="008F1CAB">
      <w:pPr>
        <w:tabs>
          <w:tab w:val="left" w:pos="142"/>
          <w:tab w:val="left" w:pos="993"/>
        </w:tabs>
        <w:spacing w:before="120" w:after="120"/>
        <w:ind w:firstLine="567"/>
        <w:jc w:val="both"/>
        <w:rPr>
          <w:sz w:val="28"/>
          <w:szCs w:val="28"/>
        </w:rPr>
      </w:pPr>
      <w:r>
        <w:rPr>
          <w:sz w:val="28"/>
          <w:szCs w:val="28"/>
        </w:rPr>
        <w:t xml:space="preserve">1) Заказчик </w:t>
      </w:r>
      <w:r>
        <w:rPr>
          <w:sz w:val="28"/>
          <w:szCs w:val="28"/>
          <w:lang w:eastAsia="zh-CN"/>
        </w:rPr>
        <w:t>в течение 5 дней с даты размещения в ЕИС итогового протокола размещает на электронной площадке без своей подписи проект договора</w:t>
      </w:r>
      <w:r>
        <w:rPr>
          <w:sz w:val="28"/>
          <w:szCs w:val="28"/>
        </w:rPr>
        <w:t xml:space="preserve">. </w:t>
      </w:r>
    </w:p>
    <w:p w:rsidR="00017D0E" w:rsidRDefault="008F1CAB">
      <w:pPr>
        <w:tabs>
          <w:tab w:val="left" w:pos="142"/>
          <w:tab w:val="left" w:pos="993"/>
        </w:tabs>
        <w:spacing w:before="120" w:after="120"/>
        <w:ind w:firstLine="567"/>
        <w:jc w:val="both"/>
        <w:rPr>
          <w:sz w:val="28"/>
          <w:szCs w:val="28"/>
        </w:rPr>
      </w:pPr>
      <w:bookmarkStart w:id="190" w:name="_Hlk520795838"/>
      <w:r>
        <w:rPr>
          <w:sz w:val="28"/>
          <w:szCs w:val="28"/>
        </w:rPr>
        <w:t xml:space="preserve">2) В течение 3 дней после размещения Заказчиком на электронной площадке проекта договора участник закупки, с которым заключается договор, подписывает усиленной квалифицированной электронной подписью указанный проект договора, размещает его на электронной площадке вместе с документом, подтверждающим предоставление обеспечения исполнения договора, если данное требование установлено в извещении о закупке, документации о закупке, а также с документом, подтверждающим внесение платы за право заключения договора, если при проведении аукциона в электронной форме цена договора снижена до нуля и аукцион проводился на право заключить договор. </w:t>
      </w:r>
      <w:bookmarkEnd w:id="190"/>
    </w:p>
    <w:p w:rsidR="00017D0E" w:rsidRDefault="008F1CAB">
      <w:pPr>
        <w:tabs>
          <w:tab w:val="left" w:pos="142"/>
          <w:tab w:val="left" w:pos="993"/>
        </w:tabs>
        <w:spacing w:before="120" w:after="120"/>
        <w:ind w:firstLine="567"/>
        <w:jc w:val="both"/>
        <w:rPr>
          <w:sz w:val="28"/>
          <w:szCs w:val="28"/>
        </w:rPr>
      </w:pPr>
      <w:bookmarkStart w:id="191" w:name="_Hlk520795926"/>
      <w:r>
        <w:rPr>
          <w:sz w:val="28"/>
          <w:szCs w:val="28"/>
        </w:rPr>
        <w:t xml:space="preserve">3) После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участника закупки, с которым заключается договор, и предоставления таким участником соответствующего требованиям документации о закупке обеспечения </w:t>
      </w:r>
      <w:r>
        <w:rPr>
          <w:sz w:val="28"/>
          <w:szCs w:val="28"/>
        </w:rPr>
        <w:lastRenderedPageBreak/>
        <w:t>исполнения договора, Заказчик не позднее срока, предусмотренного пунктом 21.1 Положения о закупке, размещает на электронной площадке договор, подписанный усиленной квалифицированной электронной подписью лица, имеющего право действовать от имени Заказчика. С момента размещения на электронной площадке подписанного Заказчиком договора такой договор считается заключенным.</w:t>
      </w:r>
      <w:bookmarkEnd w:id="191"/>
    </w:p>
    <w:p w:rsidR="00017D0E" w:rsidRDefault="008F1CAB">
      <w:pPr>
        <w:tabs>
          <w:tab w:val="left" w:pos="142"/>
          <w:tab w:val="left" w:pos="993"/>
        </w:tabs>
        <w:spacing w:before="120" w:after="120"/>
        <w:ind w:firstLine="567"/>
        <w:jc w:val="both"/>
        <w:rPr>
          <w:sz w:val="28"/>
          <w:szCs w:val="28"/>
        </w:rPr>
      </w:pPr>
      <w:r>
        <w:rPr>
          <w:sz w:val="28"/>
          <w:szCs w:val="28"/>
        </w:rPr>
        <w:t>4) При заключении договора участник закупки, с которым заключается договор, вправе в течение 3 дней после размещения Заказчиком на электронной площадке проекта договора направить Заказчику протокол разногласий с использованием программно-аппаратных средств электронной площадки и с учетом следующих правил:</w:t>
      </w:r>
    </w:p>
    <w:p w:rsidR="00017D0E" w:rsidRDefault="008F1CAB">
      <w:pPr>
        <w:tabs>
          <w:tab w:val="left" w:pos="993"/>
          <w:tab w:val="left" w:pos="1134"/>
        </w:tabs>
        <w:spacing w:before="120" w:after="120"/>
        <w:ind w:firstLine="539"/>
        <w:jc w:val="both"/>
        <w:rPr>
          <w:sz w:val="28"/>
          <w:szCs w:val="28"/>
        </w:rPr>
      </w:pPr>
      <w:r>
        <w:rPr>
          <w:sz w:val="28"/>
          <w:szCs w:val="28"/>
        </w:rPr>
        <w:t>а) участник закупки вправе направить протокол разногласий не более одного раза;</w:t>
      </w:r>
    </w:p>
    <w:p w:rsidR="00017D0E" w:rsidRDefault="008F1CAB">
      <w:pPr>
        <w:tabs>
          <w:tab w:val="left" w:pos="993"/>
          <w:tab w:val="left" w:pos="1134"/>
        </w:tabs>
        <w:spacing w:before="120" w:after="120"/>
        <w:ind w:firstLine="539"/>
        <w:jc w:val="both"/>
        <w:rPr>
          <w:sz w:val="28"/>
          <w:szCs w:val="28"/>
        </w:rPr>
      </w:pPr>
      <w:r>
        <w:rPr>
          <w:sz w:val="28"/>
          <w:szCs w:val="28"/>
        </w:rPr>
        <w:t>б) участник закупки должен указать в протоколе разногласий конкретные замечания к положениям проекта договора, не соответствующим документации о закупке и (или) своей заявке на участие в закупке, с указанием соответствующих положений данных документов;</w:t>
      </w:r>
    </w:p>
    <w:p w:rsidR="00017D0E" w:rsidRDefault="008F1CAB">
      <w:pPr>
        <w:tabs>
          <w:tab w:val="left" w:pos="993"/>
          <w:tab w:val="left" w:pos="1134"/>
        </w:tabs>
        <w:spacing w:before="120" w:after="120"/>
        <w:ind w:firstLine="539"/>
        <w:jc w:val="both"/>
        <w:rPr>
          <w:sz w:val="28"/>
          <w:szCs w:val="28"/>
        </w:rPr>
      </w:pPr>
      <w:r>
        <w:rPr>
          <w:sz w:val="28"/>
          <w:szCs w:val="28"/>
        </w:rPr>
        <w:t>в) по результатам рассмотрения Заказчиком протокола разногласий Заказчик вправе доработать проект договора и направить его для подписания участнику закупки, с которым заключается договор, либо повторно разместить на электронной площадке прежний проект договора с указанием в отдельном документе причин отказа учесть полностью или частично содержащиеся в протоколе разногласий замечания участника закупки;</w:t>
      </w:r>
    </w:p>
    <w:p w:rsidR="00017D0E" w:rsidRDefault="008F1CAB">
      <w:pPr>
        <w:tabs>
          <w:tab w:val="left" w:pos="993"/>
          <w:tab w:val="left" w:pos="1134"/>
        </w:tabs>
        <w:spacing w:before="120" w:after="120"/>
        <w:ind w:firstLine="539"/>
        <w:jc w:val="both"/>
        <w:rPr>
          <w:sz w:val="28"/>
          <w:szCs w:val="28"/>
        </w:rPr>
      </w:pPr>
      <w:r>
        <w:rPr>
          <w:sz w:val="28"/>
          <w:szCs w:val="28"/>
        </w:rPr>
        <w:t>г) обмен документами в связи с урегулированием возникших разногласий осуществляется Заказчиком и участником закупки в течение 3 дней со дня получения соответствующей стороной электронного документа (протокола разногласий или возражения на протокол разногласий);</w:t>
      </w:r>
    </w:p>
    <w:p w:rsidR="00017D0E" w:rsidRDefault="008F1CAB">
      <w:pPr>
        <w:tabs>
          <w:tab w:val="left" w:pos="993"/>
          <w:tab w:val="left" w:pos="1134"/>
        </w:tabs>
        <w:spacing w:before="120" w:after="120"/>
        <w:ind w:firstLine="539"/>
        <w:jc w:val="both"/>
        <w:rPr>
          <w:sz w:val="28"/>
          <w:szCs w:val="28"/>
        </w:rPr>
      </w:pPr>
      <w:r>
        <w:rPr>
          <w:sz w:val="28"/>
          <w:szCs w:val="28"/>
        </w:rPr>
        <w:t>д) при урегулировании разногласий стороны не вправе нарушать общий срок для заключения договора, предусмотренный пунктом 21.1 Положения о закупке.</w:t>
      </w:r>
    </w:p>
    <w:p w:rsidR="00017D0E" w:rsidRDefault="008F1CAB">
      <w:pPr>
        <w:numPr>
          <w:ilvl w:val="0"/>
          <w:numId w:val="18"/>
        </w:numPr>
        <w:tabs>
          <w:tab w:val="left" w:pos="142"/>
          <w:tab w:val="left" w:pos="993"/>
        </w:tabs>
        <w:spacing w:before="120" w:after="120"/>
        <w:ind w:left="0" w:firstLine="567"/>
        <w:jc w:val="both"/>
        <w:rPr>
          <w:sz w:val="28"/>
          <w:szCs w:val="28"/>
        </w:rPr>
      </w:pPr>
      <w:r>
        <w:rPr>
          <w:sz w:val="28"/>
          <w:szCs w:val="28"/>
        </w:rPr>
        <w:t>Если иное не предусмотрено регламентом (инструкцией) электронного магазина договор по результатам закупки малого объема с использованием электронного магазина заключается в следующем порядке:</w:t>
      </w:r>
    </w:p>
    <w:p w:rsidR="00017D0E" w:rsidRDefault="008F1CAB">
      <w:pPr>
        <w:tabs>
          <w:tab w:val="left" w:pos="993"/>
          <w:tab w:val="left" w:pos="1134"/>
        </w:tabs>
        <w:spacing w:before="120" w:after="120"/>
        <w:ind w:firstLine="567"/>
        <w:jc w:val="both"/>
        <w:rPr>
          <w:sz w:val="28"/>
          <w:szCs w:val="28"/>
        </w:rPr>
      </w:pPr>
      <w:r>
        <w:rPr>
          <w:sz w:val="28"/>
          <w:szCs w:val="28"/>
        </w:rPr>
        <w:t xml:space="preserve">1) Заказчик </w:t>
      </w:r>
      <w:r>
        <w:rPr>
          <w:sz w:val="28"/>
          <w:szCs w:val="28"/>
          <w:lang w:eastAsia="zh-CN"/>
        </w:rPr>
        <w:t xml:space="preserve">в течение 2 дней с даты размещения в </w:t>
      </w:r>
      <w:r>
        <w:rPr>
          <w:sz w:val="28"/>
          <w:szCs w:val="28"/>
        </w:rPr>
        <w:t>электронном магазине результатов рассмотрения предложений и выбора победителя</w:t>
      </w:r>
      <w:r>
        <w:rPr>
          <w:sz w:val="28"/>
          <w:szCs w:val="28"/>
          <w:lang w:eastAsia="zh-CN"/>
        </w:rPr>
        <w:t xml:space="preserve"> размещает в электронном магазине без своей подписи проект договора</w:t>
      </w:r>
      <w:r>
        <w:rPr>
          <w:sz w:val="28"/>
          <w:szCs w:val="28"/>
        </w:rPr>
        <w:t xml:space="preserve">. </w:t>
      </w:r>
    </w:p>
    <w:p w:rsidR="00017D0E" w:rsidRDefault="008F1CAB">
      <w:pPr>
        <w:tabs>
          <w:tab w:val="left" w:pos="993"/>
          <w:tab w:val="left" w:pos="1134"/>
        </w:tabs>
        <w:spacing w:before="120" w:after="120"/>
        <w:ind w:firstLine="567"/>
        <w:jc w:val="both"/>
        <w:rPr>
          <w:sz w:val="28"/>
          <w:szCs w:val="28"/>
        </w:rPr>
      </w:pPr>
      <w:r>
        <w:rPr>
          <w:sz w:val="28"/>
          <w:szCs w:val="28"/>
        </w:rPr>
        <w:t xml:space="preserve">2) В течение 2 дней после размещения Заказчиком в электронном магазине проекта договора участник закупки, с которым заключается </w:t>
      </w:r>
      <w:r>
        <w:rPr>
          <w:sz w:val="28"/>
          <w:szCs w:val="28"/>
        </w:rPr>
        <w:lastRenderedPageBreak/>
        <w:t xml:space="preserve">договор, подписывает усиленной квалифицированной электронной подписью указанный проект договора, и размещает его в электронном магазине. </w:t>
      </w:r>
    </w:p>
    <w:p w:rsidR="00017D0E" w:rsidRDefault="008F1CAB">
      <w:pPr>
        <w:tabs>
          <w:tab w:val="left" w:pos="993"/>
          <w:tab w:val="left" w:pos="1134"/>
        </w:tabs>
        <w:spacing w:before="120" w:after="120"/>
        <w:ind w:firstLine="567"/>
        <w:jc w:val="both"/>
        <w:rPr>
          <w:sz w:val="28"/>
          <w:szCs w:val="28"/>
        </w:rPr>
      </w:pPr>
      <w:r>
        <w:rPr>
          <w:sz w:val="28"/>
          <w:szCs w:val="28"/>
        </w:rPr>
        <w:t>3) После размещения в электронном магазине проекта договора, подписанного усиленной квалифицированной электронной подписью лица, имеющего право действовать от имени участника закупки, с которым заключается договор, Заказчик не позднее срока, предусмотренного пунктом 21.1 Положения о закупке, размещает в электронном магазине договор, подписанный усиленной квалифицированной электронной подписью лица, имеющего право действовать от имени Заказчика. С момента размещения в электронном магазине подписанного Заказчиком договора такой договор считается заключенным.</w:t>
      </w:r>
    </w:p>
    <w:p w:rsidR="00017D0E" w:rsidRDefault="008F1CAB">
      <w:pPr>
        <w:numPr>
          <w:ilvl w:val="0"/>
          <w:numId w:val="18"/>
        </w:numPr>
        <w:tabs>
          <w:tab w:val="left" w:pos="142"/>
          <w:tab w:val="left" w:pos="993"/>
        </w:tabs>
        <w:spacing w:before="120" w:after="120"/>
        <w:ind w:left="0" w:firstLine="567"/>
        <w:jc w:val="both"/>
        <w:rPr>
          <w:sz w:val="28"/>
          <w:szCs w:val="28"/>
        </w:rPr>
      </w:pPr>
      <w:r>
        <w:rPr>
          <w:sz w:val="28"/>
          <w:szCs w:val="28"/>
        </w:rPr>
        <w:t>Договор по результатам закрытой конкурентной закупки заключается в следующем порядке:</w:t>
      </w:r>
    </w:p>
    <w:p w:rsidR="00017D0E" w:rsidRDefault="008F1CAB">
      <w:pPr>
        <w:tabs>
          <w:tab w:val="left" w:pos="993"/>
          <w:tab w:val="left" w:pos="1134"/>
        </w:tabs>
        <w:spacing w:before="120" w:after="120"/>
        <w:ind w:firstLine="539"/>
        <w:jc w:val="both"/>
        <w:rPr>
          <w:sz w:val="28"/>
          <w:szCs w:val="28"/>
        </w:rPr>
      </w:pPr>
      <w:r>
        <w:rPr>
          <w:sz w:val="28"/>
          <w:szCs w:val="28"/>
        </w:rPr>
        <w:t>1) Заказчик передает победителю закрытой конкурентной закупки проект договора в двух экземплярах в течение 5 дней со дня подписания итогового протокола;</w:t>
      </w:r>
    </w:p>
    <w:p w:rsidR="00017D0E" w:rsidRDefault="008F1CAB">
      <w:pPr>
        <w:tabs>
          <w:tab w:val="left" w:pos="993"/>
          <w:tab w:val="left" w:pos="1134"/>
        </w:tabs>
        <w:spacing w:before="120" w:after="120"/>
        <w:ind w:firstLine="539"/>
        <w:jc w:val="both"/>
        <w:rPr>
          <w:sz w:val="28"/>
          <w:szCs w:val="28"/>
        </w:rPr>
      </w:pPr>
      <w:r>
        <w:rPr>
          <w:sz w:val="28"/>
          <w:szCs w:val="28"/>
        </w:rPr>
        <w:t xml:space="preserve">2) победитель закупки в течение 3 дней со дня получения итогового протокола обязан подписать проект договора и передать его Заказчику вместе с обеспечением исполнения договора, соответствующим требованиям документации о закупке (если требование о предоставлении обеспечения исполнения договора было предусмотрено Заказчиком в документации о закупке), либо представить протокол разногласий, соответствующий требованиям подпункта 4 пункта 21.11 Положения о закупке. </w:t>
      </w:r>
    </w:p>
    <w:p w:rsidR="00017D0E" w:rsidRDefault="008F1CAB">
      <w:pPr>
        <w:numPr>
          <w:ilvl w:val="0"/>
          <w:numId w:val="18"/>
        </w:numPr>
        <w:tabs>
          <w:tab w:val="left" w:pos="142"/>
          <w:tab w:val="left" w:pos="993"/>
        </w:tabs>
        <w:spacing w:before="120" w:after="120"/>
        <w:ind w:left="0" w:firstLine="567"/>
        <w:jc w:val="both"/>
        <w:rPr>
          <w:sz w:val="28"/>
          <w:szCs w:val="28"/>
        </w:rPr>
      </w:pPr>
      <w:r>
        <w:rPr>
          <w:sz w:val="28"/>
          <w:szCs w:val="28"/>
        </w:rPr>
        <w:t>В договор при его заключении включается информация о стране происхождения товара при осуществлении закупки товара, в том числе поставляемого Заказчику при выполнении закупаемых работ, оказании закупаемых услуг.</w:t>
      </w:r>
    </w:p>
    <w:p w:rsidR="00017D0E" w:rsidRDefault="008F1CAB">
      <w:pPr>
        <w:numPr>
          <w:ilvl w:val="0"/>
          <w:numId w:val="18"/>
        </w:numPr>
        <w:tabs>
          <w:tab w:val="left" w:pos="142"/>
          <w:tab w:val="left" w:pos="993"/>
        </w:tabs>
        <w:spacing w:before="120" w:after="120"/>
        <w:ind w:left="0" w:firstLine="567"/>
        <w:jc w:val="both"/>
        <w:rPr>
          <w:sz w:val="28"/>
          <w:szCs w:val="28"/>
        </w:rPr>
      </w:pPr>
      <w:r>
        <w:rPr>
          <w:sz w:val="28"/>
          <w:szCs w:val="28"/>
        </w:rPr>
        <w:t>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закупке, извещения о закупке (если требование о предоставлении обеспечения исполнения договора было предусмотрено Заказчиком в документации о закупке, извещении о закупке).</w:t>
      </w:r>
    </w:p>
    <w:p w:rsidR="00017D0E" w:rsidRDefault="008F1CAB">
      <w:pPr>
        <w:numPr>
          <w:ilvl w:val="0"/>
          <w:numId w:val="18"/>
        </w:numPr>
        <w:tabs>
          <w:tab w:val="left" w:pos="142"/>
          <w:tab w:val="left" w:pos="993"/>
        </w:tabs>
        <w:spacing w:before="120" w:after="120"/>
        <w:ind w:left="0" w:firstLine="567"/>
        <w:jc w:val="both"/>
        <w:rPr>
          <w:sz w:val="28"/>
          <w:szCs w:val="28"/>
        </w:rPr>
      </w:pPr>
      <w:bookmarkStart w:id="192" w:name="_Hlk83809415"/>
      <w:r>
        <w:rPr>
          <w:sz w:val="28"/>
          <w:szCs w:val="28"/>
        </w:rPr>
        <w:t xml:space="preserve">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либо не внес денежные средства в размере предложенной участником закупки цены за право заключить договор (если при проведении аукциона цена договора снижена до нуля и аукцион </w:t>
      </w:r>
      <w:r>
        <w:rPr>
          <w:sz w:val="28"/>
          <w:szCs w:val="28"/>
        </w:rPr>
        <w:lastRenderedPageBreak/>
        <w:t>проводился на право заключить договор), такой участник признается уклонившимся от заключения договора. В случае уклонения участника закупки от заключения договора внесенное обеспечение заявки на участие в закупке такому участнику закупки не возвращается (если требование о предоставлении обеспечения заявки на участие в закупке было предусмотрено Заказчиком в извещении о закупке, документации о закупке).</w:t>
      </w:r>
      <w:bookmarkEnd w:id="192"/>
    </w:p>
    <w:p w:rsidR="00017D0E" w:rsidRDefault="008F1CAB">
      <w:pPr>
        <w:numPr>
          <w:ilvl w:val="0"/>
          <w:numId w:val="18"/>
        </w:numPr>
        <w:tabs>
          <w:tab w:val="left" w:pos="142"/>
          <w:tab w:val="left" w:pos="993"/>
        </w:tabs>
        <w:spacing w:before="120" w:after="120"/>
        <w:ind w:left="0" w:firstLine="567"/>
        <w:jc w:val="both"/>
        <w:rPr>
          <w:sz w:val="28"/>
          <w:szCs w:val="28"/>
        </w:rPr>
      </w:pPr>
      <w:r>
        <w:rPr>
          <w:sz w:val="28"/>
          <w:szCs w:val="28"/>
        </w:rPr>
        <w:t>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на участие в закупке которого присвоен второй порядковый номер. При этом такой участник закупки признается победителем закупки и не вправе отказаться от заключения договора.</w:t>
      </w:r>
    </w:p>
    <w:p w:rsidR="00017D0E" w:rsidRDefault="008F1CAB">
      <w:pPr>
        <w:numPr>
          <w:ilvl w:val="0"/>
          <w:numId w:val="18"/>
        </w:numPr>
        <w:tabs>
          <w:tab w:val="left" w:pos="142"/>
          <w:tab w:val="left" w:pos="993"/>
        </w:tabs>
        <w:spacing w:before="120" w:after="120"/>
        <w:ind w:left="0" w:firstLine="567"/>
        <w:jc w:val="both"/>
        <w:rPr>
          <w:sz w:val="28"/>
          <w:szCs w:val="28"/>
        </w:rPr>
      </w:pPr>
      <w:r>
        <w:rPr>
          <w:sz w:val="28"/>
          <w:szCs w:val="28"/>
        </w:rPr>
        <w:t>При заключении и исполнении договора не допускается изменение его условий кроме случаев, предусмотренных настоящим разделом Положения о закупке.</w:t>
      </w:r>
    </w:p>
    <w:p w:rsidR="00017D0E" w:rsidRDefault="008F1CAB">
      <w:pPr>
        <w:numPr>
          <w:ilvl w:val="0"/>
          <w:numId w:val="18"/>
        </w:numPr>
        <w:tabs>
          <w:tab w:val="left" w:pos="142"/>
          <w:tab w:val="left" w:pos="993"/>
        </w:tabs>
        <w:spacing w:before="120" w:after="120"/>
        <w:ind w:left="0" w:firstLine="567"/>
        <w:jc w:val="both"/>
        <w:rPr>
          <w:sz w:val="28"/>
          <w:szCs w:val="28"/>
        </w:rPr>
      </w:pPr>
      <w:r>
        <w:rPr>
          <w:sz w:val="28"/>
          <w:szCs w:val="28"/>
        </w:rPr>
        <w:t>При заключении договора Заказчик по согласованию с участником закупки, с которым заключается договор, вправе:</w:t>
      </w:r>
    </w:p>
    <w:p w:rsidR="00017D0E" w:rsidRDefault="008F1CAB">
      <w:pPr>
        <w:widowControl w:val="0"/>
        <w:tabs>
          <w:tab w:val="left" w:pos="142"/>
          <w:tab w:val="left" w:pos="993"/>
        </w:tabs>
        <w:spacing w:before="120" w:after="120"/>
        <w:ind w:firstLine="539"/>
        <w:jc w:val="both"/>
        <w:rPr>
          <w:sz w:val="28"/>
          <w:szCs w:val="28"/>
        </w:rPr>
      </w:pPr>
      <w:r>
        <w:rPr>
          <w:sz w:val="28"/>
          <w:szCs w:val="28"/>
        </w:rPr>
        <w:t>1) снизить цену договора без изменения количества товаров (объема работ, услуг) и иных условий исполнения договора;</w:t>
      </w:r>
    </w:p>
    <w:p w:rsidR="00017D0E" w:rsidRDefault="008F1CAB">
      <w:pPr>
        <w:widowControl w:val="0"/>
        <w:tabs>
          <w:tab w:val="left" w:pos="142"/>
          <w:tab w:val="left" w:pos="993"/>
        </w:tabs>
        <w:spacing w:before="120" w:after="120"/>
        <w:ind w:firstLine="539"/>
        <w:jc w:val="both"/>
        <w:rPr>
          <w:sz w:val="28"/>
          <w:szCs w:val="28"/>
        </w:rPr>
      </w:pPr>
      <w:r>
        <w:rPr>
          <w:sz w:val="28"/>
          <w:szCs w:val="28"/>
        </w:rPr>
        <w:t>2) увеличить количество товаров (объем работ, услуг) на сумму, не превышающую разницы между ценой договора, предложенной участником закупки, с которым заключается договор, и начальной (максимальной) ценой договора;</w:t>
      </w:r>
    </w:p>
    <w:p w:rsidR="00017D0E" w:rsidRDefault="008F1CAB">
      <w:pPr>
        <w:widowControl w:val="0"/>
        <w:tabs>
          <w:tab w:val="left" w:pos="142"/>
          <w:tab w:val="left" w:pos="993"/>
        </w:tabs>
        <w:spacing w:before="120" w:after="120"/>
        <w:ind w:firstLine="539"/>
        <w:jc w:val="both"/>
        <w:rPr>
          <w:sz w:val="28"/>
          <w:szCs w:val="28"/>
        </w:rPr>
      </w:pPr>
      <w:r>
        <w:rPr>
          <w:sz w:val="28"/>
          <w:szCs w:val="28"/>
        </w:rPr>
        <w:t>3) улучшить условия исполнения договора для Заказчика (например, сократить сроки исполнения договора (его отдельных этапов) при необходимости), отменить или уменьшить размер аванса, предусмотреть условие об отсрочке или рассрочке при оплате, улучшить характеристики товаров, работ, услуг, увеличить сроки и объем гарантии и т.п.);</w:t>
      </w:r>
    </w:p>
    <w:p w:rsidR="00017D0E" w:rsidRDefault="008F1CAB">
      <w:pPr>
        <w:widowControl w:val="0"/>
        <w:tabs>
          <w:tab w:val="left" w:pos="142"/>
          <w:tab w:val="left" w:pos="993"/>
        </w:tabs>
        <w:spacing w:before="120" w:after="120"/>
        <w:ind w:firstLine="539"/>
        <w:jc w:val="both"/>
        <w:rPr>
          <w:sz w:val="28"/>
          <w:szCs w:val="28"/>
        </w:rPr>
      </w:pPr>
      <w:r>
        <w:rPr>
          <w:sz w:val="28"/>
          <w:szCs w:val="28"/>
        </w:rPr>
        <w:t>4) продлить сроки исполнения обязательств по договору, в случае если договор не был подписан в планируемые сроки в случае обжалования в антимонопольном органе действий (бездействия) заказчика, комиссии, оператора электронной площадки, в связи с административным производством, с судебным разбирательством и т.п., но не более чем на срок действия обстоятельств, препятствовавших подписанию договора;</w:t>
      </w:r>
    </w:p>
    <w:p w:rsidR="00017D0E" w:rsidRDefault="008F1CAB">
      <w:pPr>
        <w:widowControl w:val="0"/>
        <w:tabs>
          <w:tab w:val="left" w:pos="142"/>
          <w:tab w:val="left" w:pos="993"/>
        </w:tabs>
        <w:spacing w:before="120" w:after="120"/>
        <w:ind w:firstLine="539"/>
        <w:jc w:val="both"/>
        <w:rPr>
          <w:sz w:val="28"/>
          <w:szCs w:val="28"/>
        </w:rPr>
      </w:pPr>
      <w:r>
        <w:rPr>
          <w:sz w:val="28"/>
          <w:szCs w:val="28"/>
        </w:rPr>
        <w:t>5) включить условия, обусловленные изменениями законодательства Российской Федерации или предписаниями государственных органов, органов местного самоуправления.</w:t>
      </w:r>
    </w:p>
    <w:p w:rsidR="00017D0E" w:rsidRDefault="008F1CAB">
      <w:pPr>
        <w:numPr>
          <w:ilvl w:val="0"/>
          <w:numId w:val="18"/>
        </w:numPr>
        <w:tabs>
          <w:tab w:val="left" w:pos="142"/>
          <w:tab w:val="left" w:pos="993"/>
        </w:tabs>
        <w:spacing w:before="120" w:after="120"/>
        <w:ind w:left="0" w:firstLine="567"/>
        <w:jc w:val="both"/>
        <w:rPr>
          <w:sz w:val="28"/>
          <w:szCs w:val="28"/>
        </w:rPr>
      </w:pPr>
      <w:r>
        <w:rPr>
          <w:sz w:val="28"/>
          <w:szCs w:val="28"/>
        </w:rPr>
        <w:t xml:space="preserve">В случае если Заказчиком в извещении о закупке, документации о закупке были предусмотрены цены единиц товара, работы, услуги и максимальное значение цены договора, Заказчик включает </w:t>
      </w:r>
      <w:r>
        <w:rPr>
          <w:sz w:val="28"/>
          <w:szCs w:val="28"/>
        </w:rPr>
        <w:lastRenderedPageBreak/>
        <w:t xml:space="preserve">соответствующие цены единиц товара, работы, услуги в текст договора (в смету, спецификацию, иное приложение) с сохранением пропорционального соотношения этих цен единиц товара, работы, услуги путем применения к ценам единиц товара, работы, услуги понижающего коэффициента. Понижающий коэффициент рассчитывается путем деления суммы цен единиц товара, работы, услуги, предложенной в ходе проведения закупки участником закупки, обязанным заключить договор, на сумму начальных цен единиц товара, работы, услуги, указанных в извещении о закупке, документации о закупке. Заказчик и поставщик (подрядчик, исполнитель) вправе согласовать цены единиц товара, работы, услуги и определить их иным способом, если иное не предусмотрено документацией о закупке. </w:t>
      </w:r>
    </w:p>
    <w:p w:rsidR="00017D0E" w:rsidRDefault="008F1CAB">
      <w:pPr>
        <w:numPr>
          <w:ilvl w:val="0"/>
          <w:numId w:val="18"/>
        </w:numPr>
        <w:tabs>
          <w:tab w:val="left" w:pos="142"/>
          <w:tab w:val="left" w:pos="993"/>
        </w:tabs>
        <w:spacing w:before="120" w:after="120"/>
        <w:ind w:left="0" w:firstLine="567"/>
        <w:jc w:val="both"/>
        <w:rPr>
          <w:sz w:val="28"/>
          <w:szCs w:val="28"/>
        </w:rPr>
      </w:pPr>
      <w:r>
        <w:rPr>
          <w:sz w:val="28"/>
          <w:szCs w:val="28"/>
        </w:rPr>
        <w:t>В случае, предусмотренном пунктом 21.20 Положения о закупке, в проекте договора указывается, что оплата поставки товара, выполнения работы или оказания услуги осуществляется по цене единицы товара, работы, услуги исходя из количества товара, поставка которого будет осуществлена в ходе исполнения договора, объема фактически выполненной работы или оказанной услуги, но в размере, не превышающем максимального значения цены договора, указанного в извещении о закупке.</w:t>
      </w:r>
    </w:p>
    <w:p w:rsidR="00017D0E" w:rsidRDefault="008F1CAB">
      <w:pPr>
        <w:numPr>
          <w:ilvl w:val="0"/>
          <w:numId w:val="18"/>
        </w:numPr>
        <w:tabs>
          <w:tab w:val="left" w:pos="142"/>
          <w:tab w:val="left" w:pos="993"/>
        </w:tabs>
        <w:spacing w:before="120" w:after="120"/>
        <w:ind w:left="0" w:firstLine="567"/>
        <w:jc w:val="both"/>
        <w:rPr>
          <w:sz w:val="28"/>
          <w:szCs w:val="28"/>
        </w:rPr>
      </w:pPr>
      <w:r>
        <w:rPr>
          <w:sz w:val="28"/>
          <w:szCs w:val="28"/>
        </w:rPr>
        <w:t>Срок оплаты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настоящим Положением о закупке в Приложении № 6. Срок оплаты поставленных товаров (выполненных работ, оказанных услуг) по договору (отдельному этапу договора), заключенному по результатам закупки, предусмотренной разделом 23 Положения о закупке, с субъектом МСП, а также по договору (отдельному этапу договора), заключенному поставщиком (исполнителем, подрядчиком) с субъектом МСП в целях исполнения договора, заключенного поставщиком (исполнителем, подрядчиком) с Заказчиком по результатам закупки, осуществляемой в соответствии с подпунктом 3 пункта 23.1 Положения о закупке, устанавливается в договоре в соответствии с требованиями Постановления Правительства РФ № 1352.</w:t>
      </w:r>
    </w:p>
    <w:p w:rsidR="00017D0E" w:rsidRDefault="008F1CAB">
      <w:pPr>
        <w:numPr>
          <w:ilvl w:val="0"/>
          <w:numId w:val="18"/>
        </w:numPr>
        <w:tabs>
          <w:tab w:val="left" w:pos="142"/>
          <w:tab w:val="left" w:pos="993"/>
        </w:tabs>
        <w:spacing w:before="120" w:after="120"/>
        <w:ind w:left="0" w:firstLine="567"/>
        <w:jc w:val="both"/>
        <w:rPr>
          <w:sz w:val="28"/>
          <w:szCs w:val="28"/>
        </w:rPr>
      </w:pPr>
      <w:r>
        <w:rPr>
          <w:sz w:val="28"/>
          <w:szCs w:val="28"/>
        </w:rPr>
        <w:t xml:space="preserve">При осуществлении закупок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а также при заключении договоров, предметом которых являются подготовка проектной документации и (или) выполнение инженерных изысканий, строительство, реконструкция и (или) </w:t>
      </w:r>
      <w:r>
        <w:rPr>
          <w:sz w:val="28"/>
          <w:szCs w:val="28"/>
        </w:rPr>
        <w:lastRenderedPageBreak/>
        <w:t>капитальный ремонт объектов капитального строительства, соответствующий договор должен содержать условия, предусмотренные статьями 3</w:t>
      </w:r>
      <w:r>
        <w:rPr>
          <w:sz w:val="28"/>
          <w:szCs w:val="28"/>
          <w:vertAlign w:val="superscript"/>
        </w:rPr>
        <w:t>1-2</w:t>
      </w:r>
      <w:r>
        <w:rPr>
          <w:sz w:val="28"/>
          <w:szCs w:val="28"/>
        </w:rPr>
        <w:t xml:space="preserve"> и 3</w:t>
      </w:r>
      <w:r>
        <w:rPr>
          <w:sz w:val="28"/>
          <w:szCs w:val="28"/>
          <w:vertAlign w:val="superscript"/>
        </w:rPr>
        <w:t>1-3</w:t>
      </w:r>
      <w:r>
        <w:rPr>
          <w:sz w:val="28"/>
          <w:szCs w:val="28"/>
        </w:rPr>
        <w:t xml:space="preserve"> Федерального закона № 223-ФЗ.</w:t>
      </w:r>
    </w:p>
    <w:p w:rsidR="00017D0E" w:rsidRDefault="008F1CAB">
      <w:pPr>
        <w:numPr>
          <w:ilvl w:val="0"/>
          <w:numId w:val="18"/>
        </w:numPr>
        <w:tabs>
          <w:tab w:val="left" w:pos="142"/>
          <w:tab w:val="left" w:pos="993"/>
        </w:tabs>
        <w:spacing w:before="120" w:after="120"/>
        <w:ind w:left="0" w:firstLine="567"/>
        <w:jc w:val="both"/>
        <w:rPr>
          <w:sz w:val="28"/>
          <w:szCs w:val="28"/>
        </w:rPr>
      </w:pPr>
      <w:r>
        <w:rPr>
          <w:sz w:val="28"/>
          <w:szCs w:val="28"/>
        </w:rPr>
        <w:t>Договор должен содержать обязательства его сторон не допускать действий, которые могут привести к нарушению требований законодательства о противодействии коррупции.</w:t>
      </w:r>
    </w:p>
    <w:p w:rsidR="00017D0E" w:rsidRDefault="008F1CAB">
      <w:pPr>
        <w:numPr>
          <w:ilvl w:val="0"/>
          <w:numId w:val="18"/>
        </w:numPr>
        <w:tabs>
          <w:tab w:val="left" w:pos="142"/>
          <w:tab w:val="left" w:pos="993"/>
        </w:tabs>
        <w:spacing w:before="120" w:after="120"/>
        <w:ind w:left="0" w:firstLine="567"/>
        <w:jc w:val="both"/>
        <w:rPr>
          <w:sz w:val="28"/>
          <w:szCs w:val="28"/>
        </w:rPr>
      </w:pPr>
      <w:r>
        <w:rPr>
          <w:sz w:val="28"/>
          <w:szCs w:val="28"/>
        </w:rPr>
        <w:t xml:space="preserve"> Заказчик по согласованию с участником при исполнении договора вправе изменить:</w:t>
      </w:r>
    </w:p>
    <w:p w:rsidR="00017D0E" w:rsidRDefault="008F1CAB">
      <w:pPr>
        <w:tabs>
          <w:tab w:val="left" w:pos="142"/>
          <w:tab w:val="left" w:pos="993"/>
        </w:tabs>
        <w:spacing w:before="120" w:after="120"/>
        <w:ind w:firstLine="539"/>
        <w:jc w:val="both"/>
        <w:rPr>
          <w:sz w:val="28"/>
          <w:szCs w:val="28"/>
        </w:rPr>
      </w:pPr>
      <w:bookmarkStart w:id="193" w:name="P259"/>
      <w:bookmarkEnd w:id="193"/>
      <w:r>
        <w:rPr>
          <w:sz w:val="28"/>
          <w:szCs w:val="28"/>
        </w:rPr>
        <w:t>1) количество товара, объем выполняемых работ, оказываемых услуг по договору в пределах 10 процентов первоначально предусмотренного, в том числе, по отдельным позициям. При этом допускается пропорциональное изменение цены договора;</w:t>
      </w:r>
    </w:p>
    <w:p w:rsidR="00017D0E" w:rsidRDefault="008F1CAB">
      <w:pPr>
        <w:widowControl w:val="0"/>
        <w:tabs>
          <w:tab w:val="left" w:pos="142"/>
          <w:tab w:val="left" w:pos="993"/>
        </w:tabs>
        <w:spacing w:before="120" w:after="120"/>
        <w:ind w:firstLine="539"/>
        <w:jc w:val="both"/>
        <w:rPr>
          <w:sz w:val="28"/>
          <w:szCs w:val="28"/>
        </w:rPr>
      </w:pPr>
      <w:r>
        <w:rPr>
          <w:sz w:val="28"/>
          <w:szCs w:val="28"/>
        </w:rPr>
        <w:t>2) сроки исполнения обязательств по договору, в случае если необходимость изменения сроков вызвана независящими от сторон договора обстоятельствами, либо по вине поставщика, подрядчика, исполнителя при наличии объективных причин невозможности исполнить договор в установленные договором сроки. При этом срок может быть однократно продлен на срок, не превышающий срок исполнения договора, предусмотренный при его заключении, при полной оплате поставщиком, подрядчиком, исполнителем неустойки, начисленной Заказчиком (в случае  наличия просрочки и (или) иного нарушения условий договора поставщиком, подрядчиком, исполнителем, за совершение которого договором предусмотрена ответственность в виде уплату неустойки);</w:t>
      </w:r>
    </w:p>
    <w:p w:rsidR="00017D0E" w:rsidRDefault="008F1CAB">
      <w:pPr>
        <w:widowControl w:val="0"/>
        <w:tabs>
          <w:tab w:val="left" w:pos="142"/>
          <w:tab w:val="left" w:pos="993"/>
        </w:tabs>
        <w:spacing w:before="120" w:after="120"/>
        <w:ind w:firstLine="539"/>
        <w:jc w:val="both"/>
        <w:rPr>
          <w:sz w:val="28"/>
          <w:szCs w:val="28"/>
        </w:rPr>
      </w:pPr>
      <w:r>
        <w:rPr>
          <w:sz w:val="28"/>
          <w:szCs w:val="28"/>
        </w:rPr>
        <w:t>3) цену договора:</w:t>
      </w:r>
    </w:p>
    <w:p w:rsidR="00017D0E" w:rsidRDefault="008F1CAB">
      <w:pPr>
        <w:widowControl w:val="0"/>
        <w:tabs>
          <w:tab w:val="left" w:pos="142"/>
          <w:tab w:val="left" w:pos="993"/>
        </w:tabs>
        <w:spacing w:before="120" w:after="120"/>
        <w:ind w:firstLine="539"/>
        <w:jc w:val="both"/>
        <w:rPr>
          <w:sz w:val="28"/>
          <w:szCs w:val="28"/>
        </w:rPr>
      </w:pPr>
      <w:r>
        <w:rPr>
          <w:sz w:val="28"/>
          <w:szCs w:val="28"/>
        </w:rPr>
        <w:t>а) путем ее уменьшения без изменения иных условий исполнения договора;</w:t>
      </w:r>
    </w:p>
    <w:p w:rsidR="00017D0E" w:rsidRDefault="008F1CAB">
      <w:pPr>
        <w:widowControl w:val="0"/>
        <w:tabs>
          <w:tab w:val="left" w:pos="142"/>
          <w:tab w:val="left" w:pos="993"/>
        </w:tabs>
        <w:spacing w:before="120" w:after="120"/>
        <w:ind w:firstLine="539"/>
        <w:jc w:val="both"/>
        <w:rPr>
          <w:sz w:val="28"/>
          <w:szCs w:val="28"/>
        </w:rPr>
      </w:pPr>
      <w:r>
        <w:rPr>
          <w:sz w:val="28"/>
          <w:szCs w:val="28"/>
        </w:rPr>
        <w:t>б) в случаях, предусмотренных подпунктом 1 настоящего пункта Положения о закупке;</w:t>
      </w:r>
    </w:p>
    <w:p w:rsidR="00017D0E" w:rsidRDefault="008F1CAB">
      <w:pPr>
        <w:widowControl w:val="0"/>
        <w:tabs>
          <w:tab w:val="left" w:pos="142"/>
          <w:tab w:val="left" w:pos="993"/>
        </w:tabs>
        <w:spacing w:before="120" w:after="120"/>
        <w:ind w:firstLine="539"/>
        <w:jc w:val="both"/>
        <w:rPr>
          <w:sz w:val="28"/>
          <w:szCs w:val="28"/>
        </w:rPr>
      </w:pPr>
      <w:r>
        <w:rPr>
          <w:sz w:val="28"/>
          <w:szCs w:val="28"/>
        </w:rPr>
        <w:t>в) в случае изменения в соответствии с законодательством Российской Федерации регулируемых государством цен (тарифов);</w:t>
      </w:r>
    </w:p>
    <w:p w:rsidR="00017D0E" w:rsidRDefault="008F1CAB">
      <w:pPr>
        <w:widowControl w:val="0"/>
        <w:tabs>
          <w:tab w:val="left" w:pos="142"/>
          <w:tab w:val="left" w:pos="993"/>
        </w:tabs>
        <w:spacing w:before="120" w:after="120"/>
        <w:ind w:firstLine="539"/>
        <w:jc w:val="both"/>
        <w:rPr>
          <w:sz w:val="28"/>
          <w:szCs w:val="28"/>
        </w:rPr>
      </w:pPr>
      <w:r>
        <w:rPr>
          <w:sz w:val="28"/>
          <w:szCs w:val="28"/>
        </w:rPr>
        <w:t>4) требования к качеству, техническим и функциональным характеристикам (потребительским свойствам) товара (материала, используемого при выполнении работ, оказании услуг), которые являются улучшенными по сравнению с качеством и характеристиками товара (материала, используемого при выполнении работ, оказании услуг), указанными в договоре;</w:t>
      </w:r>
    </w:p>
    <w:p w:rsidR="00017D0E" w:rsidRDefault="008F1CAB">
      <w:pPr>
        <w:tabs>
          <w:tab w:val="left" w:pos="142"/>
          <w:tab w:val="left" w:pos="993"/>
        </w:tabs>
        <w:spacing w:before="120" w:after="120"/>
        <w:ind w:firstLine="539"/>
        <w:jc w:val="both"/>
        <w:rPr>
          <w:sz w:val="28"/>
          <w:szCs w:val="28"/>
        </w:rPr>
      </w:pPr>
      <w:r>
        <w:rPr>
          <w:sz w:val="28"/>
          <w:szCs w:val="28"/>
        </w:rPr>
        <w:t xml:space="preserve">5) наименование страны происхождения товара и (или) товарный знак поставляемого товара (используемого материала при выполнении работ, оказании услуг) при его наличии, в случае если качество, технические и функциональные характеристики (потребительские свойства) нового </w:t>
      </w:r>
      <w:r>
        <w:rPr>
          <w:sz w:val="28"/>
          <w:szCs w:val="28"/>
        </w:rPr>
        <w:lastRenderedPageBreak/>
        <w:t>товара (материала, используемого при выполнении работ, оказании услуг) не ухудшаются по сравнению с заменяемым товаром (материалом, используемым при выполнении работ, оказании услуг);</w:t>
      </w:r>
    </w:p>
    <w:p w:rsidR="00017D0E" w:rsidRDefault="008F1CAB">
      <w:pPr>
        <w:tabs>
          <w:tab w:val="left" w:pos="142"/>
          <w:tab w:val="left" w:pos="993"/>
        </w:tabs>
        <w:spacing w:before="120" w:after="120"/>
        <w:ind w:firstLine="539"/>
        <w:jc w:val="both"/>
        <w:rPr>
          <w:sz w:val="28"/>
          <w:szCs w:val="28"/>
        </w:rPr>
      </w:pPr>
      <w:r>
        <w:rPr>
          <w:sz w:val="28"/>
          <w:szCs w:val="28"/>
        </w:rPr>
        <w:t>6) сведения договора, не влияющие на его условия и не имевшие существенное значение для формирования заявок на участие в закупке, определения победителя, формирования ценового или неценового предложения участниками закупки;</w:t>
      </w:r>
    </w:p>
    <w:p w:rsidR="00017D0E" w:rsidRDefault="008F1CAB">
      <w:pPr>
        <w:tabs>
          <w:tab w:val="left" w:pos="142"/>
          <w:tab w:val="left" w:pos="993"/>
        </w:tabs>
        <w:spacing w:before="120" w:after="120"/>
        <w:ind w:firstLine="539"/>
        <w:jc w:val="both"/>
        <w:rPr>
          <w:b/>
          <w:bCs/>
          <w:sz w:val="28"/>
          <w:szCs w:val="28"/>
        </w:rPr>
      </w:pPr>
      <w:r>
        <w:rPr>
          <w:sz w:val="28"/>
          <w:szCs w:val="28"/>
        </w:rPr>
        <w:t xml:space="preserve">7) условия договора, заключенного с единственным поставщиком (подрядчиком, исполнителем) по основаниям, предусмотренным пунктами </w:t>
      </w:r>
      <w:r>
        <w:rPr>
          <w:b/>
          <w:bCs/>
          <w:sz w:val="28"/>
          <w:szCs w:val="28"/>
        </w:rPr>
        <w:t>19.8 и 19.9 Положения о закупке</w:t>
      </w:r>
      <w:r>
        <w:rPr>
          <w:b/>
          <w:bCs/>
          <w:sz w:val="28"/>
          <w:szCs w:val="28"/>
          <w:lang w:bidi="ru-RU"/>
        </w:rPr>
        <w:t>.</w:t>
      </w:r>
    </w:p>
    <w:p w:rsidR="00017D0E" w:rsidRDefault="008F1CAB">
      <w:pPr>
        <w:tabs>
          <w:tab w:val="left" w:pos="142"/>
        </w:tabs>
        <w:spacing w:before="120" w:after="120"/>
        <w:ind w:firstLine="567"/>
        <w:jc w:val="both"/>
      </w:pPr>
      <w:r>
        <w:rPr>
          <w:sz w:val="28"/>
          <w:szCs w:val="28"/>
        </w:rPr>
        <w:t>8)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10 дней со дня внесения изменений в договор Заказчик размещает в ЕИС информацию об изменении договора с указанием измененных условий.</w:t>
      </w:r>
    </w:p>
    <w:p w:rsidR="00017D0E" w:rsidRDefault="008F1CAB">
      <w:pPr>
        <w:numPr>
          <w:ilvl w:val="0"/>
          <w:numId w:val="18"/>
        </w:numPr>
        <w:tabs>
          <w:tab w:val="left" w:pos="142"/>
          <w:tab w:val="left" w:pos="993"/>
        </w:tabs>
        <w:spacing w:before="120" w:after="120"/>
        <w:ind w:left="0" w:firstLine="567"/>
        <w:jc w:val="both"/>
        <w:rPr>
          <w:sz w:val="28"/>
          <w:szCs w:val="28"/>
        </w:rPr>
      </w:pPr>
      <w:r>
        <w:rPr>
          <w:sz w:val="28"/>
          <w:szCs w:val="28"/>
        </w:rPr>
        <w:t>При исполнении договора не допускается замена товара (в том числе поставляемого при выполнении закупаемых работ, оказании закупаемых услуг) на товар, происходящий из иностранного государства, в отношении которого Правительством Российской Федерации установлен запрет закупок товаров (в том числе поставляемых при выполнении закупаемых работ, оказании закупаемых услуг), происходящих из иностранных государств.</w:t>
      </w:r>
    </w:p>
    <w:p w:rsidR="00017D0E" w:rsidRDefault="008F1CAB">
      <w:pPr>
        <w:widowControl w:val="0"/>
        <w:tabs>
          <w:tab w:val="left" w:pos="142"/>
          <w:tab w:val="left" w:pos="993"/>
        </w:tabs>
        <w:ind w:firstLine="540"/>
        <w:jc w:val="both"/>
      </w:pPr>
      <w:r>
        <w:rPr>
          <w:sz w:val="28"/>
          <w:szCs w:val="28"/>
        </w:rPr>
        <w:t>21.27. При исполнении договора допускается замена товара (в том числе поставляемого при выполнении закупаемых работ, оказании закупаемых услуг) исключительно на товар российского происхождения, если договор предусматривает поставку товара российского происхождения, в отношении которого Правительством Российской Федерации установлено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w:t>
      </w:r>
    </w:p>
    <w:p w:rsidR="00017D0E" w:rsidRDefault="008F1CAB">
      <w:pPr>
        <w:tabs>
          <w:tab w:val="left" w:pos="142"/>
          <w:tab w:val="left" w:pos="993"/>
        </w:tabs>
        <w:spacing w:before="120" w:after="120"/>
        <w:jc w:val="both"/>
        <w:rPr>
          <w:sz w:val="28"/>
          <w:szCs w:val="28"/>
        </w:rPr>
      </w:pPr>
      <w:r>
        <w:rPr>
          <w:sz w:val="28"/>
          <w:szCs w:val="28"/>
        </w:rPr>
        <w:tab/>
      </w:r>
      <w:r>
        <w:rPr>
          <w:sz w:val="28"/>
          <w:szCs w:val="28"/>
        </w:rPr>
        <w:tab/>
        <w:t>При исполнении договора допускается замена товара (в том числе поставляемого при выполнении закупаемых работ, оказании закупаемых услуг) исключительно на товар российского происхождения, если договор предусматривает поставку товара российского происхождения, в отношении которого Правительством Российской Федерации установлено преимущество в отношении товара российского происхождения (в том числе поставляемого при выполнении закупаемых работ, оказании закупаемых услуг.</w:t>
      </w:r>
    </w:p>
    <w:p w:rsidR="00017D0E" w:rsidRDefault="008F1CAB">
      <w:pPr>
        <w:tabs>
          <w:tab w:val="left" w:pos="142"/>
        </w:tabs>
        <w:spacing w:before="120" w:after="120"/>
        <w:ind w:firstLine="567"/>
        <w:jc w:val="both"/>
        <w:rPr>
          <w:sz w:val="28"/>
          <w:szCs w:val="28"/>
        </w:rPr>
      </w:pPr>
      <w:r>
        <w:rPr>
          <w:sz w:val="28"/>
          <w:szCs w:val="28"/>
        </w:rPr>
        <w:t>21.28. Расторжение договора допускается по основаниям и в порядке, предусмотренном гражданским законодательством и договором.</w:t>
      </w:r>
    </w:p>
    <w:p w:rsidR="00017D0E" w:rsidRDefault="008F1CAB">
      <w:pPr>
        <w:tabs>
          <w:tab w:val="left" w:pos="142"/>
          <w:tab w:val="left" w:pos="993"/>
        </w:tabs>
        <w:spacing w:before="120" w:after="120"/>
        <w:ind w:firstLine="567"/>
        <w:jc w:val="both"/>
        <w:rPr>
          <w:sz w:val="28"/>
          <w:szCs w:val="28"/>
        </w:rPr>
      </w:pPr>
      <w:r>
        <w:rPr>
          <w:sz w:val="28"/>
          <w:szCs w:val="28"/>
        </w:rPr>
        <w:lastRenderedPageBreak/>
        <w:t>21.29. Заказчик вправе в одностороннем порядке отказаться от заключения договора с участником закупки или отказаться от исполнения договора с поставщиком (подрядчиком, исполнителем)</w:t>
      </w:r>
      <w:r>
        <w:rPr>
          <w:b/>
          <w:bCs/>
          <w:sz w:val="28"/>
          <w:szCs w:val="28"/>
        </w:rPr>
        <w:t>, в том числе</w:t>
      </w:r>
      <w:r>
        <w:rPr>
          <w:sz w:val="28"/>
          <w:szCs w:val="28"/>
        </w:rPr>
        <w:t xml:space="preserve"> в следующих случаях:</w:t>
      </w:r>
    </w:p>
    <w:p w:rsidR="00017D0E" w:rsidRDefault="008F1CAB">
      <w:pPr>
        <w:widowControl w:val="0"/>
        <w:tabs>
          <w:tab w:val="left" w:pos="142"/>
          <w:tab w:val="left" w:pos="993"/>
        </w:tabs>
        <w:spacing w:before="120" w:after="120"/>
        <w:ind w:firstLine="539"/>
        <w:jc w:val="both"/>
        <w:rPr>
          <w:sz w:val="28"/>
          <w:szCs w:val="28"/>
        </w:rPr>
      </w:pPr>
      <w:r>
        <w:rPr>
          <w:sz w:val="28"/>
          <w:szCs w:val="28"/>
        </w:rPr>
        <w:t>1) в случае установления факта несоответствия участника закупки, поставляемого товара, выполняемой работы, оказываемой услуги требованиям документации о закупке или предоставления участником закупки недостоверной информации в составе заявки на участие в закупке;</w:t>
      </w:r>
    </w:p>
    <w:p w:rsidR="00017D0E" w:rsidRDefault="008F1CAB">
      <w:pPr>
        <w:widowControl w:val="0"/>
        <w:tabs>
          <w:tab w:val="left" w:pos="142"/>
          <w:tab w:val="left" w:pos="993"/>
        </w:tabs>
        <w:spacing w:before="120" w:after="120"/>
        <w:ind w:firstLine="539"/>
        <w:jc w:val="both"/>
        <w:rPr>
          <w:bCs/>
          <w:sz w:val="28"/>
          <w:szCs w:val="28"/>
        </w:rPr>
      </w:pPr>
      <w:r>
        <w:rPr>
          <w:sz w:val="28"/>
          <w:szCs w:val="28"/>
        </w:rPr>
        <w:t xml:space="preserve">2) в случае </w:t>
      </w:r>
      <w:r>
        <w:rPr>
          <w:bCs/>
          <w:sz w:val="28"/>
          <w:szCs w:val="28"/>
        </w:rPr>
        <w:t>необходимости исполнения предписаний антимонопольного органа и (или) иного уполномоченного государственного органа;</w:t>
      </w:r>
    </w:p>
    <w:p w:rsidR="00017D0E" w:rsidRDefault="008F1CAB">
      <w:pPr>
        <w:widowControl w:val="0"/>
        <w:tabs>
          <w:tab w:val="left" w:pos="142"/>
          <w:tab w:val="left" w:pos="993"/>
        </w:tabs>
        <w:spacing w:before="120" w:after="120"/>
        <w:ind w:firstLine="539"/>
        <w:jc w:val="both"/>
        <w:rPr>
          <w:bCs/>
          <w:sz w:val="28"/>
          <w:szCs w:val="28"/>
        </w:rPr>
      </w:pPr>
      <w:r>
        <w:rPr>
          <w:bCs/>
          <w:sz w:val="28"/>
          <w:szCs w:val="28"/>
        </w:rPr>
        <w:t>3) в случае изменения законодательства Российской Федерации, нормативных правовых актов, издания правовых актов органов государственной власти, влияющих на возможность и/или целесообразность заключения договора</w:t>
      </w:r>
      <w:r>
        <w:rPr>
          <w:b/>
          <w:bCs/>
          <w:sz w:val="28"/>
          <w:szCs w:val="28"/>
        </w:rPr>
        <w:t>, и/или исполнения договора</w:t>
      </w:r>
      <w:r>
        <w:rPr>
          <w:bCs/>
          <w:sz w:val="28"/>
          <w:szCs w:val="28"/>
        </w:rPr>
        <w:t>.</w:t>
      </w:r>
    </w:p>
    <w:p w:rsidR="00017D0E" w:rsidRDefault="008F1CAB">
      <w:pPr>
        <w:tabs>
          <w:tab w:val="left" w:pos="142"/>
          <w:tab w:val="left" w:pos="993"/>
        </w:tabs>
        <w:spacing w:before="120" w:after="120"/>
        <w:ind w:firstLine="567"/>
        <w:jc w:val="both"/>
        <w:rPr>
          <w:sz w:val="28"/>
          <w:szCs w:val="28"/>
        </w:rPr>
      </w:pPr>
      <w:r>
        <w:rPr>
          <w:sz w:val="28"/>
          <w:szCs w:val="28"/>
        </w:rPr>
        <w:t>21.30. Заказчик размещает решение об отказе от заключения или исполнения договора в ЕИС в день принятия этого решения.</w:t>
      </w:r>
    </w:p>
    <w:p w:rsidR="00017D0E" w:rsidRDefault="008F1CAB">
      <w:pPr>
        <w:tabs>
          <w:tab w:val="left" w:pos="142"/>
          <w:tab w:val="left" w:pos="993"/>
        </w:tabs>
        <w:spacing w:before="120" w:after="120"/>
        <w:ind w:firstLine="567"/>
        <w:jc w:val="both"/>
        <w:rPr>
          <w:sz w:val="28"/>
          <w:szCs w:val="28"/>
        </w:rPr>
      </w:pPr>
      <w:bookmarkStart w:id="194" w:name="_Hlk83813136"/>
      <w:r>
        <w:rPr>
          <w:sz w:val="28"/>
          <w:szCs w:val="28"/>
        </w:rPr>
        <w:t>21.31. В случае отказа Заказчика от заключения договора с участником закупки по основанию, предусмотренному подпунктом 1 пункта 21.29 Положения о закупке, Заказчик вправе заключить договор по результатам проведения закупки с участником закупки, заявке на участие в закупке которого присвоен второй порядковый номер. В случае отказа участника закупки, заявке на участие в закупке которого присвоен второй номер от заключения договора, Заказчик вправе заключить договор с участником закупки, заявке на участие в закупке которого присвоен третий порядковый номер. Договор с иным участником закупки, заявке на участие в закупке которого присвоен второй или третий порядковый номер, заключается в порядке, установленном Положением о закупке для заключения договора в случае уклонения победителя закупки от заключения договора.</w:t>
      </w:r>
    </w:p>
    <w:p w:rsidR="00017D0E" w:rsidRDefault="008F1CAB">
      <w:pPr>
        <w:pStyle w:val="20"/>
        <w:spacing w:before="600"/>
        <w:ind w:firstLine="567"/>
        <w:jc w:val="both"/>
        <w:rPr>
          <w:rFonts w:ascii="Times New Roman" w:hAnsi="Times New Roman"/>
          <w:color w:val="000000"/>
          <w:sz w:val="28"/>
          <w:szCs w:val="28"/>
        </w:rPr>
      </w:pPr>
      <w:bookmarkStart w:id="195" w:name="_Toc521444331"/>
      <w:bookmarkStart w:id="196" w:name="_Toc523896401"/>
      <w:bookmarkStart w:id="197" w:name="_Toc27759260"/>
      <w:bookmarkStart w:id="198" w:name="_Toc27759822"/>
      <w:bookmarkStart w:id="199" w:name="_Toc114663178"/>
      <w:bookmarkEnd w:id="194"/>
      <w:proofErr w:type="spellStart"/>
      <w:r>
        <w:rPr>
          <w:rFonts w:ascii="Times New Roman" w:hAnsi="Times New Roman"/>
          <w:color w:val="000000"/>
          <w:sz w:val="28"/>
          <w:szCs w:val="28"/>
        </w:rPr>
        <w:t>Раздел</w:t>
      </w:r>
      <w:proofErr w:type="spellEnd"/>
      <w:r>
        <w:rPr>
          <w:rFonts w:ascii="Times New Roman" w:hAnsi="Times New Roman"/>
          <w:color w:val="000000"/>
          <w:sz w:val="28"/>
          <w:szCs w:val="28"/>
        </w:rPr>
        <w:t xml:space="preserve"> 2</w:t>
      </w:r>
      <w:r>
        <w:rPr>
          <w:rFonts w:ascii="Times New Roman" w:hAnsi="Times New Roman"/>
          <w:color w:val="000000"/>
          <w:sz w:val="28"/>
          <w:szCs w:val="28"/>
          <w:lang w:val="ru-RU"/>
        </w:rPr>
        <w:t>2</w:t>
      </w:r>
      <w:r>
        <w:rPr>
          <w:rFonts w:ascii="Times New Roman" w:hAnsi="Times New Roman"/>
          <w:color w:val="000000"/>
          <w:sz w:val="28"/>
          <w:szCs w:val="28"/>
        </w:rPr>
        <w:t>. ОБЕСПЕЧЕНИЕ ИСПОЛНЕНИЯ ДОГОВОРА</w:t>
      </w:r>
      <w:bookmarkEnd w:id="195"/>
      <w:bookmarkEnd w:id="196"/>
      <w:bookmarkEnd w:id="197"/>
      <w:bookmarkEnd w:id="198"/>
      <w:bookmarkEnd w:id="199"/>
    </w:p>
    <w:p w:rsidR="00017D0E" w:rsidRDefault="008F1CAB">
      <w:pPr>
        <w:numPr>
          <w:ilvl w:val="0"/>
          <w:numId w:val="12"/>
        </w:numPr>
        <w:tabs>
          <w:tab w:val="left" w:pos="142"/>
          <w:tab w:val="left" w:pos="993"/>
        </w:tabs>
        <w:spacing w:before="120" w:after="120"/>
        <w:ind w:left="0" w:firstLine="567"/>
        <w:jc w:val="both"/>
        <w:rPr>
          <w:sz w:val="28"/>
          <w:szCs w:val="28"/>
        </w:rPr>
      </w:pPr>
      <w:bookmarkStart w:id="200" w:name="Par5"/>
      <w:bookmarkEnd w:id="200"/>
      <w:r>
        <w:rPr>
          <w:sz w:val="28"/>
          <w:szCs w:val="28"/>
        </w:rPr>
        <w:t>Заказчик в извещении о закупке, документации о закупке, проекте договора может установить требование обеспечения исполнения договора. В этом случае договор заключается после предоставления участником закупки, с которым заключается договор, обеспечения исполнения договора.</w:t>
      </w:r>
    </w:p>
    <w:p w:rsidR="00017D0E" w:rsidRDefault="008F1CAB">
      <w:pPr>
        <w:numPr>
          <w:ilvl w:val="0"/>
          <w:numId w:val="12"/>
        </w:numPr>
        <w:tabs>
          <w:tab w:val="left" w:pos="142"/>
          <w:tab w:val="left" w:pos="993"/>
        </w:tabs>
        <w:spacing w:before="120" w:after="120"/>
        <w:ind w:left="0" w:firstLine="567"/>
        <w:jc w:val="both"/>
        <w:rPr>
          <w:sz w:val="28"/>
          <w:szCs w:val="28"/>
        </w:rPr>
      </w:pPr>
      <w:r>
        <w:rPr>
          <w:sz w:val="28"/>
          <w:szCs w:val="28"/>
        </w:rPr>
        <w:t xml:space="preserve">Если Заказчиком установлено требование обеспечения исполнения договора, размер такого обеспечения не может превышать 30 процентов начальной (максимальной) цены договора. Если проектом </w:t>
      </w:r>
      <w:r>
        <w:rPr>
          <w:sz w:val="28"/>
          <w:szCs w:val="28"/>
        </w:rPr>
        <w:lastRenderedPageBreak/>
        <w:t xml:space="preserve">договора предусмотрена выплата аванса, Заказчик вправе установить требование обеспечения исполнения договора в размере не ниже размера аванса (в процентном отношении). </w:t>
      </w:r>
    </w:p>
    <w:p w:rsidR="00017D0E" w:rsidRDefault="008F1CAB">
      <w:pPr>
        <w:numPr>
          <w:ilvl w:val="0"/>
          <w:numId w:val="12"/>
        </w:numPr>
        <w:tabs>
          <w:tab w:val="left" w:pos="142"/>
          <w:tab w:val="left" w:pos="993"/>
        </w:tabs>
        <w:spacing w:before="120" w:after="120"/>
        <w:ind w:left="0" w:firstLine="567"/>
        <w:jc w:val="both"/>
        <w:rPr>
          <w:sz w:val="28"/>
          <w:szCs w:val="28"/>
        </w:rPr>
      </w:pPr>
      <w:r>
        <w:rPr>
          <w:sz w:val="28"/>
          <w:szCs w:val="28"/>
        </w:rPr>
        <w:t>В случае осуществления закупки только у субъектов МСП, размер обеспечения исполнения договора:</w:t>
      </w:r>
    </w:p>
    <w:p w:rsidR="00017D0E" w:rsidRDefault="008F1CAB">
      <w:pPr>
        <w:numPr>
          <w:ilvl w:val="2"/>
          <w:numId w:val="2"/>
        </w:numPr>
        <w:tabs>
          <w:tab w:val="left" w:pos="142"/>
          <w:tab w:val="left" w:pos="993"/>
        </w:tabs>
        <w:spacing w:before="120" w:after="120"/>
        <w:ind w:left="0" w:firstLine="539"/>
        <w:jc w:val="both"/>
        <w:rPr>
          <w:sz w:val="28"/>
          <w:szCs w:val="28"/>
        </w:rPr>
      </w:pPr>
      <w:r>
        <w:rPr>
          <w:sz w:val="28"/>
          <w:szCs w:val="28"/>
        </w:rPr>
        <w:t>не может превышать 5 процентов начальной (максимальной) цены договора (цены лота), если договором не предусмотрена выплата аванса;</w:t>
      </w:r>
    </w:p>
    <w:p w:rsidR="00017D0E" w:rsidRDefault="008F1CAB">
      <w:pPr>
        <w:numPr>
          <w:ilvl w:val="2"/>
          <w:numId w:val="2"/>
        </w:numPr>
        <w:tabs>
          <w:tab w:val="left" w:pos="142"/>
          <w:tab w:val="left" w:pos="993"/>
        </w:tabs>
        <w:spacing w:before="120" w:after="120"/>
        <w:ind w:left="0" w:firstLine="539"/>
        <w:jc w:val="both"/>
        <w:rPr>
          <w:sz w:val="28"/>
          <w:szCs w:val="28"/>
        </w:rPr>
      </w:pPr>
      <w:r>
        <w:rPr>
          <w:sz w:val="28"/>
          <w:szCs w:val="28"/>
        </w:rPr>
        <w:t>устанавливается в размере аванса, если договором предусмотрена выплата аванса.</w:t>
      </w:r>
    </w:p>
    <w:p w:rsidR="00017D0E" w:rsidRDefault="008F1CAB">
      <w:pPr>
        <w:numPr>
          <w:ilvl w:val="0"/>
          <w:numId w:val="12"/>
        </w:numPr>
        <w:tabs>
          <w:tab w:val="left" w:pos="142"/>
          <w:tab w:val="left" w:pos="993"/>
        </w:tabs>
        <w:spacing w:before="120" w:after="120"/>
        <w:ind w:left="0" w:firstLine="567"/>
        <w:jc w:val="both"/>
        <w:rPr>
          <w:sz w:val="28"/>
          <w:szCs w:val="28"/>
        </w:rPr>
      </w:pPr>
      <w:r>
        <w:rPr>
          <w:sz w:val="28"/>
          <w:szCs w:val="28"/>
        </w:rPr>
        <w:t>Обеспечение исполнения договора, за исключением случая, предусмотренного пунктом 22.11 Положения о закупке, может предоставляться участником закупки по его выбору путем внесения денежных средств на указанный Заказчиком в извещении о закупке, документации о закупке, проекте договора счет, путем предоставления банковской гарантии, соответствующей требованиям пунктов 22.6–22.7 Положения о закупке, или путем предоставления независимой гарантии, соответствующей требованиям пункта 22.12 Положения о закупке.</w:t>
      </w:r>
    </w:p>
    <w:p w:rsidR="00017D0E" w:rsidRDefault="008F1CAB">
      <w:pPr>
        <w:numPr>
          <w:ilvl w:val="0"/>
          <w:numId w:val="12"/>
        </w:numPr>
        <w:tabs>
          <w:tab w:val="left" w:pos="142"/>
          <w:tab w:val="left" w:pos="993"/>
        </w:tabs>
        <w:spacing w:before="120" w:after="120"/>
        <w:ind w:left="0" w:firstLine="567"/>
        <w:jc w:val="both"/>
        <w:rPr>
          <w:sz w:val="28"/>
          <w:szCs w:val="28"/>
        </w:rPr>
      </w:pPr>
      <w:r>
        <w:rPr>
          <w:sz w:val="28"/>
          <w:szCs w:val="28"/>
        </w:rPr>
        <w:t>При наличии в извещении о закупке, документации о закупке, проекте договора требования обеспечения исполнения договора в документации о закупке дополнительно должны быть предусмотрены антидемпинговые меры, а именно: если с учетом всех переторжек ценовое предложение участника закупки, с которым заключается договор, на 25 процентов и более ниже начальной (максимальной) цены договора / начальной (максимальной) цены единицы товара, работы, услуги, установленной в документации о закупке, такой участник закупки предоставляет обеспечение исполнения договора в размере, превышающем в полтора раза размер обеспечения исполнения договора, указанный в документации о закупке, проекте договора, но не менее чем в размере аванса, если проектом договора предусмотрена выплата аванса.</w:t>
      </w:r>
    </w:p>
    <w:p w:rsidR="00017D0E" w:rsidRDefault="008F1CAB">
      <w:pPr>
        <w:numPr>
          <w:ilvl w:val="0"/>
          <w:numId w:val="12"/>
        </w:numPr>
        <w:tabs>
          <w:tab w:val="left" w:pos="142"/>
          <w:tab w:val="left" w:pos="993"/>
        </w:tabs>
        <w:spacing w:before="120" w:after="120"/>
        <w:ind w:left="0" w:firstLine="567"/>
        <w:jc w:val="both"/>
        <w:rPr>
          <w:color w:val="000000"/>
          <w:sz w:val="28"/>
          <w:szCs w:val="28"/>
        </w:rPr>
      </w:pPr>
      <w:r>
        <w:rPr>
          <w:sz w:val="28"/>
          <w:szCs w:val="28"/>
        </w:rPr>
        <w:t xml:space="preserve">Банковская гарантия для целей обеспечения исполнения договора, должна быть выдана банком, имеющим право выдавать банковские гарантии в рамках Федерального закона № 44-ФЗ.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w:t>
      </w:r>
      <w:r>
        <w:rPr>
          <w:color w:val="000000"/>
          <w:sz w:val="28"/>
          <w:szCs w:val="28"/>
          <w:lang w:eastAsia="zh-CN"/>
        </w:rPr>
        <w:t xml:space="preserve">При этом банковская гарантия должна быть безотзывной и должна содержать: </w:t>
      </w:r>
    </w:p>
    <w:p w:rsidR="00017D0E" w:rsidRDefault="008F1CAB">
      <w:pPr>
        <w:pStyle w:val="BulletListFooterTextnumbered-11"/>
        <w:numPr>
          <w:ilvl w:val="0"/>
          <w:numId w:val="40"/>
        </w:numPr>
        <w:tabs>
          <w:tab w:val="left" w:pos="284"/>
          <w:tab w:val="left" w:pos="317"/>
          <w:tab w:val="left" w:pos="993"/>
        </w:tabs>
        <w:spacing w:before="120" w:after="120"/>
        <w:ind w:left="0" w:firstLine="567"/>
        <w:contextualSpacing w:val="0"/>
        <w:jc w:val="both"/>
        <w:rPr>
          <w:color w:val="000000"/>
          <w:sz w:val="28"/>
          <w:szCs w:val="28"/>
          <w:lang w:eastAsia="zh-CN"/>
        </w:rPr>
      </w:pPr>
      <w:r>
        <w:rPr>
          <w:color w:val="000000"/>
          <w:sz w:val="28"/>
          <w:szCs w:val="28"/>
          <w:lang w:eastAsia="zh-CN"/>
        </w:rPr>
        <w:t>сумму банковской гарантии в размере обеспечения исполнения договора, подлежащую уплате гарантом Заказчику в случае ненадлежащего исполнения обязательств поставщиком (подрядчиком, исполнителем);</w:t>
      </w:r>
    </w:p>
    <w:p w:rsidR="00017D0E" w:rsidRDefault="008F1CAB">
      <w:pPr>
        <w:pStyle w:val="BulletListFooterTextnumbered-11"/>
        <w:numPr>
          <w:ilvl w:val="0"/>
          <w:numId w:val="40"/>
        </w:numPr>
        <w:tabs>
          <w:tab w:val="left" w:pos="284"/>
          <w:tab w:val="left" w:pos="317"/>
          <w:tab w:val="left" w:pos="993"/>
        </w:tabs>
        <w:spacing w:before="120" w:after="120"/>
        <w:ind w:left="0" w:firstLine="567"/>
        <w:contextualSpacing w:val="0"/>
        <w:jc w:val="both"/>
        <w:rPr>
          <w:color w:val="000000"/>
          <w:sz w:val="28"/>
          <w:szCs w:val="28"/>
          <w:lang w:eastAsia="zh-CN"/>
        </w:rPr>
      </w:pPr>
      <w:r>
        <w:rPr>
          <w:color w:val="000000"/>
          <w:sz w:val="28"/>
          <w:szCs w:val="28"/>
          <w:lang w:eastAsia="zh-CN"/>
        </w:rPr>
        <w:lastRenderedPageBreak/>
        <w:t>обязательства принципала, надлежащее исполнение которых обеспечивается банковской гарантией;</w:t>
      </w:r>
    </w:p>
    <w:p w:rsidR="00017D0E" w:rsidRDefault="008F1CAB">
      <w:pPr>
        <w:pStyle w:val="BulletListFooterTextnumbered-11"/>
        <w:numPr>
          <w:ilvl w:val="0"/>
          <w:numId w:val="40"/>
        </w:numPr>
        <w:tabs>
          <w:tab w:val="left" w:pos="284"/>
          <w:tab w:val="left" w:pos="317"/>
          <w:tab w:val="left" w:pos="993"/>
        </w:tabs>
        <w:spacing w:before="120" w:after="120"/>
        <w:ind w:left="0" w:firstLine="567"/>
        <w:contextualSpacing w:val="0"/>
        <w:jc w:val="both"/>
        <w:rPr>
          <w:color w:val="000000"/>
          <w:sz w:val="28"/>
          <w:szCs w:val="28"/>
          <w:lang w:eastAsia="zh-CN"/>
        </w:rPr>
      </w:pPr>
      <w:r>
        <w:rPr>
          <w:color w:val="000000"/>
          <w:sz w:val="28"/>
          <w:szCs w:val="28"/>
          <w:lang w:eastAsia="zh-CN"/>
        </w:rPr>
        <w:t>условие об обязанности гаранта уплатить Заказчику (бенефициару) денежную сумму по банковской гарантии не позднее 10 рабочих дней со дня, следующего за днем получения гарантом требования Заказчика (бенефициара), соответствующего условиям такой банковской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017D0E" w:rsidRDefault="008F1CAB">
      <w:pPr>
        <w:pStyle w:val="BulletListFooterTextnumbered-11"/>
        <w:numPr>
          <w:ilvl w:val="0"/>
          <w:numId w:val="40"/>
        </w:numPr>
        <w:tabs>
          <w:tab w:val="left" w:pos="284"/>
          <w:tab w:val="left" w:pos="317"/>
          <w:tab w:val="left" w:pos="993"/>
        </w:tabs>
        <w:spacing w:before="120" w:after="120"/>
        <w:ind w:left="0" w:firstLine="567"/>
        <w:contextualSpacing w:val="0"/>
        <w:jc w:val="both"/>
        <w:rPr>
          <w:color w:val="000000"/>
          <w:sz w:val="28"/>
          <w:szCs w:val="28"/>
          <w:lang w:eastAsia="zh-CN"/>
        </w:rPr>
      </w:pPr>
      <w:r>
        <w:rPr>
          <w:color w:val="000000"/>
          <w:sz w:val="28"/>
          <w:szCs w:val="28"/>
          <w:lang w:eastAsia="zh-CN"/>
        </w:rPr>
        <w:t>обязанность гаранта уплатить Заказчику неустойку (пени) в размере 0,1 процента денежной суммы, подлежащей уплате по банковской гарантии, за каждый день просрочки;</w:t>
      </w:r>
    </w:p>
    <w:p w:rsidR="00017D0E" w:rsidRDefault="008F1CAB">
      <w:pPr>
        <w:pStyle w:val="BulletListFooterTextnumbered-11"/>
        <w:numPr>
          <w:ilvl w:val="0"/>
          <w:numId w:val="40"/>
        </w:numPr>
        <w:tabs>
          <w:tab w:val="left" w:pos="284"/>
          <w:tab w:val="left" w:pos="317"/>
          <w:tab w:val="left" w:pos="993"/>
        </w:tabs>
        <w:spacing w:before="120" w:after="120"/>
        <w:ind w:left="0" w:firstLine="567"/>
        <w:contextualSpacing w:val="0"/>
        <w:jc w:val="both"/>
        <w:rPr>
          <w:color w:val="000000"/>
          <w:sz w:val="28"/>
          <w:szCs w:val="28"/>
          <w:lang w:eastAsia="zh-CN"/>
        </w:rPr>
      </w:pPr>
      <w:r>
        <w:rPr>
          <w:color w:val="000000"/>
          <w:sz w:val="28"/>
          <w:szCs w:val="28"/>
          <w:lang w:eastAsia="zh-CN"/>
        </w:rPr>
        <w:t>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017D0E" w:rsidRDefault="008F1CAB">
      <w:pPr>
        <w:pStyle w:val="BulletListFooterTextnumbered-11"/>
        <w:numPr>
          <w:ilvl w:val="0"/>
          <w:numId w:val="40"/>
        </w:numPr>
        <w:tabs>
          <w:tab w:val="left" w:pos="284"/>
          <w:tab w:val="left" w:pos="317"/>
          <w:tab w:val="left" w:pos="993"/>
        </w:tabs>
        <w:spacing w:before="120" w:after="120"/>
        <w:ind w:left="0" w:firstLine="567"/>
        <w:contextualSpacing w:val="0"/>
        <w:jc w:val="both"/>
        <w:rPr>
          <w:color w:val="000000"/>
          <w:sz w:val="28"/>
          <w:szCs w:val="28"/>
          <w:lang w:eastAsia="zh-CN"/>
        </w:rPr>
      </w:pPr>
      <w:r>
        <w:rPr>
          <w:color w:val="000000"/>
          <w:sz w:val="28"/>
          <w:szCs w:val="28"/>
          <w:lang w:eastAsia="zh-CN"/>
        </w:rPr>
        <w:t>срок действия банковской гарантии с учетом требований настоящего пункта Положения о закупке;</w:t>
      </w:r>
    </w:p>
    <w:p w:rsidR="00017D0E" w:rsidRDefault="008F1CAB">
      <w:pPr>
        <w:pStyle w:val="BulletListFooterTextnumbered-11"/>
        <w:numPr>
          <w:ilvl w:val="0"/>
          <w:numId w:val="40"/>
        </w:numPr>
        <w:tabs>
          <w:tab w:val="left" w:pos="284"/>
          <w:tab w:val="left" w:pos="317"/>
          <w:tab w:val="left" w:pos="993"/>
        </w:tabs>
        <w:spacing w:before="120" w:after="120"/>
        <w:ind w:left="0" w:firstLine="567"/>
        <w:contextualSpacing w:val="0"/>
        <w:jc w:val="both"/>
        <w:rPr>
          <w:color w:val="000000"/>
          <w:sz w:val="28"/>
          <w:szCs w:val="28"/>
        </w:rPr>
      </w:pPr>
      <w:bookmarkStart w:id="201" w:name="_Hlk83735996"/>
      <w:r>
        <w:rPr>
          <w:color w:val="000000"/>
          <w:sz w:val="28"/>
          <w:szCs w:val="28"/>
          <w:lang w:eastAsia="zh-CN"/>
        </w:rPr>
        <w:t xml:space="preserve">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w:t>
      </w:r>
    </w:p>
    <w:p w:rsidR="00017D0E" w:rsidRDefault="008F1CAB">
      <w:pPr>
        <w:pStyle w:val="BulletListFooterTextnumbered-11"/>
        <w:tabs>
          <w:tab w:val="left" w:pos="284"/>
          <w:tab w:val="left" w:pos="317"/>
          <w:tab w:val="left" w:pos="993"/>
        </w:tabs>
        <w:spacing w:before="120" w:after="120"/>
        <w:ind w:left="0" w:firstLine="567"/>
        <w:contextualSpacing w:val="0"/>
        <w:jc w:val="both"/>
        <w:rPr>
          <w:color w:val="000000"/>
          <w:sz w:val="28"/>
          <w:szCs w:val="28"/>
          <w:lang w:eastAsia="zh-CN"/>
        </w:rPr>
      </w:pPr>
      <w:r>
        <w:rPr>
          <w:color w:val="000000"/>
          <w:sz w:val="28"/>
          <w:szCs w:val="28"/>
          <w:lang w:eastAsia="zh-CN"/>
        </w:rPr>
        <w:t>а) документ, подтверждающий полномочия лица, подписавшего требование об осуществлении уплаты денежной суммы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017D0E" w:rsidRDefault="008F1CAB">
      <w:pPr>
        <w:pStyle w:val="BulletListFooterTextnumbered-11"/>
        <w:tabs>
          <w:tab w:val="left" w:pos="284"/>
          <w:tab w:val="left" w:pos="317"/>
          <w:tab w:val="left" w:pos="993"/>
        </w:tabs>
        <w:spacing w:before="120" w:after="120"/>
        <w:ind w:left="0" w:firstLine="567"/>
        <w:contextualSpacing w:val="0"/>
        <w:jc w:val="both"/>
        <w:rPr>
          <w:color w:val="000000"/>
          <w:sz w:val="28"/>
          <w:szCs w:val="28"/>
          <w:lang w:eastAsia="zh-CN"/>
        </w:rPr>
      </w:pPr>
      <w:r>
        <w:rPr>
          <w:color w:val="000000"/>
          <w:sz w:val="28"/>
          <w:szCs w:val="28"/>
          <w:lang w:eastAsia="zh-CN"/>
        </w:rPr>
        <w:t>б) расчет суммы, включаемой в требование по банковской гарантии;</w:t>
      </w:r>
    </w:p>
    <w:p w:rsidR="00017D0E" w:rsidRDefault="008F1CAB">
      <w:pPr>
        <w:pStyle w:val="BulletListFooterTextnumbered-11"/>
        <w:tabs>
          <w:tab w:val="left" w:pos="284"/>
          <w:tab w:val="left" w:pos="317"/>
          <w:tab w:val="left" w:pos="993"/>
        </w:tabs>
        <w:spacing w:before="120" w:after="120"/>
        <w:ind w:left="0" w:firstLine="567"/>
        <w:contextualSpacing w:val="0"/>
        <w:jc w:val="both"/>
        <w:rPr>
          <w:color w:val="000000"/>
          <w:sz w:val="28"/>
          <w:szCs w:val="28"/>
          <w:lang w:eastAsia="zh-CN"/>
        </w:rPr>
      </w:pPr>
      <w:r>
        <w:rPr>
          <w:color w:val="000000"/>
          <w:sz w:val="28"/>
          <w:szCs w:val="28"/>
          <w:lang w:eastAsia="zh-CN"/>
        </w:rPr>
        <w:t>в) платежное поручение, подтверждающее перечисление бенефициаром аванса принципалу, с отметкой банка бенефициара об исполнении (если выплата аванса предусмотрена договором, а требование по банковской гарантии, предоставленной в качестве обеспечения исполнения договора, предъявлено в случае ненадлежащего исполнения принципалом обязательств по возврату аванса).</w:t>
      </w:r>
    </w:p>
    <w:p w:rsidR="00017D0E" w:rsidRDefault="008F1CAB">
      <w:pPr>
        <w:numPr>
          <w:ilvl w:val="0"/>
          <w:numId w:val="12"/>
        </w:numPr>
        <w:tabs>
          <w:tab w:val="left" w:pos="142"/>
          <w:tab w:val="left" w:pos="993"/>
        </w:tabs>
        <w:spacing w:before="120" w:after="120"/>
        <w:ind w:left="0" w:firstLine="567"/>
        <w:jc w:val="both"/>
        <w:rPr>
          <w:sz w:val="28"/>
          <w:szCs w:val="28"/>
        </w:rPr>
      </w:pPr>
      <w:r>
        <w:rPr>
          <w:sz w:val="28"/>
          <w:szCs w:val="28"/>
        </w:rPr>
        <w:t>Запрещается включение в условия банковской гарантии требования о представлении Заказчиком гаранту судебных актов, подтверждающих неисполнение участником закупки обязательств, обеспечиваемых банковской гарантией.</w:t>
      </w:r>
      <w:bookmarkEnd w:id="201"/>
    </w:p>
    <w:p w:rsidR="00017D0E" w:rsidRDefault="008F1CAB">
      <w:pPr>
        <w:numPr>
          <w:ilvl w:val="0"/>
          <w:numId w:val="12"/>
        </w:numPr>
        <w:tabs>
          <w:tab w:val="left" w:pos="142"/>
          <w:tab w:val="left" w:pos="993"/>
        </w:tabs>
        <w:spacing w:before="120" w:after="120"/>
        <w:ind w:left="0" w:firstLine="567"/>
        <w:jc w:val="both"/>
        <w:rPr>
          <w:sz w:val="28"/>
          <w:szCs w:val="28"/>
        </w:rPr>
      </w:pPr>
      <w:r>
        <w:rPr>
          <w:sz w:val="28"/>
          <w:szCs w:val="28"/>
        </w:rPr>
        <w:t xml:space="preserve">В случае </w:t>
      </w:r>
      <w:proofErr w:type="spellStart"/>
      <w:r>
        <w:rPr>
          <w:sz w:val="28"/>
          <w:szCs w:val="28"/>
        </w:rPr>
        <w:t>непредоставления</w:t>
      </w:r>
      <w:proofErr w:type="spellEnd"/>
      <w:r>
        <w:rPr>
          <w:sz w:val="28"/>
          <w:szCs w:val="28"/>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017D0E" w:rsidRDefault="008F1CAB">
      <w:pPr>
        <w:numPr>
          <w:ilvl w:val="0"/>
          <w:numId w:val="12"/>
        </w:numPr>
        <w:tabs>
          <w:tab w:val="left" w:pos="142"/>
          <w:tab w:val="left" w:pos="993"/>
        </w:tabs>
        <w:spacing w:before="120" w:after="120"/>
        <w:ind w:left="0" w:firstLine="567"/>
        <w:jc w:val="both"/>
        <w:rPr>
          <w:sz w:val="28"/>
          <w:szCs w:val="28"/>
        </w:rPr>
      </w:pPr>
      <w:r>
        <w:rPr>
          <w:sz w:val="28"/>
          <w:szCs w:val="28"/>
        </w:rPr>
        <w:lastRenderedPageBreak/>
        <w:t>В ходе исполнения договора поставщик (подрядчик, исполнитель) вправе предоставить Заказчику обеспечение исполнения договора, уменьшенное соразмерно объему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rsidR="00017D0E" w:rsidRDefault="008F1CAB">
      <w:pPr>
        <w:numPr>
          <w:ilvl w:val="0"/>
          <w:numId w:val="12"/>
        </w:numPr>
        <w:tabs>
          <w:tab w:val="left" w:pos="142"/>
          <w:tab w:val="left" w:pos="993"/>
        </w:tabs>
        <w:spacing w:before="120" w:after="120"/>
        <w:ind w:left="0" w:firstLine="567"/>
        <w:jc w:val="both"/>
        <w:rPr>
          <w:sz w:val="28"/>
          <w:szCs w:val="28"/>
        </w:rPr>
      </w:pPr>
      <w:r>
        <w:rPr>
          <w:sz w:val="28"/>
          <w:szCs w:val="28"/>
        </w:rPr>
        <w:t>Денежные средства, внесенные в качестве обеспечения исполнения договора, возвращаются на счет участника закупки в течение не более чем 10 рабочих дней с даты получения Заказчиком от поставщика (подрядчика, исполнителя) соответствующего требования и при условии надлежащего исполнения им всех обязательств по договору. Возврат банковской гарантии в случае, указанном в настоящем пункте Положения о закупке, Заказчиком предоставившему ее лицу или гаранту не осуществляется, взыскание по ней не производится.</w:t>
      </w:r>
    </w:p>
    <w:p w:rsidR="00017D0E" w:rsidRDefault="008F1CAB">
      <w:pPr>
        <w:numPr>
          <w:ilvl w:val="0"/>
          <w:numId w:val="12"/>
        </w:numPr>
        <w:tabs>
          <w:tab w:val="left" w:pos="142"/>
          <w:tab w:val="left" w:pos="993"/>
        </w:tabs>
        <w:spacing w:before="120" w:after="120"/>
        <w:ind w:left="0" w:firstLine="567"/>
        <w:jc w:val="both"/>
        <w:rPr>
          <w:sz w:val="28"/>
          <w:szCs w:val="28"/>
        </w:rPr>
      </w:pPr>
      <w:r>
        <w:rPr>
          <w:sz w:val="28"/>
          <w:szCs w:val="28"/>
        </w:rPr>
        <w:t>Обеспечение исполнения договора, заключаемого по результатам закупки только у субъектов МСП, может обеспечиваться участником закупки, с которым заключается договор, по его выбору путем предоставления независимой гарантии, соответствующей требованиям пункта 22.12 Положения о закупке, или путем внесения денежных средств на указанный Заказчиком в извещении о закупке, документации о закупке, проекте договора счет.</w:t>
      </w:r>
    </w:p>
    <w:p w:rsidR="00017D0E" w:rsidRDefault="008F1CAB">
      <w:pPr>
        <w:numPr>
          <w:ilvl w:val="0"/>
          <w:numId w:val="12"/>
        </w:numPr>
        <w:tabs>
          <w:tab w:val="left" w:pos="142"/>
          <w:tab w:val="left" w:pos="993"/>
        </w:tabs>
        <w:spacing w:before="120" w:after="120"/>
        <w:ind w:left="0" w:firstLine="567"/>
        <w:jc w:val="both"/>
        <w:rPr>
          <w:sz w:val="28"/>
          <w:szCs w:val="28"/>
        </w:rPr>
      </w:pPr>
      <w:r>
        <w:rPr>
          <w:sz w:val="28"/>
          <w:szCs w:val="28"/>
        </w:rPr>
        <w:t>Независимая гарантия, предоставляемая в качестве обеспечения исполнения договора, заключаемого по результатам закупки только у субъектов МСП, должна соответствовать следующим требованиям:</w:t>
      </w:r>
    </w:p>
    <w:p w:rsidR="00017D0E" w:rsidRDefault="008F1CAB">
      <w:pPr>
        <w:tabs>
          <w:tab w:val="left" w:pos="142"/>
          <w:tab w:val="left" w:pos="993"/>
        </w:tabs>
        <w:spacing w:before="120" w:after="120"/>
        <w:ind w:firstLine="567"/>
        <w:jc w:val="both"/>
        <w:rPr>
          <w:color w:val="000000"/>
          <w:sz w:val="28"/>
          <w:szCs w:val="28"/>
          <w:lang w:eastAsia="zh-CN"/>
        </w:rPr>
      </w:pPr>
      <w:r>
        <w:rPr>
          <w:sz w:val="28"/>
          <w:szCs w:val="28"/>
        </w:rPr>
        <w:t xml:space="preserve">1) </w:t>
      </w:r>
      <w:r>
        <w:rPr>
          <w:color w:val="000000"/>
          <w:sz w:val="28"/>
          <w:szCs w:val="28"/>
          <w:lang w:eastAsia="zh-CN"/>
        </w:rPr>
        <w:t>независимая гарантия должна быть выдана гарантом, предусмотренным частью 1 статьи 45 Федерального закона № 44-ФЗ;</w:t>
      </w:r>
    </w:p>
    <w:p w:rsidR="00017D0E" w:rsidRDefault="008F1CAB">
      <w:pPr>
        <w:tabs>
          <w:tab w:val="left" w:pos="142"/>
          <w:tab w:val="left" w:pos="993"/>
        </w:tabs>
        <w:spacing w:before="120" w:after="120"/>
        <w:ind w:firstLine="567"/>
        <w:jc w:val="both"/>
        <w:rPr>
          <w:sz w:val="28"/>
          <w:szCs w:val="28"/>
        </w:rPr>
      </w:pPr>
      <w:r>
        <w:rPr>
          <w:color w:val="000000"/>
          <w:sz w:val="28"/>
          <w:szCs w:val="28"/>
          <w:lang w:eastAsia="zh-CN"/>
        </w:rPr>
        <w:t xml:space="preserve">2) </w:t>
      </w:r>
      <w:r>
        <w:rPr>
          <w:sz w:val="28"/>
          <w:szCs w:val="28"/>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r>
        <w:rPr>
          <w:rStyle w:val="af6"/>
          <w:sz w:val="28"/>
          <w:szCs w:val="28"/>
        </w:rPr>
        <w:footnoteReference w:id="4"/>
      </w:r>
      <w:r>
        <w:rPr>
          <w:sz w:val="28"/>
          <w:szCs w:val="28"/>
        </w:rPr>
        <w:t>;</w:t>
      </w:r>
    </w:p>
    <w:p w:rsidR="00017D0E" w:rsidRDefault="008F1CAB">
      <w:pPr>
        <w:tabs>
          <w:tab w:val="left" w:pos="142"/>
          <w:tab w:val="left" w:pos="993"/>
        </w:tabs>
        <w:spacing w:before="120" w:after="120"/>
        <w:ind w:firstLine="567"/>
        <w:jc w:val="both"/>
        <w:rPr>
          <w:sz w:val="28"/>
          <w:szCs w:val="28"/>
        </w:rPr>
      </w:pPr>
      <w:r>
        <w:rPr>
          <w:sz w:val="28"/>
          <w:szCs w:val="28"/>
        </w:rPr>
        <w:t>3) независимая гарантия не может быть отозвана выдавшим ее гарантом;</w:t>
      </w:r>
    </w:p>
    <w:p w:rsidR="00017D0E" w:rsidRDefault="008F1CAB">
      <w:pPr>
        <w:tabs>
          <w:tab w:val="left" w:pos="142"/>
          <w:tab w:val="left" w:pos="993"/>
        </w:tabs>
        <w:spacing w:before="120" w:after="120"/>
        <w:ind w:firstLine="567"/>
        <w:jc w:val="both"/>
        <w:rPr>
          <w:color w:val="000000"/>
          <w:sz w:val="28"/>
          <w:szCs w:val="28"/>
          <w:lang w:eastAsia="zh-CN"/>
        </w:rPr>
      </w:pPr>
      <w:r>
        <w:rPr>
          <w:sz w:val="28"/>
          <w:szCs w:val="28"/>
        </w:rPr>
        <w:t xml:space="preserve">4) </w:t>
      </w:r>
      <w:r>
        <w:rPr>
          <w:color w:val="000000"/>
          <w:sz w:val="28"/>
          <w:szCs w:val="28"/>
          <w:lang w:eastAsia="zh-CN"/>
        </w:rPr>
        <w:t>независимая гарантия должна содержать:</w:t>
      </w:r>
    </w:p>
    <w:p w:rsidR="00017D0E" w:rsidRDefault="008F1CAB">
      <w:pPr>
        <w:tabs>
          <w:tab w:val="left" w:pos="142"/>
          <w:tab w:val="left" w:pos="993"/>
        </w:tabs>
        <w:spacing w:before="120" w:after="120"/>
        <w:ind w:firstLine="567"/>
        <w:jc w:val="both"/>
        <w:rPr>
          <w:color w:val="000000"/>
          <w:sz w:val="28"/>
          <w:szCs w:val="28"/>
          <w:lang w:eastAsia="zh-CN"/>
        </w:rPr>
      </w:pPr>
      <w:r>
        <w:rPr>
          <w:color w:val="000000"/>
          <w:sz w:val="28"/>
          <w:szCs w:val="28"/>
          <w:lang w:eastAsia="zh-CN"/>
        </w:rPr>
        <w:t>а)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017D0E" w:rsidRDefault="008F1CAB">
      <w:pPr>
        <w:tabs>
          <w:tab w:val="left" w:pos="142"/>
          <w:tab w:val="left" w:pos="993"/>
        </w:tabs>
        <w:spacing w:before="120" w:after="120"/>
        <w:ind w:firstLine="567"/>
        <w:jc w:val="both"/>
        <w:rPr>
          <w:color w:val="000000"/>
          <w:sz w:val="28"/>
          <w:szCs w:val="28"/>
          <w:lang w:eastAsia="zh-CN"/>
        </w:rPr>
      </w:pPr>
      <w:r>
        <w:rPr>
          <w:color w:val="000000"/>
          <w:sz w:val="28"/>
          <w:szCs w:val="28"/>
          <w:lang w:eastAsia="zh-CN"/>
        </w:rPr>
        <w:lastRenderedPageBreak/>
        <w:t>б) перечень документов, подлежащих представлению Заказчиком гаранту одновременно с требованием об уплате денежной суммы по независимой гарантии, установленный Правительством Российской Федерации в соответствии с пунктом 4 части 32 статьи 3.4 Федерального закона № 223-ФЗ;</w:t>
      </w:r>
    </w:p>
    <w:p w:rsidR="00017D0E" w:rsidRDefault="008F1CAB">
      <w:pPr>
        <w:tabs>
          <w:tab w:val="left" w:pos="142"/>
          <w:tab w:val="left" w:pos="993"/>
        </w:tabs>
        <w:spacing w:before="120" w:after="120"/>
        <w:ind w:firstLine="567"/>
        <w:jc w:val="both"/>
        <w:rPr>
          <w:color w:val="000000"/>
          <w:sz w:val="28"/>
          <w:szCs w:val="28"/>
          <w:lang w:eastAsia="zh-CN"/>
        </w:rPr>
      </w:pPr>
      <w:r>
        <w:rPr>
          <w:color w:val="000000"/>
          <w:sz w:val="28"/>
          <w:szCs w:val="28"/>
          <w:lang w:eastAsia="zh-CN"/>
        </w:rPr>
        <w:t>5) должна содержать указание на срок ее действия, который не может составлять менее одного месяца с даты окончания предусмотренного извещением о закупке, документацией о закупке срока исполнения основного обязательства;</w:t>
      </w:r>
    </w:p>
    <w:p w:rsidR="00017D0E" w:rsidRDefault="008F1CAB">
      <w:pPr>
        <w:tabs>
          <w:tab w:val="left" w:pos="142"/>
          <w:tab w:val="left" w:pos="993"/>
        </w:tabs>
        <w:spacing w:before="120" w:after="120"/>
        <w:ind w:firstLine="567"/>
        <w:jc w:val="both"/>
        <w:rPr>
          <w:color w:val="000000"/>
          <w:sz w:val="28"/>
          <w:szCs w:val="28"/>
          <w:lang w:eastAsia="zh-CN"/>
        </w:rPr>
      </w:pPr>
      <w:r>
        <w:rPr>
          <w:color w:val="000000"/>
          <w:sz w:val="28"/>
          <w:szCs w:val="28"/>
          <w:lang w:eastAsia="zh-CN"/>
        </w:rPr>
        <w:t>6)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017D0E" w:rsidRDefault="008F1CAB">
      <w:pPr>
        <w:tabs>
          <w:tab w:val="left" w:pos="142"/>
          <w:tab w:val="left" w:pos="993"/>
        </w:tabs>
        <w:spacing w:before="120" w:after="120"/>
        <w:ind w:firstLine="567"/>
        <w:jc w:val="both"/>
        <w:rPr>
          <w:color w:val="000000"/>
          <w:sz w:val="28"/>
          <w:szCs w:val="28"/>
          <w:lang w:eastAsia="zh-CN"/>
        </w:rPr>
      </w:pPr>
      <w:r>
        <w:rPr>
          <w:color w:val="000000"/>
          <w:sz w:val="28"/>
          <w:szCs w:val="28"/>
          <w:lang w:eastAsia="zh-CN"/>
        </w:rPr>
        <w:t>7) должна содержать обязанность гаранта об уплате Заказчику неустойки (пени) за каждый день просрочки в размере 0,1 процента денежной суммы, подлежащей уплате по такой независимой гарантии,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w:t>
      </w:r>
    </w:p>
    <w:p w:rsidR="00017D0E" w:rsidRDefault="008F1CAB">
      <w:pPr>
        <w:tabs>
          <w:tab w:val="left" w:pos="142"/>
          <w:tab w:val="left" w:pos="993"/>
        </w:tabs>
        <w:spacing w:before="120" w:after="120"/>
        <w:ind w:firstLine="567"/>
        <w:jc w:val="both"/>
        <w:rPr>
          <w:color w:val="000000"/>
          <w:sz w:val="28"/>
          <w:szCs w:val="28"/>
          <w:lang w:eastAsia="zh-CN"/>
        </w:rPr>
      </w:pPr>
      <w:r>
        <w:rPr>
          <w:color w:val="000000"/>
          <w:sz w:val="28"/>
          <w:szCs w:val="28"/>
          <w:lang w:eastAsia="zh-CN"/>
        </w:rPr>
        <w:t>8) должна соответствовать типовой форме и дополнительным требованиям, установленным Правительством Российской Федерации в соответствии с частью 32 статьи 3.4 Федерального закона № 223-ФЗ.</w:t>
      </w:r>
    </w:p>
    <w:p w:rsidR="00017D0E" w:rsidRDefault="008F1CAB">
      <w:pPr>
        <w:numPr>
          <w:ilvl w:val="0"/>
          <w:numId w:val="12"/>
        </w:numPr>
        <w:tabs>
          <w:tab w:val="left" w:pos="142"/>
          <w:tab w:val="left" w:pos="993"/>
        </w:tabs>
        <w:spacing w:before="120" w:after="120"/>
        <w:ind w:left="0" w:firstLine="567"/>
        <w:jc w:val="both"/>
        <w:rPr>
          <w:sz w:val="28"/>
          <w:szCs w:val="28"/>
        </w:rPr>
      </w:pPr>
      <w:r>
        <w:rPr>
          <w:sz w:val="28"/>
          <w:szCs w:val="28"/>
        </w:rPr>
        <w:t>Несоответствие независимой гарантии, предоставленной участником закупки только у субъектов МСП, требованиям, предусмотренным статьей 3.4 Федерального закона № 223-ФЗ, является основанием для отказа в принятии ее Заказчиком.</w:t>
      </w:r>
    </w:p>
    <w:p w:rsidR="00017D0E" w:rsidRDefault="008F1CAB">
      <w:pPr>
        <w:pStyle w:val="20"/>
        <w:pageBreakBefore/>
        <w:spacing w:after="240"/>
        <w:ind w:firstLine="567"/>
        <w:jc w:val="both"/>
        <w:rPr>
          <w:rFonts w:ascii="Times New Roman" w:hAnsi="Times New Roman"/>
          <w:color w:val="000000"/>
          <w:sz w:val="28"/>
          <w:szCs w:val="28"/>
          <w:lang w:val="ru-RU"/>
        </w:rPr>
      </w:pPr>
      <w:bookmarkStart w:id="202" w:name="_Toc521444332"/>
      <w:bookmarkStart w:id="203" w:name="_Toc523896402"/>
      <w:bookmarkStart w:id="204" w:name="_Toc27759261"/>
      <w:bookmarkStart w:id="205" w:name="_Toc27759823"/>
      <w:bookmarkStart w:id="206" w:name="_Toc114663179"/>
      <w:r>
        <w:rPr>
          <w:rFonts w:ascii="Times New Roman" w:hAnsi="Times New Roman"/>
          <w:color w:val="000000"/>
          <w:sz w:val="28"/>
          <w:szCs w:val="28"/>
          <w:lang w:val="ru-RU"/>
        </w:rPr>
        <w:lastRenderedPageBreak/>
        <w:t xml:space="preserve">ЧАСТЬ </w:t>
      </w:r>
      <w:r>
        <w:rPr>
          <w:rFonts w:ascii="Times New Roman" w:hAnsi="Times New Roman"/>
          <w:color w:val="000000"/>
          <w:sz w:val="28"/>
          <w:szCs w:val="28"/>
        </w:rPr>
        <w:t>III</w:t>
      </w:r>
      <w:r>
        <w:rPr>
          <w:rFonts w:ascii="Times New Roman" w:hAnsi="Times New Roman"/>
          <w:color w:val="000000"/>
          <w:sz w:val="28"/>
          <w:szCs w:val="28"/>
          <w:lang w:val="ru-RU"/>
        </w:rPr>
        <w:t>. ЗАКУПКИ СРЕДИ СУБЪЕКТОВ МАЛОГО И СРЕДНЕГО ПРЕДПРИНИМАТЕЛЬСТВА</w:t>
      </w:r>
      <w:bookmarkEnd w:id="202"/>
      <w:bookmarkEnd w:id="203"/>
      <w:bookmarkEnd w:id="204"/>
      <w:bookmarkEnd w:id="205"/>
      <w:bookmarkEnd w:id="206"/>
    </w:p>
    <w:p w:rsidR="00017D0E" w:rsidRDefault="008F1CAB">
      <w:pPr>
        <w:pStyle w:val="20"/>
        <w:spacing w:before="600"/>
        <w:ind w:firstLine="567"/>
        <w:jc w:val="both"/>
        <w:rPr>
          <w:rFonts w:ascii="Times New Roman" w:hAnsi="Times New Roman"/>
          <w:color w:val="000000"/>
          <w:sz w:val="28"/>
          <w:szCs w:val="28"/>
          <w:lang w:val="ru-RU"/>
        </w:rPr>
      </w:pPr>
      <w:bookmarkStart w:id="207" w:name="_Toc521444333"/>
      <w:r>
        <w:rPr>
          <w:rFonts w:ascii="Times New Roman" w:hAnsi="Times New Roman"/>
          <w:color w:val="000000"/>
          <w:sz w:val="28"/>
          <w:szCs w:val="28"/>
          <w:lang w:val="ru-RU"/>
        </w:rPr>
        <w:t>Раздел 23. ОСУЩЕСТВЛЕНИЕ ЗАКУПОК СРЕДИ СУБЪЕКТОВ МАЛОГО И СРЕДНЕГО ПРЕДПРИНИМАТЕЛЬСТВА</w:t>
      </w:r>
      <w:bookmarkEnd w:id="207"/>
    </w:p>
    <w:p w:rsidR="00017D0E" w:rsidRDefault="008F1CAB">
      <w:pPr>
        <w:numPr>
          <w:ilvl w:val="0"/>
          <w:numId w:val="13"/>
        </w:numPr>
        <w:tabs>
          <w:tab w:val="left" w:pos="142"/>
          <w:tab w:val="left" w:pos="993"/>
        </w:tabs>
        <w:spacing w:before="120" w:after="120"/>
        <w:ind w:left="0" w:firstLine="567"/>
        <w:jc w:val="both"/>
        <w:rPr>
          <w:sz w:val="28"/>
          <w:szCs w:val="28"/>
        </w:rPr>
      </w:pPr>
      <w:r>
        <w:rPr>
          <w:sz w:val="28"/>
          <w:szCs w:val="28"/>
        </w:rPr>
        <w:t>Закупки среди субъектов МСП осуществляются в соответствии с требованиями, предусмотренными Федеральным законом № 223-ФЗ и Постановлением Правительства РФ № 1352 путем проведения предусмотренных Положением о закупке способов закупки:</w:t>
      </w:r>
    </w:p>
    <w:p w:rsidR="00017D0E" w:rsidRDefault="008F1CAB">
      <w:pPr>
        <w:numPr>
          <w:ilvl w:val="1"/>
          <w:numId w:val="6"/>
        </w:numPr>
        <w:tabs>
          <w:tab w:val="left" w:pos="142"/>
          <w:tab w:val="left" w:pos="993"/>
        </w:tabs>
        <w:spacing w:before="120" w:after="120"/>
        <w:ind w:left="0" w:firstLine="539"/>
        <w:jc w:val="both"/>
        <w:rPr>
          <w:sz w:val="28"/>
          <w:szCs w:val="28"/>
        </w:rPr>
      </w:pPr>
      <w:r>
        <w:rPr>
          <w:sz w:val="28"/>
          <w:szCs w:val="28"/>
        </w:rPr>
        <w:t>участниками которых являются любые лица, указанные в части 5 статьи 3 Федерального закона № 223-ФЗ, в том числе субъекты МСП;</w:t>
      </w:r>
    </w:p>
    <w:p w:rsidR="00017D0E" w:rsidRDefault="008F1CAB">
      <w:pPr>
        <w:numPr>
          <w:ilvl w:val="1"/>
          <w:numId w:val="6"/>
        </w:numPr>
        <w:tabs>
          <w:tab w:val="left" w:pos="142"/>
          <w:tab w:val="left" w:pos="993"/>
        </w:tabs>
        <w:spacing w:before="120" w:after="120"/>
        <w:ind w:left="0" w:firstLine="539"/>
        <w:jc w:val="both"/>
        <w:rPr>
          <w:sz w:val="28"/>
          <w:szCs w:val="28"/>
        </w:rPr>
      </w:pPr>
      <w:r>
        <w:rPr>
          <w:sz w:val="28"/>
          <w:szCs w:val="28"/>
        </w:rPr>
        <w:t>участниками которых являются только субъекты МСП;</w:t>
      </w:r>
    </w:p>
    <w:p w:rsidR="00017D0E" w:rsidRDefault="008F1CAB">
      <w:pPr>
        <w:numPr>
          <w:ilvl w:val="1"/>
          <w:numId w:val="6"/>
        </w:numPr>
        <w:tabs>
          <w:tab w:val="left" w:pos="142"/>
          <w:tab w:val="left" w:pos="993"/>
        </w:tabs>
        <w:spacing w:before="120" w:after="120"/>
        <w:ind w:left="0" w:firstLine="539"/>
        <w:jc w:val="both"/>
        <w:rPr>
          <w:sz w:val="28"/>
          <w:szCs w:val="28"/>
        </w:rPr>
      </w:pPr>
      <w:r>
        <w:rPr>
          <w:sz w:val="28"/>
          <w:szCs w:val="28"/>
        </w:rPr>
        <w:t>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МСП.</w:t>
      </w:r>
    </w:p>
    <w:p w:rsidR="00017D0E" w:rsidRDefault="008F1CAB">
      <w:pPr>
        <w:numPr>
          <w:ilvl w:val="0"/>
          <w:numId w:val="13"/>
        </w:numPr>
        <w:tabs>
          <w:tab w:val="left" w:pos="142"/>
          <w:tab w:val="left" w:pos="993"/>
        </w:tabs>
        <w:spacing w:before="120" w:after="120"/>
        <w:ind w:left="0" w:firstLine="567"/>
        <w:jc w:val="both"/>
        <w:rPr>
          <w:sz w:val="28"/>
          <w:szCs w:val="28"/>
        </w:rPr>
      </w:pPr>
      <w:r>
        <w:rPr>
          <w:sz w:val="28"/>
          <w:szCs w:val="28"/>
        </w:rPr>
        <w:t>Годовой объем закупок у субъектов МСП, размер которого предусмотрен Постановлением Правительства РФ № 1352, Заказчик распределяет в плане закупок товаров, работ, услуг с учетом следующих особенностей:</w:t>
      </w:r>
    </w:p>
    <w:p w:rsidR="00017D0E" w:rsidRDefault="008F1CAB">
      <w:pPr>
        <w:numPr>
          <w:ilvl w:val="2"/>
          <w:numId w:val="6"/>
        </w:numPr>
        <w:tabs>
          <w:tab w:val="left" w:pos="142"/>
          <w:tab w:val="left" w:pos="993"/>
        </w:tabs>
        <w:spacing w:before="120" w:after="120"/>
        <w:ind w:left="0" w:firstLine="567"/>
        <w:jc w:val="both"/>
        <w:rPr>
          <w:sz w:val="28"/>
          <w:szCs w:val="28"/>
        </w:rPr>
      </w:pPr>
      <w:r>
        <w:rPr>
          <w:sz w:val="28"/>
          <w:szCs w:val="28"/>
        </w:rPr>
        <w:t>в первом полугодии должно быть запланировано осуществление закупок у субъектов МСП в размере не менее 75 процентов от годового объёма закупок у субъектов МСП;</w:t>
      </w:r>
    </w:p>
    <w:p w:rsidR="00017D0E" w:rsidRDefault="008F1CAB">
      <w:pPr>
        <w:numPr>
          <w:ilvl w:val="2"/>
          <w:numId w:val="6"/>
        </w:numPr>
        <w:tabs>
          <w:tab w:val="left" w:pos="142"/>
          <w:tab w:val="left" w:pos="993"/>
        </w:tabs>
        <w:spacing w:before="120" w:after="120"/>
        <w:ind w:left="0" w:firstLine="567"/>
        <w:jc w:val="both"/>
        <w:rPr>
          <w:sz w:val="28"/>
          <w:szCs w:val="28"/>
        </w:rPr>
      </w:pPr>
      <w:r>
        <w:rPr>
          <w:sz w:val="28"/>
          <w:szCs w:val="28"/>
        </w:rPr>
        <w:t>в третьем квартале должно быть запланировано осуществление закупок у субъектов МСП в размере не менее 100 процентов от годового объёма закупок у субъектов МСП.</w:t>
      </w:r>
    </w:p>
    <w:p w:rsidR="00017D0E" w:rsidRDefault="008F1CAB">
      <w:pPr>
        <w:numPr>
          <w:ilvl w:val="0"/>
          <w:numId w:val="13"/>
        </w:numPr>
        <w:tabs>
          <w:tab w:val="left" w:pos="142"/>
          <w:tab w:val="left" w:pos="993"/>
        </w:tabs>
        <w:spacing w:before="120" w:after="120"/>
        <w:ind w:left="0" w:firstLine="567"/>
        <w:jc w:val="both"/>
        <w:rPr>
          <w:sz w:val="28"/>
          <w:szCs w:val="28"/>
        </w:rPr>
      </w:pPr>
      <w:r>
        <w:rPr>
          <w:sz w:val="28"/>
          <w:szCs w:val="28"/>
        </w:rPr>
        <w:t>Положения настоящего раздела Положения о закупке применяются 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017D0E" w:rsidRDefault="008F1CAB">
      <w:pPr>
        <w:numPr>
          <w:ilvl w:val="0"/>
          <w:numId w:val="13"/>
        </w:numPr>
        <w:tabs>
          <w:tab w:val="left" w:pos="142"/>
          <w:tab w:val="left" w:pos="993"/>
        </w:tabs>
        <w:spacing w:before="120" w:after="120"/>
        <w:ind w:left="0" w:firstLine="567"/>
        <w:jc w:val="both"/>
        <w:rPr>
          <w:sz w:val="28"/>
          <w:szCs w:val="28"/>
        </w:rPr>
      </w:pPr>
      <w:r>
        <w:rPr>
          <w:sz w:val="28"/>
          <w:szCs w:val="28"/>
        </w:rPr>
        <w:t xml:space="preserve">Для осуществления закупок, предусмотренных подпунктом 2 пункта 23.1 Положения о закупке, Заказчик утверждает перечень товаров, работ, услуг (далее - Перечень). </w:t>
      </w:r>
    </w:p>
    <w:p w:rsidR="00017D0E" w:rsidRDefault="008F1CAB">
      <w:pPr>
        <w:numPr>
          <w:ilvl w:val="0"/>
          <w:numId w:val="13"/>
        </w:numPr>
        <w:tabs>
          <w:tab w:val="left" w:pos="142"/>
          <w:tab w:val="left" w:pos="993"/>
        </w:tabs>
        <w:spacing w:before="120" w:after="120"/>
        <w:ind w:left="0" w:firstLine="567"/>
        <w:jc w:val="both"/>
        <w:rPr>
          <w:sz w:val="28"/>
          <w:szCs w:val="28"/>
        </w:rPr>
      </w:pPr>
      <w:r>
        <w:rPr>
          <w:sz w:val="28"/>
          <w:szCs w:val="28"/>
        </w:rPr>
        <w:t>Заказчик составляет Перечень и размещает его в ЕИС, а также на своем сайте в информационно-телекоммуникационной сети «Интернет» в соответствии с требованиями Постановления Правительства РФ № 1352.</w:t>
      </w:r>
    </w:p>
    <w:p w:rsidR="00017D0E" w:rsidRDefault="008F1CAB">
      <w:pPr>
        <w:numPr>
          <w:ilvl w:val="0"/>
          <w:numId w:val="13"/>
        </w:numPr>
        <w:tabs>
          <w:tab w:val="left" w:pos="142"/>
          <w:tab w:val="left" w:pos="993"/>
        </w:tabs>
        <w:spacing w:before="120" w:after="120"/>
        <w:ind w:left="0" w:firstLine="567"/>
        <w:jc w:val="both"/>
        <w:rPr>
          <w:sz w:val="28"/>
          <w:szCs w:val="28"/>
        </w:rPr>
      </w:pPr>
      <w:r>
        <w:rPr>
          <w:sz w:val="28"/>
          <w:szCs w:val="28"/>
        </w:rPr>
        <w:lastRenderedPageBreak/>
        <w:t>Заказчик может вносить изменения в утвержденный Перечень. В этом случае измененная редакция Перечня подлежит размещению в ЕИС, а также на сайте Заказчика в информационно-телекоммуникационной сети «Интернет».</w:t>
      </w:r>
    </w:p>
    <w:p w:rsidR="00017D0E" w:rsidRDefault="008F1CAB">
      <w:pPr>
        <w:numPr>
          <w:ilvl w:val="0"/>
          <w:numId w:val="13"/>
        </w:numPr>
        <w:tabs>
          <w:tab w:val="left" w:pos="142"/>
          <w:tab w:val="left" w:pos="993"/>
        </w:tabs>
        <w:spacing w:before="120" w:after="120"/>
        <w:ind w:left="0" w:firstLine="567"/>
        <w:jc w:val="both"/>
        <w:rPr>
          <w:sz w:val="28"/>
          <w:szCs w:val="28"/>
        </w:rPr>
      </w:pPr>
      <w:r>
        <w:rPr>
          <w:sz w:val="28"/>
          <w:szCs w:val="28"/>
        </w:rPr>
        <w:t>Заказчик осуществляет закупки товаров, работ, услуг, которые включены в Перечень, у субъектов МСП в соответствии с особенностями и требованиями, предусмотренными Постановлением Правительства РФ № 1352.</w:t>
      </w:r>
    </w:p>
    <w:p w:rsidR="00017D0E" w:rsidRDefault="008F1CAB">
      <w:pPr>
        <w:numPr>
          <w:ilvl w:val="0"/>
          <w:numId w:val="13"/>
        </w:numPr>
        <w:tabs>
          <w:tab w:val="left" w:pos="142"/>
          <w:tab w:val="left" w:pos="993"/>
        </w:tabs>
        <w:spacing w:before="120" w:after="120"/>
        <w:ind w:left="0" w:firstLine="567"/>
        <w:jc w:val="both"/>
        <w:rPr>
          <w:sz w:val="28"/>
          <w:szCs w:val="28"/>
        </w:rPr>
      </w:pPr>
      <w:r>
        <w:rPr>
          <w:sz w:val="28"/>
          <w:szCs w:val="28"/>
        </w:rPr>
        <w:t xml:space="preserve">Подтверждением принадлежности участника закупки, субподрядчика (соисполнителя), предусмотренного подпунктом 3 пункта 23.1 Положения о закупке, к субъектам МСП является наличие информации о таком участнике, субподрядчике (соисполнителе) в едином реестре субъектов МСП. Заказчик не вправе требовать от участника закупки, субподрядчика (соисполнителя), предусмотренного подпунктом 3 пункта 23.1 Положения о закупке, предоставления информации и документов, подтверждающих их принадлежность к субъектам МСП. </w:t>
      </w:r>
    </w:p>
    <w:p w:rsidR="00017D0E" w:rsidRDefault="008F1CAB">
      <w:pPr>
        <w:numPr>
          <w:ilvl w:val="0"/>
          <w:numId w:val="13"/>
        </w:numPr>
        <w:tabs>
          <w:tab w:val="left" w:pos="142"/>
          <w:tab w:val="left" w:pos="993"/>
        </w:tabs>
        <w:spacing w:before="120" w:after="120"/>
        <w:ind w:left="0" w:firstLine="567"/>
        <w:jc w:val="both"/>
        <w:rPr>
          <w:sz w:val="28"/>
          <w:szCs w:val="28"/>
        </w:rPr>
      </w:pPr>
      <w:r>
        <w:rPr>
          <w:sz w:val="28"/>
          <w:szCs w:val="28"/>
        </w:rPr>
        <w:t>Подтверждением применения физическими лицами, не являющимися индивидуальными предпринимателями и применяющими специальный налоговый режим «Налог на профессиональный доход»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rsidR="00017D0E" w:rsidRDefault="008F1CAB">
      <w:pPr>
        <w:numPr>
          <w:ilvl w:val="0"/>
          <w:numId w:val="13"/>
        </w:numPr>
        <w:tabs>
          <w:tab w:val="left" w:pos="142"/>
          <w:tab w:val="left" w:pos="993"/>
        </w:tabs>
        <w:spacing w:before="120" w:after="120"/>
        <w:ind w:left="0" w:firstLine="567"/>
        <w:jc w:val="both"/>
        <w:rPr>
          <w:sz w:val="28"/>
          <w:szCs w:val="28"/>
        </w:rPr>
      </w:pPr>
      <w:r>
        <w:rPr>
          <w:sz w:val="28"/>
          <w:szCs w:val="28"/>
        </w:rPr>
        <w:t>При осуществлении закупок в соответствии с подпунктом 2 и 3 пункта 23.1 Положения о закупке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предусмотренными подпунктом 2 и 3 пункта 23.1 Положения о закупке, в едином реестре субъектов МСП, или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специального налогового режима «Налог на профессиональный доход».</w:t>
      </w:r>
    </w:p>
    <w:p w:rsidR="00017D0E" w:rsidRDefault="008F1CAB">
      <w:pPr>
        <w:numPr>
          <w:ilvl w:val="0"/>
          <w:numId w:val="13"/>
        </w:numPr>
        <w:tabs>
          <w:tab w:val="left" w:pos="142"/>
          <w:tab w:val="left" w:pos="993"/>
        </w:tabs>
        <w:spacing w:before="120" w:after="120"/>
        <w:ind w:left="0" w:firstLine="567"/>
        <w:jc w:val="both"/>
        <w:rPr>
          <w:sz w:val="28"/>
          <w:szCs w:val="28"/>
        </w:rPr>
      </w:pPr>
      <w:r>
        <w:rPr>
          <w:sz w:val="28"/>
          <w:szCs w:val="28"/>
        </w:rPr>
        <w:t>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участниками которой могут быть только субъекты МСП, информация о каждом из лиц, выступающих на стороне коллективного участника закупки, должна содержаться в едином реестре субъектов МСП.</w:t>
      </w:r>
    </w:p>
    <w:p w:rsidR="00017D0E" w:rsidRDefault="008F1CAB">
      <w:pPr>
        <w:numPr>
          <w:ilvl w:val="0"/>
          <w:numId w:val="13"/>
        </w:numPr>
        <w:tabs>
          <w:tab w:val="left" w:pos="142"/>
          <w:tab w:val="left" w:pos="993"/>
        </w:tabs>
        <w:spacing w:before="120" w:after="120"/>
        <w:ind w:left="0" w:firstLine="567"/>
        <w:jc w:val="both"/>
        <w:rPr>
          <w:sz w:val="28"/>
          <w:szCs w:val="28"/>
        </w:rPr>
      </w:pPr>
      <w:r>
        <w:rPr>
          <w:sz w:val="28"/>
          <w:szCs w:val="28"/>
        </w:rPr>
        <w:t xml:space="preserve">Заказчик вправе провести конкурентные и неконкурентные закупки, предусмотренные Положением о закупке, участниками которых </w:t>
      </w:r>
      <w:r>
        <w:rPr>
          <w:sz w:val="28"/>
          <w:szCs w:val="28"/>
        </w:rPr>
        <w:lastRenderedPageBreak/>
        <w:t xml:space="preserve">являются только субъекты МСП, в порядке и случаях, предусмотренных Положением о закупке, с учетом требований настоящего раздела Положения о закупке. </w:t>
      </w:r>
    </w:p>
    <w:p w:rsidR="00017D0E" w:rsidRDefault="008F1CAB">
      <w:pPr>
        <w:numPr>
          <w:ilvl w:val="0"/>
          <w:numId w:val="13"/>
        </w:numPr>
        <w:tabs>
          <w:tab w:val="left" w:pos="142"/>
          <w:tab w:val="left" w:pos="993"/>
        </w:tabs>
        <w:spacing w:before="120" w:after="120"/>
        <w:ind w:left="0" w:firstLine="567"/>
        <w:jc w:val="both"/>
        <w:rPr>
          <w:sz w:val="28"/>
          <w:szCs w:val="28"/>
        </w:rPr>
      </w:pPr>
      <w:r>
        <w:rPr>
          <w:sz w:val="28"/>
          <w:szCs w:val="28"/>
        </w:rPr>
        <w:t xml:space="preserve">Конкурентные закупки, участниками которых являются только субъекты МСП,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w:t>
      </w:r>
    </w:p>
    <w:p w:rsidR="00017D0E" w:rsidRDefault="008F1CAB">
      <w:pPr>
        <w:numPr>
          <w:ilvl w:val="0"/>
          <w:numId w:val="13"/>
        </w:numPr>
        <w:tabs>
          <w:tab w:val="left" w:pos="142"/>
          <w:tab w:val="left" w:pos="993"/>
        </w:tabs>
        <w:spacing w:before="120" w:after="120"/>
        <w:ind w:left="0" w:firstLine="567"/>
        <w:jc w:val="both"/>
        <w:rPr>
          <w:sz w:val="28"/>
          <w:szCs w:val="28"/>
        </w:rPr>
      </w:pPr>
      <w:r>
        <w:rPr>
          <w:sz w:val="28"/>
          <w:szCs w:val="28"/>
        </w:rPr>
        <w:t>Конкурс в электронной форме, участниками которого могут быть только субъекты МСП, может включать следующие этапы:</w:t>
      </w:r>
    </w:p>
    <w:p w:rsidR="00017D0E" w:rsidRDefault="008F1CAB">
      <w:pPr>
        <w:widowControl w:val="0"/>
        <w:tabs>
          <w:tab w:val="left" w:pos="142"/>
          <w:tab w:val="left" w:pos="993"/>
        </w:tabs>
        <w:spacing w:before="120" w:after="120"/>
        <w:ind w:firstLine="539"/>
        <w:jc w:val="both"/>
        <w:rPr>
          <w:sz w:val="28"/>
          <w:szCs w:val="28"/>
        </w:rPr>
      </w:pPr>
      <w:r>
        <w:rPr>
          <w:sz w:val="28"/>
          <w:szCs w:val="28"/>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w:t>
      </w:r>
    </w:p>
    <w:p w:rsidR="00017D0E" w:rsidRDefault="008F1CAB">
      <w:pPr>
        <w:widowControl w:val="0"/>
        <w:tabs>
          <w:tab w:val="left" w:pos="142"/>
          <w:tab w:val="left" w:pos="993"/>
        </w:tabs>
        <w:spacing w:before="120" w:after="120"/>
        <w:ind w:firstLine="539"/>
        <w:jc w:val="both"/>
        <w:rPr>
          <w:sz w:val="28"/>
          <w:szCs w:val="28"/>
        </w:rPr>
      </w:pPr>
      <w:r>
        <w:rPr>
          <w:sz w:val="28"/>
          <w:szCs w:val="28"/>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w:t>
      </w:r>
    </w:p>
    <w:p w:rsidR="00017D0E" w:rsidRDefault="008F1CAB">
      <w:pPr>
        <w:widowControl w:val="0"/>
        <w:tabs>
          <w:tab w:val="left" w:pos="142"/>
          <w:tab w:val="left" w:pos="993"/>
        </w:tabs>
        <w:spacing w:before="120" w:after="120"/>
        <w:ind w:firstLine="539"/>
        <w:jc w:val="both"/>
        <w:rPr>
          <w:sz w:val="28"/>
          <w:szCs w:val="28"/>
        </w:rPr>
      </w:pPr>
      <w:r>
        <w:rPr>
          <w:sz w:val="28"/>
          <w:szCs w:val="28"/>
        </w:rPr>
        <w:t>3) рассмотрение и оценка Заказчиком поданных участниками конкурса в электронной форме заявок на участие в таком конкурсе;</w:t>
      </w:r>
    </w:p>
    <w:p w:rsidR="00017D0E" w:rsidRDefault="008F1CAB">
      <w:pPr>
        <w:widowControl w:val="0"/>
        <w:tabs>
          <w:tab w:val="left" w:pos="142"/>
          <w:tab w:val="left" w:pos="993"/>
        </w:tabs>
        <w:spacing w:before="120" w:after="120"/>
        <w:ind w:firstLine="539"/>
        <w:jc w:val="both"/>
        <w:rPr>
          <w:sz w:val="28"/>
          <w:szCs w:val="28"/>
        </w:rPr>
      </w:pPr>
      <w:r>
        <w:rPr>
          <w:sz w:val="28"/>
          <w:szCs w:val="28"/>
        </w:rPr>
        <w:t>4) сопоставление дополнительных ценовых предложений участников конкурса в электронной форме о снижении цены договора.</w:t>
      </w:r>
    </w:p>
    <w:p w:rsidR="00017D0E" w:rsidRDefault="008F1CAB">
      <w:pPr>
        <w:numPr>
          <w:ilvl w:val="0"/>
          <w:numId w:val="13"/>
        </w:numPr>
        <w:tabs>
          <w:tab w:val="left" w:pos="142"/>
          <w:tab w:val="left" w:pos="993"/>
        </w:tabs>
        <w:spacing w:before="120" w:after="120"/>
        <w:ind w:left="0" w:firstLine="567"/>
        <w:jc w:val="both"/>
        <w:rPr>
          <w:sz w:val="28"/>
          <w:szCs w:val="28"/>
        </w:rPr>
      </w:pPr>
      <w:r>
        <w:rPr>
          <w:sz w:val="28"/>
          <w:szCs w:val="28"/>
        </w:rPr>
        <w:t>При включении в конкурс в электронной форме этапов, указанных в пункте 23.14 Положения о закупке, должны соблюдаться следующие правила:</w:t>
      </w:r>
    </w:p>
    <w:p w:rsidR="00017D0E" w:rsidRDefault="008F1CAB">
      <w:pPr>
        <w:widowControl w:val="0"/>
        <w:tabs>
          <w:tab w:val="left" w:pos="142"/>
          <w:tab w:val="left" w:pos="993"/>
        </w:tabs>
        <w:spacing w:before="120" w:after="120"/>
        <w:ind w:firstLine="539"/>
        <w:jc w:val="both"/>
        <w:rPr>
          <w:sz w:val="28"/>
          <w:szCs w:val="28"/>
        </w:rPr>
      </w:pPr>
      <w:r>
        <w:rPr>
          <w:sz w:val="28"/>
          <w:szCs w:val="28"/>
        </w:rPr>
        <w:t>1) каждый этап конкурса в электронной форме может быть включен в него однократно;</w:t>
      </w:r>
    </w:p>
    <w:p w:rsidR="00017D0E" w:rsidRDefault="008F1CAB">
      <w:pPr>
        <w:widowControl w:val="0"/>
        <w:tabs>
          <w:tab w:val="left" w:pos="142"/>
          <w:tab w:val="left" w:pos="993"/>
        </w:tabs>
        <w:spacing w:before="120" w:after="120"/>
        <w:ind w:firstLine="539"/>
        <w:jc w:val="both"/>
        <w:rPr>
          <w:sz w:val="28"/>
          <w:szCs w:val="28"/>
        </w:rPr>
      </w:pPr>
      <w:r>
        <w:rPr>
          <w:sz w:val="28"/>
          <w:szCs w:val="28"/>
        </w:rPr>
        <w:t>2) не допускается одновременное включение в конкурс в электронной форме этапов, предусмотренных подпунктами 1 и 2 пункта 23.14 Положения о закупке;</w:t>
      </w:r>
    </w:p>
    <w:p w:rsidR="00017D0E" w:rsidRDefault="008F1CAB">
      <w:pPr>
        <w:widowControl w:val="0"/>
        <w:tabs>
          <w:tab w:val="left" w:pos="142"/>
          <w:tab w:val="left" w:pos="993"/>
        </w:tabs>
        <w:spacing w:before="120" w:after="120"/>
        <w:ind w:firstLine="539"/>
        <w:jc w:val="both"/>
        <w:rPr>
          <w:sz w:val="28"/>
          <w:szCs w:val="28"/>
        </w:rPr>
      </w:pPr>
      <w:r>
        <w:rPr>
          <w:sz w:val="28"/>
          <w:szCs w:val="28"/>
        </w:rPr>
        <w:t>3) в документации о конкурентной закупке должны быть установлены сроки проведения каждого этапа конкурса в электронной форме;</w:t>
      </w:r>
    </w:p>
    <w:p w:rsidR="00017D0E" w:rsidRDefault="008F1CAB">
      <w:pPr>
        <w:widowControl w:val="0"/>
        <w:tabs>
          <w:tab w:val="left" w:pos="142"/>
          <w:tab w:val="left" w:pos="993"/>
        </w:tabs>
        <w:spacing w:before="120" w:after="120"/>
        <w:ind w:firstLine="539"/>
        <w:jc w:val="both"/>
        <w:rPr>
          <w:sz w:val="28"/>
          <w:szCs w:val="28"/>
        </w:rPr>
      </w:pPr>
      <w:r>
        <w:rPr>
          <w:sz w:val="28"/>
          <w:szCs w:val="28"/>
        </w:rPr>
        <w:t xml:space="preserve">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w:t>
      </w:r>
      <w:r>
        <w:rPr>
          <w:sz w:val="28"/>
          <w:szCs w:val="28"/>
        </w:rPr>
        <w:lastRenderedPageBreak/>
        <w:t>окончании последнего этапа конкурса в электронной форме, по итогам которого определяется победитель, составляется итоговый протокол;</w:t>
      </w:r>
    </w:p>
    <w:p w:rsidR="00017D0E" w:rsidRDefault="008F1CAB">
      <w:pPr>
        <w:widowControl w:val="0"/>
        <w:tabs>
          <w:tab w:val="left" w:pos="142"/>
          <w:tab w:val="left" w:pos="993"/>
        </w:tabs>
        <w:spacing w:before="120" w:after="120"/>
        <w:ind w:firstLine="539"/>
        <w:jc w:val="both"/>
        <w:rPr>
          <w:sz w:val="28"/>
          <w:szCs w:val="28"/>
        </w:rPr>
      </w:pPr>
      <w:r>
        <w:rPr>
          <w:sz w:val="28"/>
          <w:szCs w:val="28"/>
        </w:rPr>
        <w:t>5) если конкурс в электронной форме включает в себя этапы, предусмотренные подпунктом 1 или 2 пункта 23.14 Положения о закупке,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закупке, размещает в ЕИС уточненное извещение о закупке и уточненную документацию о закупке. В указанном случае отклонение заявок участников конкурса в электронной форме не допускается, комиссия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пункта 23.21 Положения о закупке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закупке в электронной форме и документацию о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017D0E" w:rsidRDefault="008F1CAB">
      <w:pPr>
        <w:widowControl w:val="0"/>
        <w:tabs>
          <w:tab w:val="left" w:pos="142"/>
          <w:tab w:val="left" w:pos="993"/>
        </w:tabs>
        <w:spacing w:before="120" w:after="120"/>
        <w:ind w:firstLine="539"/>
        <w:jc w:val="both"/>
        <w:rPr>
          <w:sz w:val="28"/>
          <w:szCs w:val="28"/>
        </w:rPr>
      </w:pPr>
      <w:r>
        <w:rPr>
          <w:sz w:val="28"/>
          <w:szCs w:val="28"/>
        </w:rPr>
        <w:t>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подпунктом 2 пункта 23.14 Положения о закупке,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 июля 2004 года № 98-ФЗ «О коммерческой тайне»;</w:t>
      </w:r>
    </w:p>
    <w:p w:rsidR="00017D0E" w:rsidRDefault="008F1CAB">
      <w:pPr>
        <w:widowControl w:val="0"/>
        <w:tabs>
          <w:tab w:val="left" w:pos="142"/>
          <w:tab w:val="left" w:pos="993"/>
        </w:tabs>
        <w:spacing w:before="120" w:after="120"/>
        <w:ind w:firstLine="539"/>
        <w:jc w:val="both"/>
        <w:rPr>
          <w:sz w:val="28"/>
          <w:szCs w:val="28"/>
        </w:rPr>
      </w:pPr>
      <w:r>
        <w:rPr>
          <w:sz w:val="28"/>
          <w:szCs w:val="28"/>
        </w:rPr>
        <w:t xml:space="preserve">7) после размещения в ЕИС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подпунктом 2 пункта 23.14 Положения о закупке, любой участник конкурса в электронной </w:t>
      </w:r>
      <w:r>
        <w:rPr>
          <w:sz w:val="28"/>
          <w:szCs w:val="28"/>
        </w:rPr>
        <w:lastRenderedPageBreak/>
        <w:t>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017D0E" w:rsidRDefault="008F1CAB">
      <w:pPr>
        <w:widowControl w:val="0"/>
        <w:tabs>
          <w:tab w:val="left" w:pos="142"/>
          <w:tab w:val="left" w:pos="993"/>
        </w:tabs>
        <w:spacing w:before="120" w:after="120"/>
        <w:ind w:firstLine="539"/>
        <w:jc w:val="both"/>
        <w:rPr>
          <w:sz w:val="28"/>
          <w:szCs w:val="28"/>
        </w:rPr>
      </w:pPr>
      <w:r>
        <w:rPr>
          <w:sz w:val="28"/>
          <w:szCs w:val="28"/>
        </w:rPr>
        <w:t>8) участник конкурса в электронной форме подает одно окончательное предложение в отношении каждого предмета конкурса в электронной форме в любое время с момента размещения Заказчиком в ЕИС уточненных извещения о закупке и документации о закупке до предусмотренных такими извещением и документацией о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Федеральным законом № 223-ФЗ для подачи заявки;</w:t>
      </w:r>
    </w:p>
    <w:p w:rsidR="00017D0E" w:rsidRDefault="008F1CAB">
      <w:pPr>
        <w:widowControl w:val="0"/>
        <w:tabs>
          <w:tab w:val="left" w:pos="142"/>
          <w:tab w:val="left" w:pos="993"/>
        </w:tabs>
        <w:spacing w:before="120" w:after="120"/>
        <w:ind w:firstLine="539"/>
        <w:jc w:val="both"/>
        <w:rPr>
          <w:sz w:val="28"/>
          <w:szCs w:val="28"/>
        </w:rPr>
      </w:pPr>
      <w:r>
        <w:rPr>
          <w:sz w:val="28"/>
          <w:szCs w:val="28"/>
        </w:rPr>
        <w:t>9) если конкурс в электронной форме включает этап, предусмотренный подпунктом 4 пункта 23.14 Положения о закупке:</w:t>
      </w:r>
    </w:p>
    <w:p w:rsidR="00017D0E" w:rsidRDefault="008F1CAB">
      <w:pPr>
        <w:widowControl w:val="0"/>
        <w:tabs>
          <w:tab w:val="left" w:pos="142"/>
          <w:tab w:val="left" w:pos="993"/>
        </w:tabs>
        <w:spacing w:before="120" w:after="120"/>
        <w:ind w:firstLine="539"/>
        <w:jc w:val="both"/>
        <w:rPr>
          <w:sz w:val="28"/>
          <w:szCs w:val="28"/>
        </w:rPr>
      </w:pPr>
      <w:r>
        <w:rPr>
          <w:sz w:val="28"/>
          <w:szCs w:val="28"/>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017D0E" w:rsidRDefault="008F1CAB">
      <w:pPr>
        <w:widowControl w:val="0"/>
        <w:tabs>
          <w:tab w:val="left" w:pos="142"/>
          <w:tab w:val="left" w:pos="993"/>
        </w:tabs>
        <w:spacing w:before="120" w:after="120"/>
        <w:ind w:firstLine="539"/>
        <w:jc w:val="both"/>
        <w:rPr>
          <w:sz w:val="28"/>
          <w:szCs w:val="28"/>
        </w:rPr>
      </w:pPr>
      <w:r>
        <w:rPr>
          <w:sz w:val="28"/>
          <w:szCs w:val="28"/>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017D0E" w:rsidRDefault="008F1CAB">
      <w:pPr>
        <w:widowControl w:val="0"/>
        <w:tabs>
          <w:tab w:val="left" w:pos="142"/>
          <w:tab w:val="left" w:pos="993"/>
        </w:tabs>
        <w:spacing w:before="120" w:after="120"/>
        <w:ind w:firstLine="539"/>
        <w:jc w:val="both"/>
        <w:rPr>
          <w:sz w:val="28"/>
          <w:szCs w:val="28"/>
        </w:rPr>
      </w:pPr>
      <w:r>
        <w:rPr>
          <w:sz w:val="28"/>
          <w:szCs w:val="28"/>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017D0E" w:rsidRDefault="008F1CAB">
      <w:pPr>
        <w:numPr>
          <w:ilvl w:val="0"/>
          <w:numId w:val="13"/>
        </w:numPr>
        <w:tabs>
          <w:tab w:val="left" w:pos="142"/>
          <w:tab w:val="left" w:pos="993"/>
        </w:tabs>
        <w:spacing w:before="120" w:after="120"/>
        <w:ind w:left="0" w:firstLine="567"/>
        <w:jc w:val="both"/>
        <w:rPr>
          <w:sz w:val="28"/>
          <w:szCs w:val="28"/>
        </w:rPr>
      </w:pPr>
      <w:r>
        <w:rPr>
          <w:sz w:val="28"/>
          <w:szCs w:val="28"/>
        </w:rPr>
        <w:t>Аукцион в электронной форме включает в себя порядок подачи его участниками предложений о цене договора с учетом следующих требований:</w:t>
      </w:r>
    </w:p>
    <w:p w:rsidR="00017D0E" w:rsidRDefault="008F1CAB">
      <w:pPr>
        <w:tabs>
          <w:tab w:val="left" w:pos="142"/>
          <w:tab w:val="left" w:pos="993"/>
        </w:tabs>
        <w:spacing w:before="120" w:after="120"/>
        <w:ind w:firstLine="539"/>
        <w:jc w:val="both"/>
        <w:rPr>
          <w:sz w:val="28"/>
          <w:szCs w:val="28"/>
        </w:rPr>
      </w:pPr>
      <w:r>
        <w:rPr>
          <w:sz w:val="28"/>
          <w:szCs w:val="28"/>
        </w:rPr>
        <w:t>1) "шаг аукциона" составляет от 0,5  процента до 5  процентов начальной (максимальной) цены договора;</w:t>
      </w:r>
    </w:p>
    <w:p w:rsidR="00017D0E" w:rsidRDefault="008F1CAB">
      <w:pPr>
        <w:tabs>
          <w:tab w:val="left" w:pos="142"/>
          <w:tab w:val="left" w:pos="993"/>
        </w:tabs>
        <w:spacing w:before="120" w:after="120"/>
        <w:ind w:firstLine="539"/>
        <w:jc w:val="both"/>
        <w:rPr>
          <w:sz w:val="28"/>
          <w:szCs w:val="28"/>
        </w:rPr>
      </w:pPr>
      <w:r>
        <w:rPr>
          <w:sz w:val="28"/>
          <w:szCs w:val="28"/>
        </w:rPr>
        <w:t>2) снижение текущего минимального предложения о цене договора осуществляется на величину в пределах "шага аукциона";</w:t>
      </w:r>
    </w:p>
    <w:p w:rsidR="00017D0E" w:rsidRDefault="008F1CAB">
      <w:pPr>
        <w:tabs>
          <w:tab w:val="left" w:pos="142"/>
          <w:tab w:val="left" w:pos="993"/>
        </w:tabs>
        <w:spacing w:before="120" w:after="120"/>
        <w:ind w:firstLine="539"/>
        <w:jc w:val="both"/>
        <w:rPr>
          <w:sz w:val="28"/>
          <w:szCs w:val="28"/>
        </w:rPr>
      </w:pPr>
      <w:r>
        <w:rPr>
          <w:sz w:val="28"/>
          <w:szCs w:val="28"/>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017D0E" w:rsidRDefault="008F1CAB">
      <w:pPr>
        <w:tabs>
          <w:tab w:val="left" w:pos="142"/>
          <w:tab w:val="left" w:pos="993"/>
        </w:tabs>
        <w:spacing w:before="120" w:after="120"/>
        <w:ind w:firstLine="539"/>
        <w:jc w:val="both"/>
        <w:rPr>
          <w:sz w:val="28"/>
          <w:szCs w:val="28"/>
        </w:rPr>
      </w:pPr>
      <w:r>
        <w:rPr>
          <w:sz w:val="28"/>
          <w:szCs w:val="28"/>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017D0E" w:rsidRDefault="008F1CAB">
      <w:pPr>
        <w:tabs>
          <w:tab w:val="left" w:pos="142"/>
          <w:tab w:val="left" w:pos="993"/>
        </w:tabs>
        <w:spacing w:before="120" w:after="120"/>
        <w:ind w:firstLine="539"/>
        <w:jc w:val="both"/>
        <w:rPr>
          <w:sz w:val="28"/>
          <w:szCs w:val="28"/>
        </w:rPr>
      </w:pPr>
      <w:r>
        <w:rPr>
          <w:sz w:val="28"/>
          <w:szCs w:val="28"/>
        </w:rPr>
        <w:lastRenderedPageBreak/>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017D0E" w:rsidRDefault="008F1CAB">
      <w:pPr>
        <w:numPr>
          <w:ilvl w:val="0"/>
          <w:numId w:val="13"/>
        </w:numPr>
        <w:tabs>
          <w:tab w:val="left" w:pos="142"/>
          <w:tab w:val="left" w:pos="993"/>
        </w:tabs>
        <w:spacing w:before="120" w:after="120"/>
        <w:ind w:left="0" w:firstLine="567"/>
        <w:jc w:val="both"/>
        <w:rPr>
          <w:sz w:val="28"/>
          <w:szCs w:val="28"/>
        </w:rPr>
      </w:pPr>
      <w:r>
        <w:rPr>
          <w:sz w:val="28"/>
          <w:szCs w:val="28"/>
        </w:rPr>
        <w:t>В течение одного часа после окончания срока подачи в соответствии с подпунктом 9 пункта 23.15 Положения о закупке дополнительных ценовых предложений, а также в течение одного часа после окончания подачи в соответствии с пунктом 23.16 Положения о закупке предложений о цене договора оператор электронной площадки составляет и размещает на электронной площадке и в ЕИС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017D0E" w:rsidRDefault="008F1CAB">
      <w:pPr>
        <w:numPr>
          <w:ilvl w:val="0"/>
          <w:numId w:val="13"/>
        </w:numPr>
        <w:tabs>
          <w:tab w:val="left" w:pos="142"/>
          <w:tab w:val="left" w:pos="993"/>
        </w:tabs>
        <w:spacing w:before="120" w:after="120"/>
        <w:ind w:left="0" w:firstLine="567"/>
        <w:jc w:val="both"/>
        <w:rPr>
          <w:sz w:val="28"/>
          <w:szCs w:val="28"/>
        </w:rPr>
      </w:pPr>
      <w:r>
        <w:rPr>
          <w:sz w:val="28"/>
          <w:szCs w:val="28"/>
        </w:rPr>
        <w:t>Запрос предложений в электронной форме, участниками которого могут являться только субъекты МСП, проводится в порядке, установленном настоящим разделом для проведения конкурса в электронной форме, участниками которого могут быть только субъекты МСП, с учетом особенностей, установленных статьей 3.4 Федерального закона № 223-ФЗ. При этом подача окончательного предложения, дополнительного ценового предложения не осуществляется.</w:t>
      </w:r>
    </w:p>
    <w:p w:rsidR="00017D0E" w:rsidRDefault="008F1CAB">
      <w:pPr>
        <w:numPr>
          <w:ilvl w:val="0"/>
          <w:numId w:val="13"/>
        </w:numPr>
        <w:tabs>
          <w:tab w:val="left" w:pos="142"/>
          <w:tab w:val="left" w:pos="993"/>
        </w:tabs>
        <w:spacing w:before="120" w:after="120"/>
        <w:ind w:left="0" w:firstLine="567"/>
        <w:jc w:val="both"/>
        <w:rPr>
          <w:sz w:val="28"/>
          <w:szCs w:val="28"/>
        </w:rPr>
      </w:pPr>
      <w:r>
        <w:rPr>
          <w:sz w:val="28"/>
          <w:szCs w:val="28"/>
        </w:rPr>
        <w:t>Запрос котировок в электронной форме, участниками которого могут являться только субъекты МСП, проводится в порядке, установленном разделом 15 Положения о закупке, с учетом особенностей, установленных настоящим разделом и статьей 3.4 Федерального закона № 223-ФЗ.</w:t>
      </w:r>
    </w:p>
    <w:p w:rsidR="00017D0E" w:rsidRDefault="008F1CAB">
      <w:pPr>
        <w:numPr>
          <w:ilvl w:val="0"/>
          <w:numId w:val="13"/>
        </w:numPr>
        <w:tabs>
          <w:tab w:val="left" w:pos="142"/>
          <w:tab w:val="left" w:pos="993"/>
        </w:tabs>
        <w:spacing w:before="120" w:after="120"/>
        <w:ind w:left="0" w:firstLine="567"/>
        <w:jc w:val="both"/>
        <w:rPr>
          <w:sz w:val="28"/>
          <w:szCs w:val="28"/>
        </w:rPr>
      </w:pPr>
      <w:r>
        <w:rPr>
          <w:sz w:val="28"/>
          <w:szCs w:val="28"/>
        </w:rPr>
        <w:t xml:space="preserve">Закупки, участниками которых являются только субъекты МСП, проводятся в порядке и случаях, предусмотренных Положением о закупке. При проведении конкурентной закупки, участниками которой являются только субъекты МСП, Заказчик размещает в ЕИС извещение о закупке и документацию о закупке, содержащие сведения, которые предусмотрены пунктами 8.7 и 8.8 Положения о закупке, с учетом требований настоящего раздела Положения о закупке, а также условие о том, что закупка проводится только среди субъектов МСП. </w:t>
      </w:r>
    </w:p>
    <w:p w:rsidR="00017D0E" w:rsidRDefault="008F1CAB">
      <w:pPr>
        <w:numPr>
          <w:ilvl w:val="0"/>
          <w:numId w:val="13"/>
        </w:numPr>
        <w:tabs>
          <w:tab w:val="left" w:pos="142"/>
          <w:tab w:val="left" w:pos="993"/>
        </w:tabs>
        <w:spacing w:before="120" w:after="120"/>
        <w:ind w:left="0" w:firstLine="567"/>
        <w:jc w:val="both"/>
        <w:rPr>
          <w:sz w:val="28"/>
          <w:szCs w:val="28"/>
        </w:rPr>
      </w:pPr>
      <w:r>
        <w:rPr>
          <w:sz w:val="28"/>
          <w:szCs w:val="28"/>
        </w:rPr>
        <w:t>Информация о проведении конкурса в электронной форме / аукциона в электронной форме только среди субъектов МСП, включая извещение о закупке, документацию о закупке, проект договора, Заказчик размещает в ЕИС:</w:t>
      </w:r>
    </w:p>
    <w:p w:rsidR="00017D0E" w:rsidRDefault="008F1CAB">
      <w:pPr>
        <w:tabs>
          <w:tab w:val="left" w:pos="142"/>
          <w:tab w:val="left" w:pos="993"/>
        </w:tabs>
        <w:spacing w:before="120" w:after="120"/>
        <w:ind w:firstLine="539"/>
        <w:jc w:val="both"/>
        <w:rPr>
          <w:sz w:val="28"/>
          <w:szCs w:val="28"/>
        </w:rPr>
      </w:pPr>
      <w:r>
        <w:rPr>
          <w:sz w:val="28"/>
          <w:szCs w:val="28"/>
        </w:rPr>
        <w:lastRenderedPageBreak/>
        <w:t>1) не менее чем за 7 дней до даты окончания срока подачи заявок на участие в таком конкурсе / аукционе в случае, если начальная (максимальная) цена договора не превышает 30 миллионов рублей;</w:t>
      </w:r>
    </w:p>
    <w:p w:rsidR="00017D0E" w:rsidRDefault="008F1CAB">
      <w:pPr>
        <w:tabs>
          <w:tab w:val="left" w:pos="142"/>
          <w:tab w:val="left" w:pos="993"/>
        </w:tabs>
        <w:spacing w:before="120" w:after="120"/>
        <w:ind w:firstLine="539"/>
        <w:jc w:val="both"/>
        <w:rPr>
          <w:sz w:val="28"/>
          <w:szCs w:val="28"/>
        </w:rPr>
      </w:pPr>
      <w:r>
        <w:rPr>
          <w:sz w:val="28"/>
          <w:szCs w:val="28"/>
        </w:rPr>
        <w:t>2) не менее чем за 15 дней до даты окончания срока подачи заявок на участие в таком конкурсе / аукционе, в случае если начальная (максимальная) цена договора превышает 30 миллионов рублей.</w:t>
      </w:r>
    </w:p>
    <w:p w:rsidR="00017D0E" w:rsidRDefault="008F1CAB">
      <w:pPr>
        <w:numPr>
          <w:ilvl w:val="0"/>
          <w:numId w:val="13"/>
        </w:numPr>
        <w:tabs>
          <w:tab w:val="left" w:pos="142"/>
          <w:tab w:val="left" w:pos="993"/>
        </w:tabs>
        <w:spacing w:before="120" w:after="120"/>
        <w:ind w:left="0" w:firstLine="567"/>
        <w:jc w:val="both"/>
        <w:rPr>
          <w:sz w:val="28"/>
          <w:szCs w:val="28"/>
        </w:rPr>
      </w:pPr>
      <w:r>
        <w:rPr>
          <w:sz w:val="28"/>
          <w:szCs w:val="28"/>
        </w:rPr>
        <w:t xml:space="preserve">Информация о проведении запроса предложений в электронной форме только среди субъектов МСП, включая извещение о закупке, документацию о закупке, проект договора, Заказчик размещает в ЕИС не менее чем за 5 рабочих дней до дня проведения запроса предложений. </w:t>
      </w:r>
    </w:p>
    <w:p w:rsidR="00017D0E" w:rsidRDefault="008F1CAB">
      <w:pPr>
        <w:numPr>
          <w:ilvl w:val="0"/>
          <w:numId w:val="13"/>
        </w:numPr>
        <w:tabs>
          <w:tab w:val="left" w:pos="142"/>
          <w:tab w:val="left" w:pos="993"/>
        </w:tabs>
        <w:spacing w:before="120" w:after="120"/>
        <w:ind w:left="0" w:firstLine="567"/>
        <w:jc w:val="both"/>
        <w:rPr>
          <w:sz w:val="28"/>
          <w:szCs w:val="28"/>
        </w:rPr>
      </w:pPr>
      <w:r>
        <w:rPr>
          <w:sz w:val="28"/>
          <w:szCs w:val="28"/>
        </w:rPr>
        <w:t>Извещение о проведении запроса котировок в электронной форме только среди субъектов МСП, а также проект договора Заказчик размещает в ЕИС не менее чем за 4 рабочих дня до дня истечения срока подачи заявок на участие в таком запросе котировок. Документация о закупке при проведении запроса котировок в электронной форме не разрабатывается.</w:t>
      </w:r>
    </w:p>
    <w:p w:rsidR="00017D0E" w:rsidRDefault="008F1CAB">
      <w:pPr>
        <w:numPr>
          <w:ilvl w:val="0"/>
          <w:numId w:val="13"/>
        </w:numPr>
        <w:tabs>
          <w:tab w:val="left" w:pos="142"/>
          <w:tab w:val="left" w:pos="993"/>
        </w:tabs>
        <w:spacing w:before="120" w:after="120"/>
        <w:ind w:left="0" w:firstLine="567"/>
        <w:jc w:val="both"/>
        <w:rPr>
          <w:sz w:val="28"/>
          <w:szCs w:val="28"/>
        </w:rPr>
      </w:pPr>
      <w:r>
        <w:rPr>
          <w:sz w:val="28"/>
          <w:szCs w:val="28"/>
        </w:rPr>
        <w:t>При осуществлении закупки в соответствии с подпунктом 2 пункта 23.1 Положения о закупке Заказчик вправе осуществить закупку в порядке, установленном Положением о закупке, без соблюдения правил настоящего раздела Положения о закупке, в случаях, если по истечении срока подачи заявок на участие в закупке:</w:t>
      </w:r>
    </w:p>
    <w:p w:rsidR="00017D0E" w:rsidRDefault="008F1CAB">
      <w:pPr>
        <w:tabs>
          <w:tab w:val="left" w:pos="142"/>
          <w:tab w:val="left" w:pos="993"/>
        </w:tabs>
        <w:spacing w:before="120" w:after="120"/>
        <w:ind w:firstLine="539"/>
        <w:jc w:val="both"/>
        <w:rPr>
          <w:sz w:val="28"/>
          <w:szCs w:val="28"/>
        </w:rPr>
      </w:pPr>
      <w:r>
        <w:rPr>
          <w:sz w:val="28"/>
          <w:szCs w:val="28"/>
        </w:rPr>
        <w:t>1) субъекты МСП не подали заявок на участие в такой закупке;</w:t>
      </w:r>
    </w:p>
    <w:p w:rsidR="00017D0E" w:rsidRDefault="008F1CAB">
      <w:pPr>
        <w:tabs>
          <w:tab w:val="left" w:pos="142"/>
          <w:tab w:val="left" w:pos="993"/>
        </w:tabs>
        <w:spacing w:before="120" w:after="120"/>
        <w:ind w:firstLine="539"/>
        <w:jc w:val="both"/>
        <w:rPr>
          <w:sz w:val="28"/>
          <w:szCs w:val="28"/>
        </w:rPr>
      </w:pPr>
      <w:r>
        <w:rPr>
          <w:sz w:val="28"/>
          <w:szCs w:val="28"/>
        </w:rPr>
        <w:t>2) заявки всех участников закупки, являющихся субъектами МСП, отозваны или не соответствуют требованиям, предусмотренным документацией о закупке;</w:t>
      </w:r>
    </w:p>
    <w:p w:rsidR="00017D0E" w:rsidRDefault="008F1CAB">
      <w:pPr>
        <w:tabs>
          <w:tab w:val="left" w:pos="142"/>
          <w:tab w:val="left" w:pos="993"/>
        </w:tabs>
        <w:spacing w:before="120" w:after="120"/>
        <w:ind w:firstLine="539"/>
        <w:jc w:val="both"/>
        <w:rPr>
          <w:sz w:val="28"/>
          <w:szCs w:val="28"/>
        </w:rPr>
      </w:pPr>
      <w:r>
        <w:rPr>
          <w:sz w:val="28"/>
          <w:szCs w:val="28"/>
        </w:rPr>
        <w:t>3) заявка, поданная единственным участником закупки, являющимся субъектом МСП, не соответствует требованиям, предусмотренным документацией о закупке;</w:t>
      </w:r>
    </w:p>
    <w:p w:rsidR="00017D0E" w:rsidRDefault="008F1CAB">
      <w:pPr>
        <w:tabs>
          <w:tab w:val="left" w:pos="142"/>
          <w:tab w:val="left" w:pos="993"/>
        </w:tabs>
        <w:spacing w:before="120" w:after="120"/>
        <w:ind w:firstLine="539"/>
        <w:jc w:val="both"/>
        <w:rPr>
          <w:sz w:val="28"/>
          <w:szCs w:val="28"/>
        </w:rPr>
      </w:pPr>
      <w:r>
        <w:rPr>
          <w:sz w:val="28"/>
          <w:szCs w:val="28"/>
        </w:rPr>
        <w:t>4) Заказчиком в порядке, установленном Положением о закупке, принято решение (за исключением случая осуществления конкурентной закупки) о том, что договор по результатам закупки не заключается.</w:t>
      </w:r>
    </w:p>
    <w:p w:rsidR="00017D0E" w:rsidRDefault="008F1CAB">
      <w:pPr>
        <w:numPr>
          <w:ilvl w:val="0"/>
          <w:numId w:val="13"/>
        </w:numPr>
        <w:tabs>
          <w:tab w:val="left" w:pos="142"/>
          <w:tab w:val="left" w:pos="993"/>
        </w:tabs>
        <w:spacing w:before="120" w:after="120"/>
        <w:ind w:left="0" w:firstLine="567"/>
        <w:jc w:val="both"/>
        <w:rPr>
          <w:sz w:val="28"/>
          <w:szCs w:val="28"/>
        </w:rPr>
      </w:pPr>
      <w:r>
        <w:rPr>
          <w:sz w:val="28"/>
          <w:szCs w:val="28"/>
        </w:rPr>
        <w:t>В документации о конкурентной закупке Заказчик вправе установить обязанность представления следующей информации и документов:</w:t>
      </w:r>
    </w:p>
    <w:p w:rsidR="00017D0E" w:rsidRDefault="008F1CAB">
      <w:pPr>
        <w:tabs>
          <w:tab w:val="left" w:pos="142"/>
          <w:tab w:val="left" w:pos="993"/>
        </w:tabs>
        <w:spacing w:before="120" w:after="120"/>
        <w:ind w:firstLine="539"/>
        <w:jc w:val="both"/>
        <w:rPr>
          <w:sz w:val="28"/>
          <w:szCs w:val="28"/>
        </w:rPr>
      </w:pPr>
      <w:r>
        <w:rPr>
          <w:sz w:val="28"/>
          <w:szCs w:val="28"/>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МСП является юридическое лицо;</w:t>
      </w:r>
    </w:p>
    <w:p w:rsidR="00017D0E" w:rsidRDefault="008F1CAB">
      <w:pPr>
        <w:tabs>
          <w:tab w:val="left" w:pos="142"/>
          <w:tab w:val="left" w:pos="993"/>
        </w:tabs>
        <w:spacing w:before="120" w:after="120"/>
        <w:ind w:firstLine="539"/>
        <w:jc w:val="both"/>
        <w:rPr>
          <w:sz w:val="28"/>
          <w:szCs w:val="28"/>
        </w:rPr>
      </w:pPr>
      <w:r>
        <w:rPr>
          <w:sz w:val="28"/>
          <w:szCs w:val="28"/>
        </w:rPr>
        <w:lastRenderedPageBreak/>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МСП является индивидуальный предприниматель;</w:t>
      </w:r>
    </w:p>
    <w:p w:rsidR="00017D0E" w:rsidRDefault="008F1CAB">
      <w:pPr>
        <w:tabs>
          <w:tab w:val="left" w:pos="142"/>
          <w:tab w:val="left" w:pos="993"/>
        </w:tabs>
        <w:spacing w:before="120" w:after="120"/>
        <w:ind w:firstLine="539"/>
        <w:jc w:val="both"/>
        <w:rPr>
          <w:sz w:val="28"/>
          <w:szCs w:val="28"/>
        </w:rPr>
      </w:pPr>
      <w:r>
        <w:rPr>
          <w:sz w:val="28"/>
          <w:szCs w:val="28"/>
        </w:rPr>
        <w:t>3) идентификационный номер налогоплательщика участника конкурентной закупки с участием субъектов МСП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017D0E" w:rsidRDefault="008F1CAB">
      <w:pPr>
        <w:tabs>
          <w:tab w:val="left" w:pos="142"/>
          <w:tab w:val="left" w:pos="993"/>
        </w:tabs>
        <w:spacing w:before="120" w:after="120"/>
        <w:ind w:firstLine="539"/>
        <w:jc w:val="both"/>
        <w:rPr>
          <w:sz w:val="28"/>
          <w:szCs w:val="28"/>
        </w:rPr>
      </w:pPr>
      <w:r>
        <w:rPr>
          <w:sz w:val="28"/>
          <w:szCs w:val="28"/>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МСП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017D0E" w:rsidRDefault="008F1CAB">
      <w:pPr>
        <w:tabs>
          <w:tab w:val="left" w:pos="142"/>
          <w:tab w:val="left" w:pos="993"/>
        </w:tabs>
        <w:spacing w:before="120" w:after="120"/>
        <w:ind w:firstLine="539"/>
        <w:jc w:val="both"/>
        <w:rPr>
          <w:sz w:val="28"/>
          <w:szCs w:val="28"/>
        </w:rPr>
      </w:pPr>
      <w:r>
        <w:rPr>
          <w:sz w:val="28"/>
          <w:szCs w:val="28"/>
        </w:rPr>
        <w:t>5) копия документа, подтверждающего полномочия лица действовать от имени участника конкурентной закупки с участием субъектов МСП, за исключением случаев подписания заявки:</w:t>
      </w:r>
    </w:p>
    <w:p w:rsidR="00017D0E" w:rsidRDefault="008F1CAB">
      <w:pPr>
        <w:tabs>
          <w:tab w:val="left" w:pos="142"/>
          <w:tab w:val="left" w:pos="993"/>
        </w:tabs>
        <w:spacing w:before="120" w:after="120"/>
        <w:ind w:firstLine="539"/>
        <w:jc w:val="both"/>
        <w:rPr>
          <w:sz w:val="28"/>
          <w:szCs w:val="28"/>
        </w:rPr>
      </w:pPr>
      <w:r>
        <w:rPr>
          <w:sz w:val="28"/>
          <w:szCs w:val="28"/>
        </w:rPr>
        <w:t>а) индивидуальным предпринимателем, если участником такой закупки является индивидуальный предприниматель;</w:t>
      </w:r>
    </w:p>
    <w:p w:rsidR="00017D0E" w:rsidRDefault="008F1CAB">
      <w:pPr>
        <w:tabs>
          <w:tab w:val="left" w:pos="142"/>
          <w:tab w:val="left" w:pos="993"/>
        </w:tabs>
        <w:spacing w:before="120" w:after="120"/>
        <w:ind w:firstLine="539"/>
        <w:jc w:val="both"/>
        <w:rPr>
          <w:sz w:val="28"/>
          <w:szCs w:val="28"/>
        </w:rPr>
      </w:pPr>
      <w:r>
        <w:rPr>
          <w:sz w:val="28"/>
          <w:szCs w:val="28"/>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017D0E" w:rsidRDefault="008F1CAB">
      <w:pPr>
        <w:tabs>
          <w:tab w:val="left" w:pos="142"/>
          <w:tab w:val="left" w:pos="993"/>
        </w:tabs>
        <w:spacing w:before="120" w:after="120"/>
        <w:ind w:firstLine="539"/>
        <w:jc w:val="both"/>
        <w:rPr>
          <w:sz w:val="28"/>
          <w:szCs w:val="28"/>
        </w:rPr>
      </w:pPr>
      <w:r>
        <w:rPr>
          <w:sz w:val="28"/>
          <w:szCs w:val="28"/>
        </w:rPr>
        <w:t>6) копии документов, подтверждающих соответствие участника конкурентной закупки с участием субъектов МСП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случаев, когда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w:t>
      </w:r>
    </w:p>
    <w:p w:rsidR="00017D0E" w:rsidRDefault="008F1CAB">
      <w:pPr>
        <w:tabs>
          <w:tab w:val="left" w:pos="142"/>
          <w:tab w:val="left" w:pos="993"/>
        </w:tabs>
        <w:spacing w:before="120" w:after="120"/>
        <w:ind w:firstLine="539"/>
        <w:jc w:val="both"/>
        <w:rPr>
          <w:sz w:val="28"/>
          <w:szCs w:val="28"/>
        </w:rPr>
      </w:pPr>
      <w:r>
        <w:rPr>
          <w:sz w:val="28"/>
          <w:szCs w:val="28"/>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МСП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 </w:t>
      </w:r>
      <w:r>
        <w:rPr>
          <w:sz w:val="28"/>
          <w:szCs w:val="28"/>
        </w:rPr>
        <w:lastRenderedPageBreak/>
        <w:t>закупке, документации о закупке), обеспечения исполнения договора (если требование об обеспечении исполнения договора установлено Заказчиком в извещении о закупке, документации о закупке) является крупной сделкой;</w:t>
      </w:r>
    </w:p>
    <w:p w:rsidR="00017D0E" w:rsidRDefault="008F1CAB">
      <w:pPr>
        <w:tabs>
          <w:tab w:val="left" w:pos="142"/>
          <w:tab w:val="left" w:pos="993"/>
        </w:tabs>
        <w:spacing w:before="120" w:after="120"/>
        <w:ind w:firstLine="539"/>
        <w:jc w:val="both"/>
        <w:rPr>
          <w:sz w:val="28"/>
          <w:szCs w:val="28"/>
        </w:rPr>
      </w:pPr>
      <w:r>
        <w:rPr>
          <w:sz w:val="28"/>
          <w:szCs w:val="28"/>
        </w:rPr>
        <w:t>8) информация и документы об обеспечении заявки на участие в конкурентной закупке с участием субъектов МСП, если соответствующее требование предусмотрено извещение о закупке, документацией о конкурентной закупке:</w:t>
      </w:r>
    </w:p>
    <w:p w:rsidR="00017D0E" w:rsidRDefault="008F1CAB">
      <w:pPr>
        <w:tabs>
          <w:tab w:val="left" w:pos="142"/>
          <w:tab w:val="left" w:pos="993"/>
        </w:tabs>
        <w:spacing w:before="120" w:after="120"/>
        <w:ind w:firstLine="539"/>
        <w:jc w:val="both"/>
        <w:rPr>
          <w:sz w:val="28"/>
          <w:szCs w:val="28"/>
        </w:rPr>
      </w:pPr>
      <w:r>
        <w:rPr>
          <w:sz w:val="28"/>
          <w:szCs w:val="28"/>
        </w:rPr>
        <w:t>а) реквизиты специального банковского счета участника конкурентной закупки с участием субъектов МСП, если обеспечение заявки на участие в такой закупке предоставляется участником такой закупки путем внесения денежных средств;</w:t>
      </w:r>
    </w:p>
    <w:p w:rsidR="00017D0E" w:rsidRDefault="008F1CAB">
      <w:pPr>
        <w:tabs>
          <w:tab w:val="left" w:pos="142"/>
          <w:tab w:val="left" w:pos="993"/>
        </w:tabs>
        <w:spacing w:before="120" w:after="120"/>
        <w:ind w:firstLine="539"/>
        <w:jc w:val="both"/>
        <w:rPr>
          <w:sz w:val="28"/>
          <w:szCs w:val="28"/>
        </w:rPr>
      </w:pPr>
      <w:r>
        <w:rPr>
          <w:sz w:val="28"/>
          <w:szCs w:val="28"/>
        </w:rPr>
        <w:t>б) независимая гарантия или ее копия, если в качестве обеспечения заявки на участие в конкурентной закупке с участием субъектов МСП участником такой закупки предоставляется независимая гарантия;</w:t>
      </w:r>
    </w:p>
    <w:p w:rsidR="00017D0E" w:rsidRDefault="008F1CAB">
      <w:pPr>
        <w:tabs>
          <w:tab w:val="left" w:pos="142"/>
          <w:tab w:val="left" w:pos="993"/>
        </w:tabs>
        <w:spacing w:before="120" w:after="120"/>
        <w:ind w:firstLine="539"/>
        <w:jc w:val="both"/>
        <w:rPr>
          <w:sz w:val="28"/>
          <w:szCs w:val="28"/>
        </w:rPr>
      </w:pPr>
      <w:r>
        <w:rPr>
          <w:sz w:val="28"/>
          <w:szCs w:val="28"/>
        </w:rPr>
        <w:t>9) декларация, подтверждающая на дату подачи заявки на участие в конкурентной закупке с участием субъектов МСП:</w:t>
      </w:r>
    </w:p>
    <w:p w:rsidR="00017D0E" w:rsidRDefault="008F1CAB">
      <w:pPr>
        <w:tabs>
          <w:tab w:val="left" w:pos="142"/>
          <w:tab w:val="left" w:pos="993"/>
        </w:tabs>
        <w:spacing w:before="120" w:after="120"/>
        <w:ind w:firstLine="539"/>
        <w:jc w:val="both"/>
        <w:rPr>
          <w:sz w:val="28"/>
          <w:szCs w:val="28"/>
        </w:rPr>
      </w:pPr>
      <w:r>
        <w:rPr>
          <w:sz w:val="28"/>
          <w:szCs w:val="28"/>
        </w:rPr>
        <w:t xml:space="preserve">а) </w:t>
      </w:r>
      <w:proofErr w:type="spellStart"/>
      <w:r>
        <w:rPr>
          <w:sz w:val="28"/>
          <w:szCs w:val="28"/>
        </w:rPr>
        <w:t>непроведение</w:t>
      </w:r>
      <w:proofErr w:type="spellEnd"/>
      <w:r>
        <w:rPr>
          <w:sz w:val="28"/>
          <w:szCs w:val="28"/>
        </w:rPr>
        <w:t xml:space="preserve"> ликвидации участника конкурентной закупки с участием субъектов МСП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017D0E" w:rsidRDefault="008F1CAB">
      <w:pPr>
        <w:tabs>
          <w:tab w:val="left" w:pos="142"/>
          <w:tab w:val="left" w:pos="993"/>
        </w:tabs>
        <w:spacing w:before="120" w:after="120"/>
        <w:ind w:firstLine="539"/>
        <w:jc w:val="both"/>
        <w:rPr>
          <w:sz w:val="28"/>
          <w:szCs w:val="28"/>
        </w:rPr>
      </w:pPr>
      <w:r>
        <w:rPr>
          <w:sz w:val="28"/>
          <w:szCs w:val="28"/>
        </w:rPr>
        <w:t xml:space="preserve">б) </w:t>
      </w:r>
      <w:proofErr w:type="spellStart"/>
      <w:r>
        <w:rPr>
          <w:sz w:val="28"/>
          <w:szCs w:val="28"/>
        </w:rPr>
        <w:t>неприостановление</w:t>
      </w:r>
      <w:proofErr w:type="spellEnd"/>
      <w:r>
        <w:rPr>
          <w:sz w:val="28"/>
          <w:szCs w:val="28"/>
        </w:rPr>
        <w:t xml:space="preserve"> деятельности участника конкурентной закупки с участием субъектов МСП в порядке, установленном Кодексом Российской Федерации об административных правонарушениях;</w:t>
      </w:r>
    </w:p>
    <w:p w:rsidR="00017D0E" w:rsidRDefault="008F1CAB">
      <w:pPr>
        <w:tabs>
          <w:tab w:val="left" w:pos="142"/>
          <w:tab w:val="left" w:pos="993"/>
        </w:tabs>
        <w:spacing w:before="120" w:after="120"/>
        <w:ind w:firstLine="539"/>
        <w:jc w:val="both"/>
        <w:rPr>
          <w:sz w:val="28"/>
          <w:szCs w:val="28"/>
        </w:rPr>
      </w:pPr>
      <w:r>
        <w:rPr>
          <w:sz w:val="28"/>
          <w:szCs w:val="28"/>
        </w:rPr>
        <w:t xml:space="preserve">в) отсутствие у участника конкурентной закупки с участием субъектов МСП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w:t>
      </w:r>
      <w:r>
        <w:rPr>
          <w:sz w:val="28"/>
          <w:szCs w:val="28"/>
        </w:rPr>
        <w:lastRenderedPageBreak/>
        <w:t>недоимки, задолженности и решение по данному заявлению на дату рассмотрения заявки на участие в конкурентной закупке с участием субъектов МСП не принято;</w:t>
      </w:r>
    </w:p>
    <w:p w:rsidR="00017D0E" w:rsidRDefault="008F1CAB">
      <w:pPr>
        <w:tabs>
          <w:tab w:val="left" w:pos="142"/>
          <w:tab w:val="left" w:pos="993"/>
        </w:tabs>
        <w:spacing w:before="120" w:after="120"/>
        <w:ind w:firstLine="539"/>
        <w:jc w:val="both"/>
        <w:rPr>
          <w:sz w:val="28"/>
          <w:szCs w:val="28"/>
        </w:rPr>
      </w:pPr>
      <w:r>
        <w:rPr>
          <w:sz w:val="28"/>
          <w:szCs w:val="28"/>
        </w:rPr>
        <w:t>г) отсутствие у участника конкурентной закупки с участием субъектов МСП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МСП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017D0E" w:rsidRDefault="008F1CAB">
      <w:pPr>
        <w:tabs>
          <w:tab w:val="left" w:pos="142"/>
          <w:tab w:val="left" w:pos="993"/>
        </w:tabs>
        <w:spacing w:before="120" w:after="120"/>
        <w:ind w:firstLine="539"/>
        <w:jc w:val="both"/>
        <w:rPr>
          <w:sz w:val="28"/>
          <w:szCs w:val="28"/>
        </w:rPr>
      </w:pPr>
      <w:r>
        <w:rPr>
          <w:sz w:val="28"/>
          <w:szCs w:val="28"/>
        </w:rPr>
        <w:t>д) отсутствие фактов привлечения в течение двух лет до момента подачи заявки на участие в конкурентной закупке с участием субъектов МСП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17D0E" w:rsidRDefault="008F1CAB">
      <w:pPr>
        <w:tabs>
          <w:tab w:val="left" w:pos="142"/>
          <w:tab w:val="left" w:pos="993"/>
        </w:tabs>
        <w:spacing w:before="120" w:after="120"/>
        <w:ind w:firstLine="539"/>
        <w:jc w:val="both"/>
        <w:rPr>
          <w:sz w:val="28"/>
          <w:szCs w:val="28"/>
        </w:rPr>
      </w:pPr>
      <w:r>
        <w:rPr>
          <w:sz w:val="28"/>
          <w:szCs w:val="28"/>
        </w:rPr>
        <w:t>е) соответствие участника конкурентной закупки с участием субъектов МСП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017D0E" w:rsidRDefault="008F1CAB">
      <w:pPr>
        <w:tabs>
          <w:tab w:val="left" w:pos="142"/>
          <w:tab w:val="left" w:pos="993"/>
        </w:tabs>
        <w:spacing w:before="120" w:after="120"/>
        <w:ind w:firstLine="539"/>
        <w:jc w:val="both"/>
        <w:rPr>
          <w:sz w:val="28"/>
          <w:szCs w:val="28"/>
        </w:rPr>
      </w:pPr>
      <w:r>
        <w:rPr>
          <w:sz w:val="28"/>
          <w:szCs w:val="28"/>
        </w:rPr>
        <w:t>ж) обладание участником конкурентной закупки с участием субъектов МСП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017D0E" w:rsidRDefault="008F1CAB">
      <w:pPr>
        <w:tabs>
          <w:tab w:val="left" w:pos="142"/>
          <w:tab w:val="left" w:pos="993"/>
        </w:tabs>
        <w:spacing w:before="120" w:after="120"/>
        <w:ind w:firstLine="539"/>
        <w:jc w:val="both"/>
        <w:rPr>
          <w:sz w:val="28"/>
          <w:szCs w:val="28"/>
        </w:rPr>
      </w:pPr>
      <w:r>
        <w:rPr>
          <w:sz w:val="28"/>
          <w:szCs w:val="28"/>
        </w:rPr>
        <w:t>з) обладание участником конкурентной закупки с участием субъектов МСП правами использования результата интеллектуальной деятельности в случае использования такого результата при исполнении договора;</w:t>
      </w:r>
    </w:p>
    <w:p w:rsidR="00017D0E" w:rsidRDefault="008F1CAB">
      <w:pPr>
        <w:spacing w:before="120" w:after="120"/>
        <w:ind w:firstLine="567"/>
        <w:jc w:val="both"/>
        <w:rPr>
          <w:sz w:val="28"/>
          <w:szCs w:val="28"/>
        </w:rPr>
      </w:pPr>
      <w:r>
        <w:rPr>
          <w:sz w:val="28"/>
          <w:szCs w:val="28"/>
        </w:rPr>
        <w:lastRenderedPageBreak/>
        <w:t>и) участник закупки не является иностранным агентом в соответствии с требованиями Федерального закона от 14 июля 2022 г. № 255-ФЗ «О контроле за деятельностью лиц, находящихся под иностранным влиянием»</w:t>
      </w:r>
      <w:r>
        <w:rPr>
          <w:rStyle w:val="af6"/>
          <w:sz w:val="28"/>
          <w:szCs w:val="28"/>
        </w:rPr>
        <w:footnoteReference w:id="5"/>
      </w:r>
      <w:r>
        <w:rPr>
          <w:sz w:val="28"/>
          <w:szCs w:val="28"/>
        </w:rPr>
        <w:t>.</w:t>
      </w:r>
    </w:p>
    <w:p w:rsidR="00017D0E" w:rsidRDefault="008F1CAB">
      <w:pPr>
        <w:tabs>
          <w:tab w:val="left" w:pos="142"/>
          <w:tab w:val="left" w:pos="993"/>
        </w:tabs>
        <w:spacing w:before="120" w:after="120"/>
        <w:ind w:firstLine="539"/>
        <w:jc w:val="both"/>
        <w:rPr>
          <w:sz w:val="28"/>
          <w:szCs w:val="28"/>
        </w:rPr>
      </w:pPr>
      <w:r>
        <w:rPr>
          <w:sz w:val="28"/>
          <w:szCs w:val="28"/>
        </w:rPr>
        <w:t>10) предложение участника конкурентной закупки с участием субъектов МСП в отношении предмета такой закупки;</w:t>
      </w:r>
    </w:p>
    <w:p w:rsidR="00017D0E" w:rsidRDefault="008F1CAB">
      <w:pPr>
        <w:tabs>
          <w:tab w:val="left" w:pos="142"/>
          <w:tab w:val="left" w:pos="993"/>
        </w:tabs>
        <w:spacing w:before="120" w:after="120"/>
        <w:ind w:firstLine="539"/>
        <w:jc w:val="both"/>
        <w:rPr>
          <w:sz w:val="28"/>
          <w:szCs w:val="28"/>
        </w:rPr>
      </w:pPr>
      <w:r>
        <w:rPr>
          <w:sz w:val="28"/>
          <w:szCs w:val="28"/>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017D0E" w:rsidRDefault="008F1CAB">
      <w:pPr>
        <w:tabs>
          <w:tab w:val="left" w:pos="142"/>
          <w:tab w:val="left" w:pos="993"/>
        </w:tabs>
        <w:spacing w:before="120" w:after="120"/>
        <w:ind w:firstLine="539"/>
        <w:jc w:val="both"/>
        <w:rPr>
          <w:sz w:val="28"/>
          <w:szCs w:val="28"/>
        </w:rPr>
      </w:pPr>
      <w:r>
        <w:rPr>
          <w:sz w:val="28"/>
          <w:szCs w:val="28"/>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w:t>
      </w:r>
    </w:p>
    <w:p w:rsidR="00017D0E" w:rsidRDefault="008F1CAB">
      <w:pPr>
        <w:tabs>
          <w:tab w:val="left" w:pos="142"/>
          <w:tab w:val="left" w:pos="993"/>
        </w:tabs>
        <w:spacing w:before="120" w:after="120"/>
        <w:ind w:firstLine="539"/>
        <w:jc w:val="both"/>
        <w:rPr>
          <w:sz w:val="28"/>
          <w:szCs w:val="28"/>
        </w:rPr>
      </w:pPr>
      <w:r>
        <w:rPr>
          <w:sz w:val="28"/>
          <w:szCs w:val="28"/>
        </w:rPr>
        <w:t>13) предложение о цене договора (цене лота, единицы товара, работы, услуги), за исключением проведения аукциона в электронной форме.</w:t>
      </w:r>
    </w:p>
    <w:p w:rsidR="00017D0E" w:rsidRDefault="008F1CAB">
      <w:pPr>
        <w:numPr>
          <w:ilvl w:val="0"/>
          <w:numId w:val="13"/>
        </w:numPr>
        <w:tabs>
          <w:tab w:val="left" w:pos="142"/>
          <w:tab w:val="left" w:pos="993"/>
        </w:tabs>
        <w:spacing w:before="120" w:after="120"/>
        <w:ind w:left="0" w:firstLine="567"/>
        <w:jc w:val="both"/>
        <w:rPr>
          <w:sz w:val="28"/>
          <w:szCs w:val="28"/>
        </w:rPr>
      </w:pPr>
      <w:r>
        <w:rPr>
          <w:sz w:val="28"/>
          <w:szCs w:val="28"/>
        </w:rPr>
        <w:t>В случае, если документацией о конкурентной закупке установлено применение к участникам конкурентной закупки с участием субъектов МСП,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017D0E" w:rsidRDefault="008F1CAB">
      <w:pPr>
        <w:numPr>
          <w:ilvl w:val="0"/>
          <w:numId w:val="13"/>
        </w:numPr>
        <w:tabs>
          <w:tab w:val="left" w:pos="142"/>
          <w:tab w:val="left" w:pos="993"/>
        </w:tabs>
        <w:spacing w:before="120" w:after="120"/>
        <w:ind w:left="0" w:firstLine="567"/>
        <w:jc w:val="both"/>
        <w:rPr>
          <w:sz w:val="28"/>
          <w:szCs w:val="28"/>
        </w:rPr>
      </w:pPr>
      <w:r>
        <w:rPr>
          <w:sz w:val="28"/>
          <w:szCs w:val="28"/>
        </w:rPr>
        <w:t>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пунктами 23.25 и 23.26.</w:t>
      </w:r>
    </w:p>
    <w:p w:rsidR="00017D0E" w:rsidRDefault="008F1CAB">
      <w:pPr>
        <w:numPr>
          <w:ilvl w:val="0"/>
          <w:numId w:val="13"/>
        </w:numPr>
        <w:tabs>
          <w:tab w:val="left" w:pos="142"/>
          <w:tab w:val="left" w:pos="993"/>
        </w:tabs>
        <w:spacing w:before="120" w:after="120"/>
        <w:ind w:left="0" w:firstLine="567"/>
        <w:jc w:val="both"/>
        <w:rPr>
          <w:sz w:val="28"/>
          <w:szCs w:val="28"/>
        </w:rPr>
      </w:pPr>
      <w:r>
        <w:rPr>
          <w:sz w:val="28"/>
          <w:szCs w:val="28"/>
        </w:rPr>
        <w:t>При осуществлении конкурентной закупки с участием субъектов МСП путем проведения аукциона в электронной форме, запроса котировок в электронной форме установление критериев и порядка оценки, указанных в пункте 23.26, не допускается.</w:t>
      </w:r>
    </w:p>
    <w:p w:rsidR="00017D0E" w:rsidRDefault="008F1CAB">
      <w:pPr>
        <w:numPr>
          <w:ilvl w:val="0"/>
          <w:numId w:val="13"/>
        </w:numPr>
        <w:tabs>
          <w:tab w:val="left" w:pos="142"/>
          <w:tab w:val="left" w:pos="993"/>
        </w:tabs>
        <w:spacing w:before="120" w:after="120"/>
        <w:ind w:left="0" w:firstLine="567"/>
        <w:jc w:val="both"/>
        <w:rPr>
          <w:sz w:val="28"/>
          <w:szCs w:val="28"/>
        </w:rPr>
      </w:pPr>
      <w:r>
        <w:rPr>
          <w:sz w:val="28"/>
          <w:szCs w:val="28"/>
        </w:rPr>
        <w:lastRenderedPageBreak/>
        <w:t>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лота, единицы товара, работы, услуги). Первая часть данной заявки должна содержать информацию и документы, предусмотренные подпунктом 10 пункта 23.25, а также пунктом 23.26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подпунктами 1 - 9, 11 и 12 пункта 23.25, а также пунктом 23.26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МСП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пунктом 23.25.</w:t>
      </w:r>
    </w:p>
    <w:p w:rsidR="00017D0E" w:rsidRDefault="008F1CAB">
      <w:pPr>
        <w:numPr>
          <w:ilvl w:val="0"/>
          <w:numId w:val="13"/>
        </w:numPr>
        <w:tabs>
          <w:tab w:val="left" w:pos="142"/>
          <w:tab w:val="left" w:pos="993"/>
        </w:tabs>
        <w:spacing w:before="120" w:after="120"/>
        <w:ind w:left="0" w:firstLine="567"/>
        <w:jc w:val="both"/>
        <w:rPr>
          <w:sz w:val="28"/>
          <w:szCs w:val="28"/>
        </w:rPr>
      </w:pPr>
      <w:r>
        <w:rPr>
          <w:sz w:val="28"/>
          <w:szCs w:val="28"/>
        </w:rPr>
        <w:t>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подпунктом 10 пункта 23.25. Вторая часть данной заявки должна содержать информацию и документы, предусмотренные подпунктами 1 - 9, 11 и 12 пункта 23.25. При этом предусмотренные настоящим пунктом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пунктом 23.25.</w:t>
      </w:r>
    </w:p>
    <w:p w:rsidR="00017D0E" w:rsidRDefault="008F1CAB">
      <w:pPr>
        <w:numPr>
          <w:ilvl w:val="0"/>
          <w:numId w:val="13"/>
        </w:numPr>
        <w:tabs>
          <w:tab w:val="left" w:pos="142"/>
          <w:tab w:val="left" w:pos="993"/>
        </w:tabs>
        <w:spacing w:before="120" w:after="120"/>
        <w:ind w:left="0" w:firstLine="567"/>
        <w:jc w:val="both"/>
        <w:rPr>
          <w:sz w:val="28"/>
          <w:szCs w:val="28"/>
        </w:rPr>
      </w:pPr>
      <w:r>
        <w:rPr>
          <w:sz w:val="28"/>
          <w:szCs w:val="28"/>
        </w:rPr>
        <w:t>Заявка на участие в запросе котировок в электронной форме должна содержать информацию и документы, предусмотренные пунктом 23.25, в случае установления Заказчиком обязанности их представления.</w:t>
      </w:r>
    </w:p>
    <w:p w:rsidR="00017D0E" w:rsidRDefault="008F1CAB">
      <w:pPr>
        <w:numPr>
          <w:ilvl w:val="0"/>
          <w:numId w:val="13"/>
        </w:numPr>
        <w:tabs>
          <w:tab w:val="left" w:pos="142"/>
          <w:tab w:val="left" w:pos="993"/>
        </w:tabs>
        <w:spacing w:before="120" w:after="120"/>
        <w:ind w:left="0" w:firstLine="567"/>
        <w:jc w:val="both"/>
        <w:rPr>
          <w:sz w:val="28"/>
          <w:szCs w:val="28"/>
        </w:rPr>
      </w:pPr>
      <w:r>
        <w:rPr>
          <w:sz w:val="28"/>
          <w:szCs w:val="28"/>
        </w:rPr>
        <w:t>Декларация, предусмотренная подпунктом 9 пункта 23.25, представляется в составе заявки участником конкурентной закупки с участием субъектов МСП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МСП возможность включения в состав заявки и направления Заказчику информации и документов, указанных в пункте 23.25,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Федерального закона № 223-ФЗ.</w:t>
      </w:r>
    </w:p>
    <w:p w:rsidR="00017D0E" w:rsidRDefault="008F1CAB">
      <w:pPr>
        <w:numPr>
          <w:ilvl w:val="0"/>
          <w:numId w:val="13"/>
        </w:numPr>
        <w:tabs>
          <w:tab w:val="left" w:pos="142"/>
          <w:tab w:val="left" w:pos="993"/>
        </w:tabs>
        <w:spacing w:before="120" w:after="120"/>
        <w:ind w:left="0" w:firstLine="567"/>
        <w:jc w:val="both"/>
        <w:rPr>
          <w:sz w:val="28"/>
          <w:szCs w:val="28"/>
        </w:rPr>
      </w:pPr>
      <w:r>
        <w:rPr>
          <w:sz w:val="28"/>
          <w:szCs w:val="28"/>
        </w:rPr>
        <w:lastRenderedPageBreak/>
        <w:t>Если договор по результатам закупки, участниками которой являются только субъекты МСП, не заключен, Заказчик вправе отменить решение об определении поставщика (исполнителя, подрядчика), принятое по результатам такой закупки, и осуществить закупку в порядке, установленном Положением о закупке, без соблюдения правил, предусмотренных настоящим разделом.</w:t>
      </w:r>
    </w:p>
    <w:p w:rsidR="00017D0E" w:rsidRDefault="008F1CAB">
      <w:pPr>
        <w:numPr>
          <w:ilvl w:val="0"/>
          <w:numId w:val="13"/>
        </w:numPr>
        <w:tabs>
          <w:tab w:val="left" w:pos="142"/>
          <w:tab w:val="left" w:pos="993"/>
        </w:tabs>
        <w:spacing w:before="120" w:after="120"/>
        <w:ind w:left="0" w:firstLine="567"/>
        <w:jc w:val="both"/>
        <w:rPr>
          <w:sz w:val="28"/>
          <w:szCs w:val="28"/>
        </w:rPr>
      </w:pPr>
      <w:r>
        <w:rPr>
          <w:sz w:val="28"/>
          <w:szCs w:val="28"/>
        </w:rPr>
        <w:t>Заказчик вправе установить в извещении о закупке, документации 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МСП. Участники такой закупки должны представить в составе заявки на участие в закупке план привлечения субподрядчиков (соисполнителей) из числа субъектов МСП.</w:t>
      </w:r>
    </w:p>
    <w:p w:rsidR="00017D0E" w:rsidRDefault="008F1CAB">
      <w:pPr>
        <w:numPr>
          <w:ilvl w:val="0"/>
          <w:numId w:val="13"/>
        </w:numPr>
        <w:tabs>
          <w:tab w:val="left" w:pos="142"/>
          <w:tab w:val="left" w:pos="993"/>
        </w:tabs>
        <w:spacing w:before="120" w:after="120"/>
        <w:ind w:left="0" w:firstLine="567"/>
        <w:jc w:val="both"/>
        <w:rPr>
          <w:sz w:val="28"/>
          <w:szCs w:val="28"/>
        </w:rPr>
      </w:pPr>
      <w:r>
        <w:rPr>
          <w:sz w:val="28"/>
          <w:szCs w:val="28"/>
        </w:rPr>
        <w:t>План привлечения субподрядчиков (соисполнителей) из числа субъектов МСП должен содержать следующие сведения:</w:t>
      </w:r>
    </w:p>
    <w:p w:rsidR="00017D0E" w:rsidRDefault="008F1CAB">
      <w:pPr>
        <w:widowControl w:val="0"/>
        <w:numPr>
          <w:ilvl w:val="0"/>
          <w:numId w:val="3"/>
        </w:numPr>
        <w:tabs>
          <w:tab w:val="left" w:pos="142"/>
          <w:tab w:val="left" w:pos="993"/>
        </w:tabs>
        <w:spacing w:before="120" w:after="120"/>
        <w:ind w:left="0" w:firstLine="539"/>
        <w:jc w:val="both"/>
        <w:rPr>
          <w:sz w:val="28"/>
          <w:szCs w:val="28"/>
        </w:rPr>
      </w:pPr>
      <w:r>
        <w:rPr>
          <w:sz w:val="28"/>
          <w:szCs w:val="28"/>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МСП - субподрядчика (соисполнителя);</w:t>
      </w:r>
    </w:p>
    <w:p w:rsidR="00017D0E" w:rsidRDefault="008F1CAB">
      <w:pPr>
        <w:widowControl w:val="0"/>
        <w:numPr>
          <w:ilvl w:val="0"/>
          <w:numId w:val="3"/>
        </w:numPr>
        <w:tabs>
          <w:tab w:val="left" w:pos="142"/>
          <w:tab w:val="left" w:pos="993"/>
        </w:tabs>
        <w:spacing w:before="120" w:after="120"/>
        <w:ind w:left="0" w:firstLine="539"/>
        <w:jc w:val="both"/>
        <w:rPr>
          <w:sz w:val="28"/>
          <w:szCs w:val="28"/>
        </w:rPr>
      </w:pPr>
      <w:r>
        <w:rPr>
          <w:sz w:val="28"/>
          <w:szCs w:val="28"/>
        </w:rPr>
        <w:t>предмет договора, заключаемого с субъектом МСП - субподрядчиком (соисполнителем), с указанием количества поставляемого им товара, объема выполняемых им работ, оказываемых им услуг;</w:t>
      </w:r>
    </w:p>
    <w:p w:rsidR="00017D0E" w:rsidRDefault="008F1CAB">
      <w:pPr>
        <w:widowControl w:val="0"/>
        <w:numPr>
          <w:ilvl w:val="0"/>
          <w:numId w:val="3"/>
        </w:numPr>
        <w:tabs>
          <w:tab w:val="left" w:pos="142"/>
          <w:tab w:val="left" w:pos="993"/>
        </w:tabs>
        <w:spacing w:before="120" w:after="120"/>
        <w:ind w:left="0" w:firstLine="539"/>
        <w:jc w:val="both"/>
        <w:rPr>
          <w:sz w:val="28"/>
          <w:szCs w:val="28"/>
        </w:rPr>
      </w:pPr>
      <w:r>
        <w:rPr>
          <w:sz w:val="28"/>
          <w:szCs w:val="28"/>
        </w:rPr>
        <w:t>место, условия и сроки (периоды) поставки товара, выполнения работы, оказания услуги субъектом МСП - субподрядчиком (соисполнителем);</w:t>
      </w:r>
    </w:p>
    <w:p w:rsidR="00017D0E" w:rsidRDefault="008F1CAB">
      <w:pPr>
        <w:widowControl w:val="0"/>
        <w:numPr>
          <w:ilvl w:val="0"/>
          <w:numId w:val="3"/>
        </w:numPr>
        <w:tabs>
          <w:tab w:val="left" w:pos="142"/>
          <w:tab w:val="left" w:pos="993"/>
        </w:tabs>
        <w:spacing w:before="120" w:after="120"/>
        <w:ind w:left="0" w:firstLine="539"/>
        <w:jc w:val="both"/>
        <w:rPr>
          <w:sz w:val="28"/>
          <w:szCs w:val="28"/>
        </w:rPr>
      </w:pPr>
      <w:r>
        <w:rPr>
          <w:sz w:val="28"/>
          <w:szCs w:val="28"/>
        </w:rPr>
        <w:t>цена договора, заключаемого с субъектом МСП - субподрядчиком (соисполнителем).</w:t>
      </w:r>
    </w:p>
    <w:p w:rsidR="00017D0E" w:rsidRDefault="008F1CAB">
      <w:pPr>
        <w:numPr>
          <w:ilvl w:val="0"/>
          <w:numId w:val="13"/>
        </w:numPr>
        <w:tabs>
          <w:tab w:val="left" w:pos="142"/>
          <w:tab w:val="left" w:pos="993"/>
        </w:tabs>
        <w:spacing w:before="120" w:after="120"/>
        <w:ind w:left="0" w:firstLine="567"/>
        <w:jc w:val="both"/>
        <w:rPr>
          <w:sz w:val="28"/>
          <w:szCs w:val="28"/>
        </w:rPr>
      </w:pPr>
      <w:r>
        <w:rPr>
          <w:sz w:val="28"/>
          <w:szCs w:val="28"/>
        </w:rPr>
        <w:t>При осуществлении закупки в соответствии с подпунктом 3 пункта 23.1 Положения о закупке в документацию о закупке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малого и среднего предпринимательства в целях исполнения договора, заключенного поставщиком (исполнителем, подрядчиком) с заказчиком. Такой срок оплаты устанавливается в договоре в соответствии с требованиями Постановления Правительства РФ № 1352.</w:t>
      </w:r>
    </w:p>
    <w:p w:rsidR="00017D0E" w:rsidRDefault="008F1CAB">
      <w:pPr>
        <w:tabs>
          <w:tab w:val="left" w:pos="142"/>
          <w:tab w:val="left" w:pos="993"/>
        </w:tabs>
        <w:spacing w:before="120"/>
        <w:ind w:firstLine="539"/>
        <w:jc w:val="both"/>
        <w:rPr>
          <w:sz w:val="28"/>
          <w:szCs w:val="28"/>
        </w:rPr>
      </w:pPr>
      <w:r>
        <w:rPr>
          <w:sz w:val="28"/>
          <w:szCs w:val="28"/>
        </w:rPr>
        <w:t xml:space="preserve">В случае установления в извещении о закупке, документации о закупке и соответствующем проекте договора требования к участникам закупки о привлечении к исполнению договора субподрядчиков (соисполнителей) из числа субъектов МСП, привлечение к исполнению </w:t>
      </w:r>
      <w:r>
        <w:rPr>
          <w:sz w:val="28"/>
          <w:szCs w:val="28"/>
        </w:rPr>
        <w:lastRenderedPageBreak/>
        <w:t>договора субподрядчиков (соисполнителей) из числа субъектов МСП является обязательным условием договора. В такой договор также должно быть включено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субъектов МСП, условие о предоставлении Заказчику копий договоров с субъектами МСП и срок их предоставления.</w:t>
      </w:r>
    </w:p>
    <w:p w:rsidR="00017D0E" w:rsidRDefault="008F1CAB">
      <w:pPr>
        <w:numPr>
          <w:ilvl w:val="0"/>
          <w:numId w:val="13"/>
        </w:numPr>
        <w:tabs>
          <w:tab w:val="left" w:pos="142"/>
          <w:tab w:val="left" w:pos="993"/>
        </w:tabs>
        <w:spacing w:before="120" w:after="120"/>
        <w:ind w:left="0" w:firstLine="567"/>
        <w:jc w:val="both"/>
        <w:rPr>
          <w:sz w:val="28"/>
          <w:szCs w:val="28"/>
        </w:rPr>
      </w:pPr>
      <w:r>
        <w:rPr>
          <w:sz w:val="28"/>
          <w:szCs w:val="28"/>
        </w:rPr>
        <w:t>По согласованию с Заказчиком поставщик (исполнитель, подрядчик) вправе осуществить замену субподрядчика (соисполнителя) - субъекта МСП, с которым заключается либо ранее был заключен договор субподряда, на другого субподрядчика (соисполнителя) - субъекта МСП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rsidR="00017D0E" w:rsidRDefault="008F1CAB">
      <w:pPr>
        <w:numPr>
          <w:ilvl w:val="0"/>
          <w:numId w:val="13"/>
        </w:numPr>
        <w:tabs>
          <w:tab w:val="left" w:pos="142"/>
          <w:tab w:val="left" w:pos="993"/>
        </w:tabs>
        <w:spacing w:before="120" w:after="120"/>
        <w:ind w:left="0" w:firstLine="567"/>
        <w:jc w:val="both"/>
        <w:rPr>
          <w:sz w:val="28"/>
          <w:szCs w:val="28"/>
        </w:rPr>
      </w:pPr>
      <w:r>
        <w:rPr>
          <w:sz w:val="28"/>
          <w:szCs w:val="28"/>
        </w:rPr>
        <w:t>Неконкурентные закупки, участниками которых являются только субъекты МСП, проводятся путем закупки только у субъектов МСП на федеральной электронной площадке в порядке, предусмотренном регламентом федеральной электронной площадки, с учетом следующих особенностей:</w:t>
      </w:r>
    </w:p>
    <w:p w:rsidR="00017D0E" w:rsidRDefault="008F1CAB">
      <w:pPr>
        <w:tabs>
          <w:tab w:val="left" w:pos="142"/>
          <w:tab w:val="left" w:pos="993"/>
        </w:tabs>
        <w:spacing w:before="120" w:after="120"/>
        <w:ind w:firstLine="567"/>
        <w:jc w:val="both"/>
        <w:rPr>
          <w:sz w:val="28"/>
          <w:szCs w:val="28"/>
        </w:rPr>
      </w:pPr>
      <w:r>
        <w:rPr>
          <w:sz w:val="28"/>
          <w:szCs w:val="28"/>
        </w:rPr>
        <w:t>1) участниками закупки могут быть только субъекты МСП;</w:t>
      </w:r>
    </w:p>
    <w:p w:rsidR="00017D0E" w:rsidRDefault="008F1CAB">
      <w:pPr>
        <w:tabs>
          <w:tab w:val="left" w:pos="142"/>
          <w:tab w:val="left" w:pos="993"/>
        </w:tabs>
        <w:spacing w:before="120" w:after="120"/>
        <w:ind w:firstLine="567"/>
        <w:jc w:val="both"/>
        <w:rPr>
          <w:sz w:val="28"/>
          <w:szCs w:val="28"/>
        </w:rPr>
      </w:pPr>
      <w:r>
        <w:rPr>
          <w:sz w:val="28"/>
          <w:szCs w:val="28"/>
        </w:rPr>
        <w:t xml:space="preserve">2) критерием оценки предварительных предложений является цена договора/цена единицы товара, работы, услуги. Заказчик может использовать иные критерии, предусмотренные Приложением № 2 «ПРИМЕРНЫЙ ПОРЯДОК ОЦЕНКИ И СОПОСТАВЛЕНИЯ ЗАЯВОК НА УЧАСТИЕ В КОНКУРСЕ, ЗАПРОСЕ ПРЕДЛОЖЕНИЙ» Положения о закупке, и определять их значимость при условии, что возможность применения таких критериев может быть реализована в соответствии с регламентом федеральной электронной площадки; </w:t>
      </w:r>
    </w:p>
    <w:p w:rsidR="00017D0E" w:rsidRDefault="008F1CAB">
      <w:pPr>
        <w:tabs>
          <w:tab w:val="left" w:pos="142"/>
          <w:tab w:val="left" w:pos="993"/>
        </w:tabs>
        <w:spacing w:before="120" w:after="120"/>
        <w:ind w:firstLine="567"/>
        <w:jc w:val="both"/>
        <w:rPr>
          <w:sz w:val="28"/>
          <w:szCs w:val="28"/>
        </w:rPr>
      </w:pPr>
      <w:r>
        <w:rPr>
          <w:sz w:val="28"/>
          <w:szCs w:val="28"/>
        </w:rPr>
        <w:t>3) участник закупки из числа субъектов МСП размещает на федеральной электронной площадке предварительное предложение о поставке товара, выполнении работы, оказании услуги. Содержание предварительного предложения определяется в соответствии с регламентом федеральной электронной площадки;</w:t>
      </w:r>
    </w:p>
    <w:p w:rsidR="00017D0E" w:rsidRDefault="008F1CAB">
      <w:pPr>
        <w:tabs>
          <w:tab w:val="left" w:pos="142"/>
          <w:tab w:val="left" w:pos="993"/>
        </w:tabs>
        <w:spacing w:before="120" w:after="120"/>
        <w:ind w:firstLine="567"/>
        <w:jc w:val="both"/>
        <w:rPr>
          <w:sz w:val="28"/>
          <w:szCs w:val="28"/>
        </w:rPr>
      </w:pPr>
      <w:r>
        <w:rPr>
          <w:sz w:val="28"/>
          <w:szCs w:val="28"/>
        </w:rPr>
        <w:t>4) Заказчик размещает на федеральной электронной площадке информацию о закупаемом товаре, работе, услуге, требования к таким товару, работе, услуге, требования к участнику закупки из числа субъектов МСП, критерии оценки предварительных предложений, а также условие о том, что закупка проводится только среди субъектов МСП (далее также – информация);</w:t>
      </w:r>
    </w:p>
    <w:p w:rsidR="00017D0E" w:rsidRDefault="008F1CAB">
      <w:pPr>
        <w:tabs>
          <w:tab w:val="left" w:pos="142"/>
          <w:tab w:val="left" w:pos="993"/>
        </w:tabs>
        <w:spacing w:before="120" w:after="120"/>
        <w:ind w:firstLine="567"/>
        <w:jc w:val="both"/>
        <w:rPr>
          <w:sz w:val="28"/>
          <w:szCs w:val="28"/>
        </w:rPr>
      </w:pPr>
      <w:r>
        <w:rPr>
          <w:sz w:val="28"/>
          <w:szCs w:val="28"/>
        </w:rPr>
        <w:lastRenderedPageBreak/>
        <w:t xml:space="preserve">5) оператор электронной площадки определяет из состава предварительных предложений, размещенных участниками закупки из числа субъектов МСП на федеральной электронной площадке, предварительные предложения, соответствующие требованиям Заказчика, предусмотренным в размещенной на федеральной электронной площадке информации, и направляет их Заказчику; </w:t>
      </w:r>
    </w:p>
    <w:p w:rsidR="00017D0E" w:rsidRDefault="008F1CAB">
      <w:pPr>
        <w:tabs>
          <w:tab w:val="left" w:pos="142"/>
          <w:tab w:val="left" w:pos="993"/>
        </w:tabs>
        <w:spacing w:before="120" w:after="120"/>
        <w:ind w:firstLine="567"/>
        <w:jc w:val="both"/>
        <w:rPr>
          <w:sz w:val="28"/>
          <w:szCs w:val="28"/>
        </w:rPr>
      </w:pPr>
      <w:r>
        <w:rPr>
          <w:sz w:val="28"/>
          <w:szCs w:val="28"/>
        </w:rPr>
        <w:t>6) Заказчик рассматривает предварительные предложения и определяет в соответствии с критериями оценки участника (участников) закупки из числа субъектов МСП, с которым (которыми) заключается договор (договоры), из участников закупки, определенных оператором электронной площадки в соответствии с подпунктом 5 настоящего пункта;</w:t>
      </w:r>
    </w:p>
    <w:p w:rsidR="00017D0E" w:rsidRDefault="008F1CAB">
      <w:pPr>
        <w:widowControl w:val="0"/>
        <w:tabs>
          <w:tab w:val="left" w:pos="567"/>
        </w:tabs>
        <w:spacing w:before="120" w:after="120"/>
        <w:ind w:firstLine="567"/>
        <w:jc w:val="both"/>
        <w:rPr>
          <w:sz w:val="28"/>
          <w:szCs w:val="28"/>
        </w:rPr>
      </w:pPr>
      <w:r>
        <w:rPr>
          <w:sz w:val="28"/>
          <w:szCs w:val="28"/>
        </w:rPr>
        <w:t>7) предварительное предложение участника закупки отклоняется в случаях несоответствия такого предложения размещенной Заказчиком на федеральной электронной площадке информации, наличия в предварительном предложении недостоверной информации об участнике закупке и (или) о предлагаемых им товаре, работе, услуге, несоответствия участника закупки требованиям, установленным в размещенной Заказчиком на федеральной электронной площадке информации;</w:t>
      </w:r>
    </w:p>
    <w:p w:rsidR="00017D0E" w:rsidRDefault="008F1CAB">
      <w:pPr>
        <w:tabs>
          <w:tab w:val="left" w:pos="142"/>
          <w:tab w:val="left" w:pos="993"/>
        </w:tabs>
        <w:spacing w:before="120" w:after="120"/>
        <w:ind w:firstLine="567"/>
        <w:jc w:val="both"/>
        <w:rPr>
          <w:sz w:val="28"/>
          <w:szCs w:val="28"/>
        </w:rPr>
      </w:pPr>
      <w:r>
        <w:rPr>
          <w:sz w:val="28"/>
          <w:szCs w:val="28"/>
        </w:rPr>
        <w:t>8) договор (договоры) по результатам закупки заключается с использованием федеральной электронной площадки с участником (участниками) закупки из числа субъектов МСП, определенным (определенными) Заказчиком в соответствии с подпунктами 6  и 7 настоящего пункта, на условиях размещенной Заказчиком на федеральной электронной площадке информации, а также предложения соответствующего участника закупки о поставке товара, выполнении работы, оказании услуги.</w:t>
      </w:r>
    </w:p>
    <w:p w:rsidR="00017D0E" w:rsidRDefault="008F1CAB">
      <w:pPr>
        <w:pStyle w:val="20"/>
        <w:pageBreakBefore/>
        <w:spacing w:after="240"/>
        <w:ind w:firstLine="567"/>
        <w:jc w:val="both"/>
        <w:rPr>
          <w:rFonts w:ascii="Times New Roman" w:hAnsi="Times New Roman"/>
          <w:color w:val="000000"/>
          <w:sz w:val="28"/>
          <w:szCs w:val="28"/>
          <w:lang w:val="ru-RU"/>
        </w:rPr>
      </w:pPr>
      <w:r>
        <w:rPr>
          <w:rFonts w:ascii="Times New Roman" w:hAnsi="Times New Roman"/>
          <w:color w:val="000000"/>
          <w:sz w:val="28"/>
          <w:szCs w:val="28"/>
          <w:lang w:val="ru-RU"/>
        </w:rPr>
        <w:lastRenderedPageBreak/>
        <w:t xml:space="preserve">ЧАСТЬ </w:t>
      </w:r>
      <w:r>
        <w:rPr>
          <w:rFonts w:ascii="Times New Roman" w:hAnsi="Times New Roman"/>
          <w:color w:val="000000"/>
          <w:sz w:val="28"/>
          <w:szCs w:val="28"/>
        </w:rPr>
        <w:t>IV</w:t>
      </w:r>
      <w:r>
        <w:rPr>
          <w:rFonts w:ascii="Times New Roman" w:hAnsi="Times New Roman"/>
          <w:color w:val="000000"/>
          <w:sz w:val="28"/>
          <w:szCs w:val="28"/>
          <w:lang w:val="ru-RU"/>
        </w:rPr>
        <w:t xml:space="preserve">. ПОРЯДОК ОПРЕДЕЛЕНИЯ И ОБОСНОВАНИЯ НАЧАЛЬНОЙ (МАКСИМАЛЬНОЙ) ЦЕНЫ ДОГОВОРА, ЦЕНЫ ДОГОВОРА, ЗАКЛЮЧАЕМОГО С ЕДИНСТВЕННЫМ ПОСТАВЩИКОМ (ПОДРЯДЧИКОМ, ИСПОЛНИТЕЛЕМ) </w:t>
      </w:r>
    </w:p>
    <w:p w:rsidR="00017D0E" w:rsidRDefault="008F1CAB">
      <w:pPr>
        <w:pStyle w:val="20"/>
        <w:spacing w:before="600"/>
        <w:ind w:firstLine="567"/>
        <w:jc w:val="both"/>
        <w:rPr>
          <w:rFonts w:ascii="Times New Roman" w:hAnsi="Times New Roman"/>
          <w:color w:val="000000"/>
          <w:sz w:val="28"/>
          <w:szCs w:val="28"/>
          <w:lang w:val="ru-RU"/>
        </w:rPr>
      </w:pPr>
      <w:proofErr w:type="spellStart"/>
      <w:r>
        <w:rPr>
          <w:rFonts w:ascii="Times New Roman" w:hAnsi="Times New Roman"/>
          <w:color w:val="000000"/>
          <w:sz w:val="28"/>
          <w:szCs w:val="28"/>
        </w:rPr>
        <w:t>Раздел</w:t>
      </w:r>
      <w:proofErr w:type="spellEnd"/>
      <w:r>
        <w:rPr>
          <w:rFonts w:ascii="Times New Roman" w:hAnsi="Times New Roman"/>
          <w:color w:val="000000"/>
          <w:sz w:val="28"/>
          <w:szCs w:val="28"/>
        </w:rPr>
        <w:t xml:space="preserve"> 2</w:t>
      </w:r>
      <w:r>
        <w:rPr>
          <w:rFonts w:ascii="Times New Roman" w:hAnsi="Times New Roman"/>
          <w:color w:val="000000"/>
          <w:sz w:val="28"/>
          <w:szCs w:val="28"/>
          <w:lang w:val="ru-RU"/>
        </w:rPr>
        <w:t>4</w:t>
      </w:r>
      <w:r>
        <w:rPr>
          <w:rFonts w:ascii="Times New Roman" w:hAnsi="Times New Roman"/>
          <w:color w:val="000000"/>
          <w:sz w:val="28"/>
          <w:szCs w:val="28"/>
        </w:rPr>
        <w:t xml:space="preserve">. </w:t>
      </w:r>
      <w:r>
        <w:rPr>
          <w:rFonts w:ascii="Times New Roman" w:hAnsi="Times New Roman"/>
          <w:color w:val="000000"/>
          <w:sz w:val="28"/>
          <w:szCs w:val="28"/>
          <w:lang w:val="ru-RU"/>
        </w:rPr>
        <w:t>ОБЩИЕ ПОЛОЖЕНИЯ</w:t>
      </w:r>
    </w:p>
    <w:p w:rsidR="00017D0E" w:rsidRDefault="008F1CAB">
      <w:pPr>
        <w:numPr>
          <w:ilvl w:val="0"/>
          <w:numId w:val="30"/>
        </w:numPr>
        <w:spacing w:before="120" w:after="120"/>
        <w:ind w:left="0" w:firstLine="567"/>
        <w:jc w:val="both"/>
        <w:rPr>
          <w:bCs/>
          <w:sz w:val="28"/>
          <w:szCs w:val="28"/>
        </w:rPr>
      </w:pPr>
      <w:r>
        <w:rPr>
          <w:sz w:val="28"/>
          <w:szCs w:val="28"/>
        </w:rPr>
        <w:t xml:space="preserve">При осуществлении конкурентных закупок и </w:t>
      </w:r>
      <w:r>
        <w:rPr>
          <w:bCs/>
          <w:sz w:val="28"/>
          <w:szCs w:val="28"/>
        </w:rPr>
        <w:t xml:space="preserve">закупок малого объема с использованием электронного магазина </w:t>
      </w:r>
      <w:r>
        <w:rPr>
          <w:sz w:val="28"/>
          <w:szCs w:val="28"/>
        </w:rPr>
        <w:t>Заказчик определяет и обосновывает начальную (</w:t>
      </w:r>
      <w:r>
        <w:rPr>
          <w:bCs/>
          <w:sz w:val="28"/>
          <w:szCs w:val="28"/>
        </w:rPr>
        <w:t xml:space="preserve">максимальную) цену договора, определяет и обосновывает цену единицы товара, работы, услуги, начальную сумму цен указанных единиц, определяет максимальное значение цены договора и формулу цены, устанавливающую правила расчета сумм, подлежащих уплате Заказчиком поставщику (подрядчику, исполнителю) в ходе исполнения договора, а также при необходимости определяет и обосновывает цену единицы товара, работы, услуги в соответствии с положениями Порядка обоснования НМЦ. </w:t>
      </w:r>
    </w:p>
    <w:p w:rsidR="00017D0E" w:rsidRDefault="008F1CAB">
      <w:pPr>
        <w:numPr>
          <w:ilvl w:val="0"/>
          <w:numId w:val="30"/>
        </w:numPr>
        <w:spacing w:before="120" w:after="120"/>
        <w:ind w:left="0" w:firstLine="567"/>
        <w:jc w:val="both"/>
        <w:rPr>
          <w:bCs/>
          <w:sz w:val="28"/>
          <w:szCs w:val="28"/>
        </w:rPr>
      </w:pPr>
      <w:r>
        <w:rPr>
          <w:bCs/>
          <w:sz w:val="28"/>
          <w:szCs w:val="28"/>
        </w:rPr>
        <w:t>При осуществлении конкурентных закупок, за исключением запроса котировок, обоснование начальной (максимальной) цены договора, цены единицы товара, работы, услуги, суммы цен указанных единиц подлежит размещению в ЕИС в составе документации о закупке. При проведении запроса котировок обоснование начальной (максимальной) цены договора, цены единицы товара, работы, услуги, суммы цен указанных единиц подлежит размещению в ЕИС в составе извещения о закупке.</w:t>
      </w:r>
    </w:p>
    <w:p w:rsidR="00017D0E" w:rsidRDefault="008F1CAB">
      <w:pPr>
        <w:numPr>
          <w:ilvl w:val="0"/>
          <w:numId w:val="30"/>
        </w:numPr>
        <w:spacing w:before="120" w:after="120"/>
        <w:ind w:left="0" w:firstLine="567"/>
        <w:jc w:val="both"/>
        <w:rPr>
          <w:bCs/>
          <w:sz w:val="28"/>
          <w:szCs w:val="28"/>
        </w:rPr>
      </w:pPr>
      <w:r>
        <w:rPr>
          <w:bCs/>
          <w:sz w:val="28"/>
          <w:szCs w:val="28"/>
        </w:rPr>
        <w:t>При осуществлении закупок малого объема с использованием электронного магазина обоснование начальной (максимальной) цены договора, цены единицы товара, работы, услуги, суммы цен указанных единиц подлежит размещению в электронном магазине в составе сведений о закупке.</w:t>
      </w:r>
    </w:p>
    <w:p w:rsidR="00017D0E" w:rsidRDefault="008F1CAB">
      <w:pPr>
        <w:numPr>
          <w:ilvl w:val="0"/>
          <w:numId w:val="30"/>
        </w:numPr>
        <w:spacing w:before="120" w:after="120"/>
        <w:ind w:left="0" w:firstLine="567"/>
        <w:jc w:val="both"/>
        <w:rPr>
          <w:bCs/>
          <w:sz w:val="28"/>
          <w:szCs w:val="28"/>
        </w:rPr>
      </w:pPr>
      <w:r>
        <w:rPr>
          <w:bCs/>
          <w:sz w:val="28"/>
          <w:szCs w:val="28"/>
        </w:rPr>
        <w:t xml:space="preserve">При осуществлении закупок у единственного поставщика (подрядчика, исполнителя) Заказчик определяет и обосновывает цену договора, заключаемого с единственным поставщиком (подрядчиком, исполнителем), определяет и обосновывает цену единицы товара, работы, услуги в случае, если количество поставляемых товаров, объем подлежащих выполнению работ, оказанию услуг невозможно определить, сумму цен указанных единиц, определяет максимальное значение цены договора и формулу цены, устанавливающую правила расчета сумм, подлежащих уплате Заказчиком поставщику (подрядчику, исполнителю) в ходе исполнения договора, в соответствии с положениями Порядка обоснования НМЦ. </w:t>
      </w:r>
    </w:p>
    <w:p w:rsidR="00017D0E" w:rsidRDefault="008F1CAB">
      <w:pPr>
        <w:numPr>
          <w:ilvl w:val="0"/>
          <w:numId w:val="30"/>
        </w:numPr>
        <w:spacing w:before="120" w:after="120"/>
        <w:ind w:left="0" w:firstLine="567"/>
        <w:jc w:val="both"/>
        <w:rPr>
          <w:bCs/>
          <w:sz w:val="28"/>
          <w:szCs w:val="28"/>
        </w:rPr>
      </w:pPr>
      <w:r>
        <w:rPr>
          <w:bCs/>
          <w:sz w:val="28"/>
          <w:szCs w:val="28"/>
        </w:rPr>
        <w:lastRenderedPageBreak/>
        <w:t>При осуществлении закупки у единственного поставщика (подрядчика, исполнителя) договор должен содержать обоснование цены договора, а также при необходимости обоснование цены единицы товара, работы, услуги.</w:t>
      </w:r>
    </w:p>
    <w:p w:rsidR="00017D0E" w:rsidRDefault="008F1CAB">
      <w:pPr>
        <w:numPr>
          <w:ilvl w:val="0"/>
          <w:numId w:val="30"/>
        </w:numPr>
        <w:spacing w:before="120" w:after="120"/>
        <w:ind w:left="0" w:firstLine="567"/>
        <w:jc w:val="both"/>
        <w:rPr>
          <w:bCs/>
          <w:sz w:val="28"/>
          <w:szCs w:val="28"/>
        </w:rPr>
      </w:pPr>
      <w:r>
        <w:rPr>
          <w:bCs/>
          <w:sz w:val="28"/>
          <w:szCs w:val="28"/>
        </w:rPr>
        <w:t>Порядок обоснования НМЦ применяется с учетом особенностей рынков конкретных товаров, работ, услуг, закупаемых Заказчиком.</w:t>
      </w:r>
    </w:p>
    <w:p w:rsidR="00017D0E" w:rsidRDefault="008F1CAB">
      <w:pPr>
        <w:numPr>
          <w:ilvl w:val="0"/>
          <w:numId w:val="30"/>
        </w:numPr>
        <w:spacing w:before="120" w:after="120"/>
        <w:ind w:left="0" w:firstLine="567"/>
        <w:jc w:val="both"/>
        <w:rPr>
          <w:bCs/>
          <w:sz w:val="28"/>
          <w:szCs w:val="28"/>
        </w:rPr>
      </w:pPr>
      <w:r>
        <w:rPr>
          <w:bCs/>
          <w:sz w:val="28"/>
          <w:szCs w:val="28"/>
        </w:rPr>
        <w:t xml:space="preserve">Порядок обоснования НМЦ не применяется в случаях, когда в соответствии с требованиями законодательства Российской Федерации заказчики обязаны применять иной порядок определения </w:t>
      </w:r>
      <w:r>
        <w:rPr>
          <w:sz w:val="28"/>
          <w:szCs w:val="28"/>
        </w:rPr>
        <w:t xml:space="preserve">начальной (максимальной) цены договора, цены договора, заключаемого с </w:t>
      </w:r>
      <w:r>
        <w:rPr>
          <w:bCs/>
          <w:sz w:val="28"/>
          <w:szCs w:val="28"/>
        </w:rPr>
        <w:t>единственным</w:t>
      </w:r>
      <w:r>
        <w:rPr>
          <w:sz w:val="28"/>
          <w:szCs w:val="28"/>
        </w:rPr>
        <w:t xml:space="preserve"> поставщиком (подрядчиком, исполнителем), начальной цены единицы товара, работы, услуги, начальной суммы цен единиц товара, работы, услуги, максимального значения цены договора</w:t>
      </w:r>
      <w:r>
        <w:rPr>
          <w:bCs/>
          <w:sz w:val="28"/>
          <w:szCs w:val="28"/>
        </w:rPr>
        <w:t>.</w:t>
      </w:r>
    </w:p>
    <w:p w:rsidR="00017D0E" w:rsidRDefault="008F1CAB">
      <w:pPr>
        <w:numPr>
          <w:ilvl w:val="0"/>
          <w:numId w:val="30"/>
        </w:numPr>
        <w:spacing w:before="120" w:after="120"/>
        <w:ind w:left="0" w:firstLine="567"/>
        <w:jc w:val="both"/>
        <w:rPr>
          <w:bCs/>
          <w:sz w:val="28"/>
          <w:szCs w:val="28"/>
        </w:rPr>
      </w:pPr>
      <w:r>
        <w:rPr>
          <w:bCs/>
          <w:sz w:val="28"/>
          <w:szCs w:val="28"/>
        </w:rPr>
        <w:t xml:space="preserve">При осуществлении закупок товаров, работ, услуг, включенных в государственный оборонный заказ, Порядок обоснования НМЦ применяется с учетом особенностей определения </w:t>
      </w:r>
      <w:r>
        <w:rPr>
          <w:sz w:val="28"/>
          <w:szCs w:val="28"/>
        </w:rPr>
        <w:t>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максимального значения цены договора</w:t>
      </w:r>
      <w:r>
        <w:rPr>
          <w:bCs/>
          <w:sz w:val="28"/>
          <w:szCs w:val="28"/>
        </w:rPr>
        <w:t>, предусмотренных в соответствии с Федеральным законом от 29 декабря 2012 г. № 275-ФЗ «О государственном оборонном заказе».</w:t>
      </w:r>
    </w:p>
    <w:p w:rsidR="00017D0E" w:rsidRDefault="008F1CAB">
      <w:pPr>
        <w:numPr>
          <w:ilvl w:val="0"/>
          <w:numId w:val="30"/>
        </w:numPr>
        <w:spacing w:before="120" w:after="120"/>
        <w:ind w:left="0" w:firstLine="567"/>
        <w:jc w:val="both"/>
        <w:rPr>
          <w:bCs/>
          <w:sz w:val="28"/>
          <w:szCs w:val="28"/>
        </w:rPr>
      </w:pPr>
      <w:r>
        <w:rPr>
          <w:bCs/>
          <w:sz w:val="28"/>
          <w:szCs w:val="28"/>
        </w:rPr>
        <w:t xml:space="preserve">В случаях осуществления закупок товаров, работ, услуг, относящихся к видам, группам товаров, работ, услуг, в отношении которых в соответствии с положениями законодательства Российской Федерации установлен исчерпывающий перечень источников информации, которые могут </w:t>
      </w:r>
      <w:r>
        <w:rPr>
          <w:sz w:val="28"/>
          <w:szCs w:val="28"/>
        </w:rPr>
        <w:t>быть</w:t>
      </w:r>
      <w:r>
        <w:rPr>
          <w:bCs/>
          <w:sz w:val="28"/>
          <w:szCs w:val="28"/>
        </w:rPr>
        <w:t xml:space="preserve"> использованы для целей определения </w:t>
      </w:r>
      <w:r>
        <w:rPr>
          <w:sz w:val="28"/>
          <w:szCs w:val="28"/>
        </w:rPr>
        <w:t>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максимального значения цены договора,</w:t>
      </w:r>
      <w:r>
        <w:rPr>
          <w:bCs/>
          <w:sz w:val="28"/>
          <w:szCs w:val="28"/>
        </w:rPr>
        <w:t xml:space="preserve"> определение </w:t>
      </w:r>
      <w:r>
        <w:rPr>
          <w:sz w:val="28"/>
          <w:szCs w:val="28"/>
        </w:rPr>
        <w:t>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максимального значения цены договора</w:t>
      </w:r>
      <w:r>
        <w:rPr>
          <w:bCs/>
          <w:sz w:val="28"/>
          <w:szCs w:val="28"/>
        </w:rPr>
        <w:t xml:space="preserve"> осуществляется на основании данных, полученных из источников информации, включенных в такой перечень.</w:t>
      </w:r>
    </w:p>
    <w:p w:rsidR="00017D0E" w:rsidRDefault="008F1CAB">
      <w:pPr>
        <w:pStyle w:val="20"/>
        <w:spacing w:before="600"/>
        <w:ind w:firstLine="567"/>
        <w:jc w:val="both"/>
        <w:rPr>
          <w:rFonts w:ascii="Times New Roman" w:hAnsi="Times New Roman"/>
          <w:color w:val="000000"/>
          <w:sz w:val="28"/>
          <w:szCs w:val="28"/>
          <w:lang w:val="ru-RU"/>
        </w:rPr>
      </w:pPr>
      <w:r>
        <w:rPr>
          <w:rFonts w:ascii="Times New Roman" w:hAnsi="Times New Roman"/>
          <w:color w:val="000000"/>
          <w:sz w:val="28"/>
          <w:szCs w:val="28"/>
          <w:lang w:val="ru-RU"/>
        </w:rPr>
        <w:lastRenderedPageBreak/>
        <w:t>Раздел 25. ОПРЕДЕЛЕНИЕ И МЕТОДЫ ОБОСНОВАНИЯ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017D0E" w:rsidRDefault="008F1CAB">
      <w:pPr>
        <w:numPr>
          <w:ilvl w:val="0"/>
          <w:numId w:val="31"/>
        </w:numPr>
        <w:spacing w:before="120" w:after="120"/>
        <w:ind w:left="0" w:firstLine="567"/>
        <w:jc w:val="both"/>
        <w:rPr>
          <w:sz w:val="28"/>
          <w:szCs w:val="28"/>
        </w:rPr>
      </w:pPr>
      <w:r>
        <w:rPr>
          <w:sz w:val="28"/>
          <w:szCs w:val="28"/>
        </w:rPr>
        <w:t>При осуществлении закупки начальная (максимальная) цена договора, цена договора, заключаемого с единственным поставщиком (подрядчиком, исполнителем), цена единицы товара, работы, услуги, начальная сумма цен единиц товара, работы, услуги определяется с учетом объема финансовых средств, выделенных на такую закупку, анализа рынка планируемых к приобретению товаров, работ, услуг, проведенного на основании общедоступной информации, указанной в подпункте 2 пункта 26.5 Положения о закупке и (или) имеющейся у Заказчика, в том числе информации о ранее осуществленных Заказчиком закупках.</w:t>
      </w:r>
    </w:p>
    <w:p w:rsidR="00017D0E" w:rsidRDefault="008F1CAB">
      <w:pPr>
        <w:numPr>
          <w:ilvl w:val="0"/>
          <w:numId w:val="31"/>
        </w:numPr>
        <w:spacing w:before="120" w:after="120"/>
        <w:ind w:left="0" w:firstLine="567"/>
        <w:jc w:val="both"/>
        <w:rPr>
          <w:sz w:val="28"/>
          <w:szCs w:val="28"/>
        </w:rPr>
      </w:pPr>
      <w:r>
        <w:rPr>
          <w:sz w:val="28"/>
          <w:szCs w:val="28"/>
        </w:rPr>
        <w:t>Начальная (максимальная) цена договора, цена договора, заключаемого с единственным поставщиком (подрядчиком, исполнителем), цена единицы товара, работы, услуги, начальная сумма цен единиц товара, работы, услуги может быть снижена заказчиком по сравнению с начальной (максимальной) ценой договора, ценой договора, заключаемого с единственным поставщиком (подрядчиком, исполнителем), ценой единицы товара, работы, услуги, начальной суммой цен единиц товара, работы, услуги, определенной в соответствии с Порядком обоснования НМЦ, исходя из имеющегося у Заказчика объема финансового обеспечения для осуществления соответствующей закупки.</w:t>
      </w:r>
    </w:p>
    <w:p w:rsidR="00017D0E" w:rsidRDefault="008F1CAB">
      <w:pPr>
        <w:numPr>
          <w:ilvl w:val="0"/>
          <w:numId w:val="31"/>
        </w:numPr>
        <w:spacing w:before="120" w:after="120"/>
        <w:ind w:left="0" w:firstLine="567"/>
        <w:jc w:val="both"/>
        <w:rPr>
          <w:sz w:val="28"/>
          <w:szCs w:val="28"/>
        </w:rPr>
      </w:pPr>
      <w:r>
        <w:rPr>
          <w:sz w:val="28"/>
          <w:szCs w:val="28"/>
        </w:rPr>
        <w:t>Определение начальной (максимальной) цены договора, цены договора, заключаемого с единственным поставщиком (подрядчиком, исполнителем), цены единицы товара, работы, услуги, начальной суммы цен единиц товара, работы, услуги осуществляется при подготовке закупки: формировании плана закупки, подготовке извещения о закупке, документации о закупке, подготовке информации и документов для осуществления неконкурентных закупок. Результат определения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отражается в указанных документах.</w:t>
      </w:r>
    </w:p>
    <w:p w:rsidR="00017D0E" w:rsidRDefault="008F1CAB">
      <w:pPr>
        <w:numPr>
          <w:ilvl w:val="0"/>
          <w:numId w:val="31"/>
        </w:numPr>
        <w:spacing w:before="120" w:after="120"/>
        <w:ind w:left="0" w:firstLine="567"/>
        <w:jc w:val="both"/>
        <w:rPr>
          <w:sz w:val="28"/>
          <w:szCs w:val="28"/>
        </w:rPr>
      </w:pPr>
      <w:r>
        <w:rPr>
          <w:sz w:val="28"/>
          <w:szCs w:val="28"/>
        </w:rPr>
        <w:t xml:space="preserve">Порядок согласования и утверждения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w:t>
      </w:r>
      <w:r>
        <w:rPr>
          <w:sz w:val="28"/>
          <w:szCs w:val="28"/>
        </w:rPr>
        <w:lastRenderedPageBreak/>
        <w:t>товара, работы, услуги может устанавливаться внутренними документами Заказчика.</w:t>
      </w:r>
    </w:p>
    <w:p w:rsidR="00017D0E" w:rsidRDefault="008F1CAB">
      <w:pPr>
        <w:numPr>
          <w:ilvl w:val="0"/>
          <w:numId w:val="31"/>
        </w:numPr>
        <w:spacing w:before="120" w:after="120"/>
        <w:ind w:left="0" w:firstLine="567"/>
        <w:jc w:val="both"/>
        <w:rPr>
          <w:sz w:val="28"/>
          <w:szCs w:val="28"/>
        </w:rPr>
      </w:pPr>
      <w:r>
        <w:rPr>
          <w:sz w:val="28"/>
          <w:szCs w:val="28"/>
        </w:rPr>
        <w:t xml:space="preserve">При осуществлении закупки технологически и функционально связанных товаров, работ, услуг начальная (максимальная) цена договора, цена договора, заключаемого с единственным поставщиком (подрядчиком, исполнителем), цена единицы товара, работы, услуги, начальная сумма цен единиц товара, работы, услуги рассчитывается на основании информации о цене всего объекта закупки (лота) либо как сумма цен всех включенных в объект закупки (в один лот) товаров, работ, услуг, которые определяются в соответствии </w:t>
      </w:r>
      <w:r>
        <w:rPr>
          <w:bCs/>
          <w:sz w:val="28"/>
          <w:szCs w:val="28"/>
        </w:rPr>
        <w:t>Порядком обоснования НМЦ</w:t>
      </w:r>
      <w:r>
        <w:rPr>
          <w:sz w:val="28"/>
          <w:szCs w:val="28"/>
        </w:rPr>
        <w:t>.</w:t>
      </w:r>
    </w:p>
    <w:p w:rsidR="00017D0E" w:rsidRDefault="008F1CAB">
      <w:pPr>
        <w:numPr>
          <w:ilvl w:val="0"/>
          <w:numId w:val="31"/>
        </w:numPr>
        <w:spacing w:before="120" w:after="120"/>
        <w:ind w:left="0" w:firstLine="567"/>
        <w:jc w:val="both"/>
        <w:rPr>
          <w:sz w:val="28"/>
          <w:szCs w:val="28"/>
        </w:rPr>
      </w:pPr>
      <w:r>
        <w:rPr>
          <w:sz w:val="28"/>
          <w:szCs w:val="28"/>
        </w:rPr>
        <w:t>Обоснование начальной (максимальной) цены договора, цены договора, заключаемого с единственным поставщиком (подрядчиком, исполнителем), цены единицы товара, работы, услуги, начальной суммы цен единиц товара, работы, услуги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 При этом в обосновании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которое подлежит размещению в открытом доступе в информационно-телекоммуникационной сети «Интернет», не указываются наименования поставщиков (подрядчиков, исполнителей), представивших соответствующую информацию. Оригиналы использованных при определении, обосновании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документов, снимки экрана («скриншот»), содержащие изображения соответствующих страниц сайтов с указанием даты и времени их формирования, Заказчик хранит с иными документами о закупке, подлежащими хранению в соответствии с требованиями Федерального закона № 223-ФЗ.</w:t>
      </w:r>
    </w:p>
    <w:p w:rsidR="00017D0E" w:rsidRDefault="008F1CAB">
      <w:pPr>
        <w:numPr>
          <w:ilvl w:val="0"/>
          <w:numId w:val="31"/>
        </w:numPr>
        <w:spacing w:before="120" w:after="120"/>
        <w:ind w:left="0" w:firstLine="567"/>
        <w:jc w:val="both"/>
        <w:rPr>
          <w:sz w:val="28"/>
          <w:szCs w:val="28"/>
        </w:rPr>
      </w:pPr>
      <w:r>
        <w:rPr>
          <w:sz w:val="28"/>
          <w:szCs w:val="28"/>
        </w:rPr>
        <w:t xml:space="preserve">Определение и обоснование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осуществляются следующими методами: </w:t>
      </w:r>
    </w:p>
    <w:p w:rsidR="00017D0E" w:rsidRDefault="008F1CAB">
      <w:pPr>
        <w:spacing w:before="120" w:after="120"/>
        <w:ind w:firstLine="567"/>
        <w:jc w:val="both"/>
        <w:rPr>
          <w:sz w:val="28"/>
          <w:szCs w:val="28"/>
        </w:rPr>
      </w:pPr>
      <w:r>
        <w:rPr>
          <w:sz w:val="28"/>
          <w:szCs w:val="28"/>
        </w:rPr>
        <w:t>1) метод сопоставимых рыночных цен (анализа рынка);</w:t>
      </w:r>
    </w:p>
    <w:p w:rsidR="00017D0E" w:rsidRDefault="008F1CAB">
      <w:pPr>
        <w:spacing w:before="120" w:after="120"/>
        <w:ind w:firstLine="567"/>
        <w:jc w:val="both"/>
        <w:rPr>
          <w:sz w:val="28"/>
          <w:szCs w:val="28"/>
        </w:rPr>
      </w:pPr>
      <w:r>
        <w:rPr>
          <w:sz w:val="28"/>
          <w:szCs w:val="28"/>
        </w:rPr>
        <w:t>2) нормативный метод;</w:t>
      </w:r>
    </w:p>
    <w:p w:rsidR="00017D0E" w:rsidRDefault="008F1CAB">
      <w:pPr>
        <w:spacing w:before="120" w:after="120"/>
        <w:ind w:firstLine="567"/>
        <w:jc w:val="both"/>
        <w:rPr>
          <w:sz w:val="28"/>
          <w:szCs w:val="28"/>
        </w:rPr>
      </w:pPr>
      <w:r>
        <w:rPr>
          <w:sz w:val="28"/>
          <w:szCs w:val="28"/>
        </w:rPr>
        <w:t>3) тарифный метод;</w:t>
      </w:r>
    </w:p>
    <w:p w:rsidR="00017D0E" w:rsidRDefault="008F1CAB">
      <w:pPr>
        <w:spacing w:before="120" w:after="120"/>
        <w:ind w:firstLine="567"/>
        <w:jc w:val="both"/>
        <w:rPr>
          <w:sz w:val="28"/>
          <w:szCs w:val="28"/>
        </w:rPr>
      </w:pPr>
      <w:r>
        <w:rPr>
          <w:sz w:val="28"/>
          <w:szCs w:val="28"/>
        </w:rPr>
        <w:t>4) проектно-сметный метод;</w:t>
      </w:r>
    </w:p>
    <w:p w:rsidR="00017D0E" w:rsidRDefault="008F1CAB">
      <w:pPr>
        <w:spacing w:before="120" w:after="120"/>
        <w:ind w:firstLine="567"/>
        <w:jc w:val="both"/>
        <w:rPr>
          <w:sz w:val="28"/>
          <w:szCs w:val="28"/>
        </w:rPr>
      </w:pPr>
      <w:r>
        <w:rPr>
          <w:sz w:val="28"/>
          <w:szCs w:val="28"/>
        </w:rPr>
        <w:lastRenderedPageBreak/>
        <w:t>5) затратный метод.</w:t>
      </w:r>
    </w:p>
    <w:p w:rsidR="00017D0E" w:rsidRDefault="008F1CAB">
      <w:pPr>
        <w:numPr>
          <w:ilvl w:val="0"/>
          <w:numId w:val="31"/>
        </w:numPr>
        <w:spacing w:before="120" w:after="120"/>
        <w:ind w:left="0" w:firstLine="567"/>
        <w:jc w:val="both"/>
        <w:rPr>
          <w:sz w:val="28"/>
          <w:szCs w:val="28"/>
        </w:rPr>
      </w:pPr>
      <w:r>
        <w:rPr>
          <w:sz w:val="28"/>
          <w:szCs w:val="28"/>
        </w:rPr>
        <w:t>В случае невозможности применения для определения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методов, указанных в настоящем Порядке обоснования НМЦ, Заказчик вправе применить иные методы. В этом случае в обоснование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Заказчик обязан включить обоснование невозможности применения методов, указанных в настоящем Порядке обоснования НМЦ.</w:t>
      </w:r>
    </w:p>
    <w:p w:rsidR="00017D0E" w:rsidRDefault="008F1CAB">
      <w:pPr>
        <w:numPr>
          <w:ilvl w:val="0"/>
          <w:numId w:val="31"/>
        </w:numPr>
        <w:spacing w:before="120" w:after="120"/>
        <w:ind w:left="0" w:firstLine="567"/>
        <w:jc w:val="both"/>
        <w:rPr>
          <w:sz w:val="28"/>
          <w:szCs w:val="28"/>
        </w:rPr>
      </w:pPr>
      <w:r>
        <w:rPr>
          <w:sz w:val="28"/>
          <w:szCs w:val="28"/>
        </w:rPr>
        <w:t>Рекомендуемые формы обоснования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приведены в приложениях № 3 – 5 к Положению о закупке.</w:t>
      </w:r>
    </w:p>
    <w:p w:rsidR="00017D0E" w:rsidRDefault="008F1CAB">
      <w:pPr>
        <w:pStyle w:val="20"/>
        <w:spacing w:before="600"/>
        <w:ind w:firstLine="567"/>
        <w:jc w:val="both"/>
        <w:rPr>
          <w:rFonts w:ascii="Times New Roman" w:hAnsi="Times New Roman"/>
          <w:color w:val="000000"/>
          <w:sz w:val="28"/>
          <w:szCs w:val="28"/>
          <w:lang w:val="ru-RU"/>
        </w:rPr>
      </w:pPr>
      <w:r>
        <w:rPr>
          <w:rFonts w:ascii="Times New Roman" w:hAnsi="Times New Roman"/>
          <w:color w:val="000000"/>
          <w:sz w:val="28"/>
          <w:szCs w:val="28"/>
          <w:lang w:val="ru-RU"/>
        </w:rPr>
        <w:t>Раздел 26. МЕТОД СОПОСТАВИМЫХ РЫНОЧНЫХ ЦЕН (АНАЛИЗ РЫНКА)</w:t>
      </w:r>
    </w:p>
    <w:p w:rsidR="00017D0E" w:rsidRDefault="008F1CAB">
      <w:pPr>
        <w:numPr>
          <w:ilvl w:val="0"/>
          <w:numId w:val="32"/>
        </w:numPr>
        <w:spacing w:before="120" w:after="120"/>
        <w:ind w:left="0" w:firstLine="567"/>
        <w:jc w:val="both"/>
        <w:rPr>
          <w:sz w:val="28"/>
          <w:szCs w:val="28"/>
        </w:rPr>
      </w:pPr>
      <w:r>
        <w:rPr>
          <w:sz w:val="28"/>
          <w:szCs w:val="28"/>
        </w:rPr>
        <w:t>Метод сопоставимых рыночных цен (анализа рынка) заключается в установлении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на основании информации о рыночных ценах (далее – ценовая информация) идентичных товаров, работ, услуг, планируемых к закупкам, или при их отсутствии однородных товаров, работ, услуг.</w:t>
      </w:r>
    </w:p>
    <w:p w:rsidR="00017D0E" w:rsidRDefault="008F1CAB">
      <w:pPr>
        <w:numPr>
          <w:ilvl w:val="0"/>
          <w:numId w:val="32"/>
        </w:numPr>
        <w:spacing w:before="120" w:after="120"/>
        <w:ind w:left="0" w:firstLine="567"/>
        <w:jc w:val="both"/>
        <w:rPr>
          <w:sz w:val="28"/>
          <w:szCs w:val="28"/>
        </w:rPr>
      </w:pPr>
      <w:r>
        <w:rPr>
          <w:sz w:val="28"/>
          <w:szCs w:val="28"/>
        </w:rPr>
        <w:t>В целях определения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методом сопоставимых рыночных цен (анализа рынка) Заказчик по результатам изучения рынка определяет товары, работы, услуги, представленные на функционирующем рынке и соответствующие описанию предмета закупки.</w:t>
      </w:r>
    </w:p>
    <w:p w:rsidR="00017D0E" w:rsidRDefault="008F1CAB">
      <w:pPr>
        <w:numPr>
          <w:ilvl w:val="0"/>
          <w:numId w:val="32"/>
        </w:numPr>
        <w:spacing w:before="120" w:after="120"/>
        <w:ind w:left="0" w:firstLine="567"/>
        <w:jc w:val="both"/>
        <w:rPr>
          <w:sz w:val="28"/>
          <w:szCs w:val="28"/>
        </w:rPr>
      </w:pPr>
      <w:r>
        <w:rPr>
          <w:sz w:val="28"/>
          <w:szCs w:val="28"/>
        </w:rPr>
        <w:t>Определенные в соответствии с пунктом 26.2 Положения о закупке товары, работы, услуги Заказчик распределяет на категории:</w:t>
      </w:r>
    </w:p>
    <w:p w:rsidR="00017D0E" w:rsidRDefault="008F1CAB">
      <w:pPr>
        <w:spacing w:before="120" w:after="120"/>
        <w:ind w:firstLine="539"/>
        <w:jc w:val="both"/>
        <w:rPr>
          <w:sz w:val="28"/>
          <w:szCs w:val="28"/>
        </w:rPr>
      </w:pPr>
      <w:r>
        <w:rPr>
          <w:sz w:val="28"/>
          <w:szCs w:val="28"/>
        </w:rPr>
        <w:lastRenderedPageBreak/>
        <w:t>1) товары, работы, услуги, идентичные определенному (определенной) в соответствии с правилами, предусмотренными разделом 6 Положения о закупке, товару, работе, услуге;</w:t>
      </w:r>
    </w:p>
    <w:p w:rsidR="00017D0E" w:rsidRDefault="008F1CAB">
      <w:pPr>
        <w:spacing w:before="120" w:after="120"/>
        <w:ind w:firstLine="539"/>
        <w:jc w:val="both"/>
        <w:rPr>
          <w:sz w:val="28"/>
          <w:szCs w:val="28"/>
        </w:rPr>
      </w:pPr>
      <w:r>
        <w:rPr>
          <w:sz w:val="28"/>
          <w:szCs w:val="28"/>
        </w:rPr>
        <w:t>2) товары, работы, услуги, однородные определенному (определенной) в соответствии с правилами, предусмотренными разделом 6 Положения о закупке, товару, работе, услуге.</w:t>
      </w:r>
    </w:p>
    <w:p w:rsidR="00017D0E" w:rsidRDefault="008F1CAB">
      <w:pPr>
        <w:numPr>
          <w:ilvl w:val="0"/>
          <w:numId w:val="32"/>
        </w:numPr>
        <w:spacing w:before="120" w:after="120"/>
        <w:ind w:left="0" w:firstLine="567"/>
        <w:jc w:val="both"/>
        <w:rPr>
          <w:sz w:val="28"/>
          <w:szCs w:val="28"/>
        </w:rPr>
      </w:pPr>
      <w:r>
        <w:rPr>
          <w:sz w:val="28"/>
          <w:szCs w:val="28"/>
        </w:rPr>
        <w:t>Идентичными признаются:</w:t>
      </w:r>
    </w:p>
    <w:p w:rsidR="00017D0E" w:rsidRDefault="008F1CAB">
      <w:pPr>
        <w:spacing w:before="120" w:after="120"/>
        <w:ind w:firstLine="539"/>
        <w:jc w:val="both"/>
        <w:rPr>
          <w:sz w:val="28"/>
          <w:szCs w:val="28"/>
        </w:rPr>
      </w:pPr>
      <w:r>
        <w:rPr>
          <w:sz w:val="28"/>
          <w:szCs w:val="28"/>
        </w:rPr>
        <w:t>1) 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rsidR="00017D0E" w:rsidRDefault="008F1CAB">
      <w:pPr>
        <w:spacing w:before="120" w:after="120"/>
        <w:ind w:firstLine="539"/>
        <w:jc w:val="both"/>
        <w:rPr>
          <w:sz w:val="28"/>
          <w:szCs w:val="28"/>
        </w:rPr>
      </w:pPr>
      <w:r>
        <w:rPr>
          <w:sz w:val="28"/>
          <w:szCs w:val="28"/>
        </w:rPr>
        <w:t>2) 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rsidR="00017D0E" w:rsidRDefault="008F1CAB">
      <w:pPr>
        <w:numPr>
          <w:ilvl w:val="0"/>
          <w:numId w:val="32"/>
        </w:numPr>
        <w:spacing w:before="120" w:after="120"/>
        <w:ind w:left="0" w:firstLine="567"/>
        <w:jc w:val="both"/>
        <w:rPr>
          <w:sz w:val="28"/>
          <w:szCs w:val="28"/>
        </w:rPr>
      </w:pPr>
      <w:r>
        <w:rPr>
          <w:sz w:val="28"/>
          <w:szCs w:val="28"/>
        </w:rPr>
        <w:t>Однородными признаются:</w:t>
      </w:r>
    </w:p>
    <w:p w:rsidR="00017D0E" w:rsidRDefault="008F1CAB">
      <w:pPr>
        <w:spacing w:before="120" w:after="120"/>
        <w:ind w:firstLine="539"/>
        <w:jc w:val="both"/>
        <w:rPr>
          <w:sz w:val="28"/>
          <w:szCs w:val="28"/>
        </w:rPr>
      </w:pPr>
      <w:r>
        <w:rPr>
          <w:sz w:val="28"/>
          <w:szCs w:val="28"/>
        </w:rPr>
        <w:t>1)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017D0E" w:rsidRDefault="008F1CAB">
      <w:pPr>
        <w:spacing w:before="120" w:after="120"/>
        <w:ind w:firstLine="539"/>
        <w:jc w:val="both"/>
        <w:rPr>
          <w:sz w:val="28"/>
          <w:szCs w:val="28"/>
        </w:rPr>
      </w:pPr>
      <w:r>
        <w:rPr>
          <w:sz w:val="28"/>
          <w:szCs w:val="28"/>
        </w:rPr>
        <w:t>2)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017D0E" w:rsidRDefault="008F1CAB">
      <w:pPr>
        <w:numPr>
          <w:ilvl w:val="0"/>
          <w:numId w:val="32"/>
        </w:numPr>
        <w:spacing w:before="120" w:after="120"/>
        <w:ind w:left="0" w:firstLine="567"/>
        <w:jc w:val="both"/>
        <w:rPr>
          <w:sz w:val="28"/>
          <w:szCs w:val="28"/>
        </w:rPr>
      </w:pPr>
      <w:r>
        <w:rPr>
          <w:sz w:val="28"/>
          <w:szCs w:val="28"/>
        </w:rPr>
        <w:t>Метод сопоставимых рыночных цен (анализа рынка) является приоритетным для определения и обоснования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Использование иных методов допускается в случаях, предусмотренных разделами 27–30 Положения о закупке.</w:t>
      </w:r>
    </w:p>
    <w:p w:rsidR="00017D0E" w:rsidRDefault="008F1CAB">
      <w:pPr>
        <w:numPr>
          <w:ilvl w:val="0"/>
          <w:numId w:val="32"/>
        </w:numPr>
        <w:spacing w:before="120" w:after="120"/>
        <w:ind w:left="0" w:firstLine="567"/>
        <w:jc w:val="both"/>
        <w:rPr>
          <w:sz w:val="28"/>
          <w:szCs w:val="28"/>
        </w:rPr>
      </w:pPr>
      <w:r>
        <w:rPr>
          <w:sz w:val="28"/>
          <w:szCs w:val="28"/>
        </w:rPr>
        <w:t>При применении метода сопоставимых рыночных цен (анализа рынка) Заказчик вправе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017D0E" w:rsidRDefault="008F1CAB">
      <w:pPr>
        <w:numPr>
          <w:ilvl w:val="0"/>
          <w:numId w:val="32"/>
        </w:numPr>
        <w:spacing w:before="120" w:after="120"/>
        <w:ind w:left="0" w:firstLine="567"/>
        <w:jc w:val="both"/>
        <w:rPr>
          <w:sz w:val="28"/>
          <w:szCs w:val="28"/>
        </w:rPr>
      </w:pPr>
      <w:r>
        <w:rPr>
          <w:sz w:val="28"/>
          <w:szCs w:val="28"/>
        </w:rPr>
        <w:lastRenderedPageBreak/>
        <w:t>В целях получения ценовой информации в отношении товара, работы, услуги для определения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Заказчик вправе:</w:t>
      </w:r>
    </w:p>
    <w:p w:rsidR="00017D0E" w:rsidRDefault="008F1CAB">
      <w:pPr>
        <w:spacing w:before="120" w:after="120"/>
        <w:ind w:firstLine="540"/>
        <w:jc w:val="both"/>
        <w:rPr>
          <w:sz w:val="28"/>
          <w:szCs w:val="28"/>
        </w:rPr>
      </w:pPr>
      <w:r>
        <w:rPr>
          <w:sz w:val="28"/>
          <w:szCs w:val="28"/>
        </w:rPr>
        <w:t>1) направить запросы о предоставлении ценовой информации не менее двум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w:t>
      </w:r>
    </w:p>
    <w:p w:rsidR="00017D0E" w:rsidRDefault="008F1CAB">
      <w:pPr>
        <w:spacing w:before="120" w:after="120"/>
        <w:ind w:firstLine="540"/>
        <w:jc w:val="both"/>
        <w:rPr>
          <w:sz w:val="28"/>
          <w:szCs w:val="28"/>
        </w:rPr>
      </w:pPr>
      <w:r>
        <w:rPr>
          <w:sz w:val="28"/>
          <w:szCs w:val="28"/>
        </w:rPr>
        <w:t>2) и (или) осуществить сбор и анализ общедоступной ценовой информации, к которой относится в том числе:</w:t>
      </w:r>
    </w:p>
    <w:p w:rsidR="00017D0E" w:rsidRDefault="008F1CAB">
      <w:pPr>
        <w:spacing w:before="120" w:after="120"/>
        <w:ind w:firstLine="540"/>
        <w:jc w:val="both"/>
        <w:rPr>
          <w:sz w:val="28"/>
          <w:szCs w:val="28"/>
        </w:rPr>
      </w:pPr>
      <w:r>
        <w:rPr>
          <w:sz w:val="28"/>
          <w:szCs w:val="28"/>
        </w:rPr>
        <w:t>а) информация о ценах товаров, работ, услуг, содержащаяся в контрактах, договорах, которые исполнены и по которым не взыскивались неустойки (штрафы, пени) в связи с неисполнением или ненадлежащим исполнением обязательств поставщиком (подрядчиком, исполнителем), предусмотренных этими контрактами, договорами;</w:t>
      </w:r>
    </w:p>
    <w:p w:rsidR="00017D0E" w:rsidRDefault="008F1CAB">
      <w:pPr>
        <w:spacing w:before="120" w:after="120"/>
        <w:ind w:firstLine="540"/>
        <w:jc w:val="both"/>
        <w:rPr>
          <w:sz w:val="28"/>
          <w:szCs w:val="28"/>
        </w:rPr>
      </w:pPr>
      <w:r>
        <w:rPr>
          <w:sz w:val="28"/>
          <w:szCs w:val="28"/>
        </w:rPr>
        <w:t>б)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rsidR="00017D0E" w:rsidRDefault="008F1CAB">
      <w:pPr>
        <w:spacing w:before="120" w:after="120"/>
        <w:ind w:firstLine="540"/>
        <w:jc w:val="both"/>
        <w:rPr>
          <w:sz w:val="28"/>
          <w:szCs w:val="28"/>
        </w:rPr>
      </w:pPr>
      <w:r>
        <w:rPr>
          <w:sz w:val="28"/>
          <w:szCs w:val="28"/>
        </w:rPr>
        <w:t>в) информация о котировках на российских биржах и иностранных биржах;</w:t>
      </w:r>
    </w:p>
    <w:p w:rsidR="00017D0E" w:rsidRDefault="008F1CAB">
      <w:pPr>
        <w:spacing w:before="120" w:after="120"/>
        <w:ind w:firstLine="540"/>
        <w:jc w:val="both"/>
        <w:rPr>
          <w:sz w:val="28"/>
          <w:szCs w:val="28"/>
        </w:rPr>
      </w:pPr>
      <w:r>
        <w:rPr>
          <w:sz w:val="28"/>
          <w:szCs w:val="28"/>
        </w:rPr>
        <w:t>г) информация о котировках на электронных площадках;</w:t>
      </w:r>
    </w:p>
    <w:p w:rsidR="00017D0E" w:rsidRDefault="008F1CAB">
      <w:pPr>
        <w:spacing w:before="120" w:after="120"/>
        <w:ind w:firstLine="540"/>
        <w:jc w:val="both"/>
        <w:rPr>
          <w:sz w:val="28"/>
          <w:szCs w:val="28"/>
        </w:rPr>
      </w:pPr>
      <w:r>
        <w:rPr>
          <w:sz w:val="28"/>
          <w:szCs w:val="28"/>
        </w:rPr>
        <w:t>д) данные государственной статистической отчетности о ценах товаров, работ, услуг;</w:t>
      </w:r>
    </w:p>
    <w:p w:rsidR="00017D0E" w:rsidRDefault="008F1CAB">
      <w:pPr>
        <w:spacing w:before="120" w:after="120"/>
        <w:ind w:firstLine="540"/>
        <w:jc w:val="both"/>
        <w:rPr>
          <w:sz w:val="28"/>
          <w:szCs w:val="28"/>
        </w:rPr>
      </w:pPr>
      <w:r>
        <w:rPr>
          <w:sz w:val="28"/>
          <w:szCs w:val="28"/>
        </w:rPr>
        <w:t>е)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017D0E" w:rsidRDefault="008F1CAB">
      <w:pPr>
        <w:spacing w:before="120" w:after="120"/>
        <w:ind w:firstLine="540"/>
        <w:jc w:val="both"/>
        <w:rPr>
          <w:sz w:val="28"/>
          <w:szCs w:val="28"/>
        </w:rPr>
      </w:pPr>
      <w:r>
        <w:rPr>
          <w:sz w:val="28"/>
          <w:szCs w:val="28"/>
        </w:rPr>
        <w:t>ж)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017D0E" w:rsidRDefault="008F1CAB">
      <w:pPr>
        <w:spacing w:before="120" w:after="120"/>
        <w:ind w:firstLine="539"/>
        <w:jc w:val="both"/>
        <w:rPr>
          <w:sz w:val="28"/>
          <w:szCs w:val="28"/>
        </w:rPr>
      </w:pPr>
      <w:r>
        <w:rPr>
          <w:sz w:val="28"/>
          <w:szCs w:val="28"/>
        </w:rPr>
        <w:t>з)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017D0E" w:rsidRDefault="008F1CAB">
      <w:pPr>
        <w:spacing w:before="120" w:after="120"/>
        <w:ind w:firstLine="539"/>
        <w:jc w:val="both"/>
        <w:rPr>
          <w:sz w:val="28"/>
          <w:szCs w:val="28"/>
        </w:rPr>
      </w:pPr>
      <w:r>
        <w:rPr>
          <w:sz w:val="28"/>
          <w:szCs w:val="28"/>
        </w:rPr>
        <w:lastRenderedPageBreak/>
        <w:t>и) иные источники информации, в том числе общедоступные результаты изучения рынка.</w:t>
      </w:r>
    </w:p>
    <w:p w:rsidR="00017D0E" w:rsidRDefault="008F1CAB">
      <w:pPr>
        <w:numPr>
          <w:ilvl w:val="0"/>
          <w:numId w:val="32"/>
        </w:numPr>
        <w:spacing w:before="120" w:after="120"/>
        <w:ind w:left="0" w:firstLine="567"/>
        <w:jc w:val="both"/>
        <w:rPr>
          <w:sz w:val="28"/>
          <w:szCs w:val="28"/>
        </w:rPr>
      </w:pPr>
      <w:r>
        <w:rPr>
          <w:sz w:val="28"/>
          <w:szCs w:val="28"/>
        </w:rPr>
        <w:t>Запрос на предоставление ценовой информации, направляемый потенциальному поставщику (подрядчику, исполнителю) должен содержать информацию о предмете закупки и существенные условия договора.</w:t>
      </w:r>
    </w:p>
    <w:p w:rsidR="00017D0E" w:rsidRDefault="008F1CAB">
      <w:pPr>
        <w:numPr>
          <w:ilvl w:val="0"/>
          <w:numId w:val="32"/>
        </w:numPr>
        <w:spacing w:before="120" w:after="120"/>
        <w:ind w:left="0" w:firstLine="567"/>
        <w:jc w:val="both"/>
        <w:rPr>
          <w:sz w:val="28"/>
          <w:szCs w:val="28"/>
        </w:rPr>
      </w:pPr>
      <w:r>
        <w:rPr>
          <w:sz w:val="28"/>
          <w:szCs w:val="28"/>
        </w:rPr>
        <w:t>При использовании в целях определения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ценовой информации из источников, указанных в пункте 26.8 Положения о закупке, Заказчик вправе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в порядке, предусмотренном пунктом 26.13 Положения о закупке, а также вправе привести цены прошлых периодов (более шести месяцев от периода определения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к текущему уровню цен в порядке, предусмотренном пунктом 26.14 Положения о закупке.</w:t>
      </w:r>
    </w:p>
    <w:p w:rsidR="00017D0E" w:rsidRDefault="008F1CAB">
      <w:pPr>
        <w:numPr>
          <w:ilvl w:val="0"/>
          <w:numId w:val="32"/>
        </w:numPr>
        <w:spacing w:before="120" w:after="120"/>
        <w:ind w:left="0" w:firstLine="567"/>
        <w:jc w:val="both"/>
        <w:rPr>
          <w:sz w:val="28"/>
          <w:szCs w:val="28"/>
        </w:rPr>
      </w:pPr>
      <w:r>
        <w:rPr>
          <w:sz w:val="28"/>
          <w:szCs w:val="28"/>
        </w:rPr>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w:t>
      </w:r>
    </w:p>
    <w:p w:rsidR="00017D0E" w:rsidRDefault="008F1CAB">
      <w:pPr>
        <w:numPr>
          <w:ilvl w:val="0"/>
          <w:numId w:val="32"/>
        </w:numPr>
        <w:spacing w:before="120" w:after="120"/>
        <w:ind w:left="0" w:firstLine="567"/>
        <w:jc w:val="both"/>
        <w:rPr>
          <w:sz w:val="28"/>
          <w:szCs w:val="28"/>
        </w:rPr>
      </w:pPr>
      <w:r>
        <w:rPr>
          <w:sz w:val="28"/>
          <w:szCs w:val="28"/>
        </w:rPr>
        <w:t>При использовании в целях определения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ценовой информации о ценах товаров, работ, услуг, содержащейся в контрактах, договорах Заказчик вправе дополнительно скорректировать цену товара, работы, услуги в зависимости от способа осуществления закупки, явившейся источником информации о цене товара, работы, услуги. При этом применяется следующий порядок:</w:t>
      </w:r>
    </w:p>
    <w:p w:rsidR="00017D0E" w:rsidRDefault="008F1CAB">
      <w:pPr>
        <w:spacing w:before="120" w:after="120"/>
        <w:ind w:firstLine="539"/>
        <w:jc w:val="both"/>
        <w:rPr>
          <w:sz w:val="28"/>
          <w:szCs w:val="28"/>
        </w:rPr>
      </w:pPr>
      <w:r>
        <w:rPr>
          <w:sz w:val="28"/>
          <w:szCs w:val="28"/>
        </w:rPr>
        <w:t>1) если закупка осуществлялась путем проведения конкурса – цена товара, работы, услуги по решению Заказчика увеличивается не более чем на 10 процентов;</w:t>
      </w:r>
    </w:p>
    <w:p w:rsidR="00017D0E" w:rsidRDefault="008F1CAB">
      <w:pPr>
        <w:spacing w:before="120" w:after="120"/>
        <w:ind w:firstLine="539"/>
        <w:jc w:val="both"/>
        <w:rPr>
          <w:sz w:val="28"/>
          <w:szCs w:val="28"/>
        </w:rPr>
      </w:pPr>
      <w:r>
        <w:rPr>
          <w:sz w:val="28"/>
          <w:szCs w:val="28"/>
        </w:rPr>
        <w:t>2) если закупка осуществлялась путем проведения аукциона – цена товара, работы, услуги по решению Заказчика увеличивается не более чем на 13 процентов;</w:t>
      </w:r>
    </w:p>
    <w:p w:rsidR="00017D0E" w:rsidRDefault="008F1CAB">
      <w:pPr>
        <w:spacing w:before="120" w:after="120"/>
        <w:ind w:firstLine="539"/>
        <w:jc w:val="both"/>
        <w:rPr>
          <w:sz w:val="28"/>
          <w:szCs w:val="28"/>
        </w:rPr>
      </w:pPr>
      <w:r>
        <w:rPr>
          <w:sz w:val="28"/>
          <w:szCs w:val="28"/>
        </w:rPr>
        <w:lastRenderedPageBreak/>
        <w:t>3) если закупка осуществлялась путем проведения запроса котировок, запроса предложений – цена товара, работы, услуги по решению Заказчика увеличивается не более чем на 17 процентов;</w:t>
      </w:r>
    </w:p>
    <w:p w:rsidR="00017D0E" w:rsidRDefault="008F1CAB">
      <w:pPr>
        <w:spacing w:before="120" w:after="120"/>
        <w:ind w:firstLine="539"/>
        <w:jc w:val="both"/>
        <w:rPr>
          <w:sz w:val="28"/>
          <w:szCs w:val="28"/>
        </w:rPr>
      </w:pPr>
      <w:r>
        <w:rPr>
          <w:sz w:val="28"/>
          <w:szCs w:val="28"/>
        </w:rPr>
        <w:t>4) если закупка осуществлялась у единственного поставщика (подрядчика, исполнителя) – цена товара, работы, услуги в соответствии с настоящим пунктом не корректируется.</w:t>
      </w:r>
    </w:p>
    <w:p w:rsidR="00017D0E" w:rsidRDefault="008F1CAB">
      <w:pPr>
        <w:numPr>
          <w:ilvl w:val="0"/>
          <w:numId w:val="32"/>
        </w:numPr>
        <w:spacing w:before="120" w:after="120"/>
        <w:ind w:left="0" w:firstLine="567"/>
        <w:jc w:val="both"/>
        <w:rPr>
          <w:sz w:val="28"/>
          <w:szCs w:val="28"/>
        </w:rPr>
      </w:pPr>
      <w:r>
        <w:rPr>
          <w:sz w:val="28"/>
          <w:szCs w:val="28"/>
        </w:rPr>
        <w:t>Цены, используемые в расчетах начальной (максимальной) цены договора, цены договора, заключаемого с единственным поставщиком (подрядчиком, исполнителем), цены единицы товара, работы, услуги, начальной суммы цен единиц товара, работы, услуги, приводятся (при необходимости) в соответствие с условиями планируемой закупки, в отношении которой определяется начальная (максимальная) цена договора, цена договора, заключаемого с единственным поставщиком (подрядчиком, исполнителем), цена единицы товара, работы, услуги, начальная сумма цен единиц товара, работы, услуги, с помощью коэффициентов или индексов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Перечень и значимость указанных коэффициентов, используемых при расчетах, определяется, в том числе на основании результатов анализа исполненных ранее в интересах Заказчика договоров, и указывается в обосновании начальной (максимальной) цены договора, цены договора, заключаемого с единственным поставщиком (подрядчиком, исполнителем), цены единицы товара, работы, услуги, начальной суммы цен единиц товара, работы, услуги. С помощью указанных коэффициентов в том числе учитываются следующие условия:</w:t>
      </w:r>
    </w:p>
    <w:p w:rsidR="00017D0E" w:rsidRDefault="008F1CAB">
      <w:pPr>
        <w:spacing w:before="120" w:after="120"/>
        <w:ind w:firstLine="539"/>
        <w:jc w:val="both"/>
        <w:rPr>
          <w:sz w:val="28"/>
          <w:szCs w:val="28"/>
        </w:rPr>
      </w:pPr>
      <w:r>
        <w:rPr>
          <w:sz w:val="28"/>
          <w:szCs w:val="28"/>
        </w:rPr>
        <w:t>1) срок исполнения договора;</w:t>
      </w:r>
    </w:p>
    <w:p w:rsidR="00017D0E" w:rsidRDefault="008F1CAB">
      <w:pPr>
        <w:spacing w:before="120" w:after="120"/>
        <w:ind w:firstLine="539"/>
        <w:jc w:val="both"/>
        <w:rPr>
          <w:sz w:val="28"/>
          <w:szCs w:val="28"/>
        </w:rPr>
      </w:pPr>
      <w:r>
        <w:rPr>
          <w:sz w:val="28"/>
          <w:szCs w:val="28"/>
        </w:rPr>
        <w:t>2) количество товара, объем работ, услуг;</w:t>
      </w:r>
    </w:p>
    <w:p w:rsidR="00017D0E" w:rsidRDefault="008F1CAB">
      <w:pPr>
        <w:spacing w:before="120" w:after="120"/>
        <w:ind w:firstLine="539"/>
        <w:jc w:val="both"/>
        <w:rPr>
          <w:sz w:val="28"/>
          <w:szCs w:val="28"/>
        </w:rPr>
      </w:pPr>
      <w:r>
        <w:rPr>
          <w:sz w:val="28"/>
          <w:szCs w:val="28"/>
        </w:rPr>
        <w:t>3) наличие и размер аванса по договору;</w:t>
      </w:r>
    </w:p>
    <w:p w:rsidR="00017D0E" w:rsidRDefault="008F1CAB">
      <w:pPr>
        <w:spacing w:before="120" w:after="120"/>
        <w:ind w:firstLine="539"/>
        <w:jc w:val="both"/>
        <w:rPr>
          <w:sz w:val="28"/>
          <w:szCs w:val="28"/>
        </w:rPr>
      </w:pPr>
      <w:r>
        <w:rPr>
          <w:sz w:val="28"/>
          <w:szCs w:val="28"/>
        </w:rPr>
        <w:t>4) место поставки;</w:t>
      </w:r>
    </w:p>
    <w:p w:rsidR="00017D0E" w:rsidRDefault="008F1CAB">
      <w:pPr>
        <w:spacing w:before="120" w:after="120"/>
        <w:ind w:firstLine="539"/>
        <w:jc w:val="both"/>
        <w:rPr>
          <w:sz w:val="28"/>
          <w:szCs w:val="28"/>
        </w:rPr>
      </w:pPr>
      <w:r>
        <w:rPr>
          <w:sz w:val="28"/>
          <w:szCs w:val="28"/>
        </w:rPr>
        <w:t>5) срок и объем гарантии качества;</w:t>
      </w:r>
    </w:p>
    <w:p w:rsidR="00017D0E" w:rsidRDefault="008F1CAB">
      <w:pPr>
        <w:spacing w:before="120" w:after="120"/>
        <w:ind w:firstLine="539"/>
        <w:jc w:val="both"/>
        <w:rPr>
          <w:sz w:val="28"/>
          <w:szCs w:val="28"/>
        </w:rPr>
      </w:pPr>
      <w:r>
        <w:rPr>
          <w:sz w:val="28"/>
          <w:szCs w:val="28"/>
        </w:rPr>
        <w:t>6) изменение базовой номенклатуры (комплектации, состава работ, услуг), обусловленное изменением удельного веса различных позиций (товаров, работ, услуг) в общем объеме закупки;</w:t>
      </w:r>
    </w:p>
    <w:p w:rsidR="00017D0E" w:rsidRDefault="008F1CAB">
      <w:pPr>
        <w:spacing w:before="120" w:after="120"/>
        <w:ind w:firstLine="539"/>
        <w:jc w:val="both"/>
        <w:rPr>
          <w:sz w:val="28"/>
          <w:szCs w:val="28"/>
        </w:rPr>
      </w:pPr>
      <w:r>
        <w:rPr>
          <w:sz w:val="28"/>
          <w:szCs w:val="28"/>
        </w:rPr>
        <w:t>7) дополнительная номенклатура (комплектация) – появление новых (или исключение предусмотренных ранее) позиций (товаров, работ, услуг) в общем объеме закупки;</w:t>
      </w:r>
    </w:p>
    <w:p w:rsidR="00017D0E" w:rsidRDefault="008F1CAB">
      <w:pPr>
        <w:spacing w:before="120" w:after="120"/>
        <w:ind w:firstLine="539"/>
        <w:jc w:val="both"/>
        <w:rPr>
          <w:sz w:val="28"/>
          <w:szCs w:val="28"/>
        </w:rPr>
      </w:pPr>
      <w:r>
        <w:rPr>
          <w:sz w:val="28"/>
          <w:szCs w:val="28"/>
        </w:rPr>
        <w:t>8) размер обеспечения исполнения договора;</w:t>
      </w:r>
    </w:p>
    <w:p w:rsidR="00017D0E" w:rsidRDefault="008F1CAB">
      <w:pPr>
        <w:spacing w:before="120" w:after="120"/>
        <w:ind w:firstLine="539"/>
        <w:jc w:val="both"/>
        <w:rPr>
          <w:sz w:val="28"/>
          <w:szCs w:val="28"/>
        </w:rPr>
      </w:pPr>
      <w:r>
        <w:rPr>
          <w:sz w:val="28"/>
          <w:szCs w:val="28"/>
        </w:rPr>
        <w:t>9) срок формирования ценовой информации (учитывается в порядке, предусмотренном пунктом 26.14 Положения о закупке);</w:t>
      </w:r>
    </w:p>
    <w:p w:rsidR="00017D0E" w:rsidRDefault="008F1CAB">
      <w:pPr>
        <w:spacing w:before="120" w:after="120"/>
        <w:ind w:firstLine="539"/>
        <w:jc w:val="both"/>
        <w:rPr>
          <w:sz w:val="28"/>
          <w:szCs w:val="28"/>
        </w:rPr>
      </w:pPr>
      <w:r>
        <w:rPr>
          <w:sz w:val="28"/>
          <w:szCs w:val="28"/>
        </w:rPr>
        <w:lastRenderedPageBreak/>
        <w:t>10) изменение в налогообложении;</w:t>
      </w:r>
    </w:p>
    <w:p w:rsidR="00017D0E" w:rsidRDefault="008F1CAB">
      <w:pPr>
        <w:spacing w:before="120" w:after="120"/>
        <w:ind w:firstLine="539"/>
        <w:jc w:val="both"/>
        <w:rPr>
          <w:sz w:val="28"/>
          <w:szCs w:val="28"/>
        </w:rPr>
      </w:pPr>
      <w:r>
        <w:rPr>
          <w:sz w:val="28"/>
          <w:szCs w:val="28"/>
        </w:rPr>
        <w:t>11) изменение валютных курсов (для закупок импортной продукции);</w:t>
      </w:r>
    </w:p>
    <w:p w:rsidR="00017D0E" w:rsidRDefault="008F1CAB">
      <w:pPr>
        <w:spacing w:before="120" w:after="120"/>
        <w:ind w:firstLine="539"/>
        <w:jc w:val="both"/>
        <w:rPr>
          <w:sz w:val="28"/>
          <w:szCs w:val="28"/>
        </w:rPr>
      </w:pPr>
      <w:r>
        <w:rPr>
          <w:sz w:val="28"/>
          <w:szCs w:val="28"/>
        </w:rPr>
        <w:t>12) изменение таможенных пошлин.</w:t>
      </w:r>
    </w:p>
    <w:p w:rsidR="00017D0E" w:rsidRDefault="008F1CAB">
      <w:pPr>
        <w:numPr>
          <w:ilvl w:val="0"/>
          <w:numId w:val="32"/>
        </w:numPr>
        <w:spacing w:before="120" w:after="120"/>
        <w:ind w:left="0" w:firstLine="567"/>
        <w:jc w:val="both"/>
        <w:rPr>
          <w:sz w:val="28"/>
          <w:szCs w:val="28"/>
        </w:rPr>
      </w:pPr>
      <w:r>
        <w:rPr>
          <w:sz w:val="28"/>
          <w:szCs w:val="28"/>
        </w:rPr>
        <w:t>Цены прошлых периодов, используемые в расчетах в соответствии с настоящим Порядком обоснования НМЦ, Заказчик вправе привести к текущему уровню цен путем применения коэффициента, рассчитанного в соответствии с формулой:</w:t>
      </w:r>
    </w:p>
    <w:p w:rsidR="00017D0E" w:rsidRDefault="00017D0E">
      <w:pPr>
        <w:ind w:firstLine="539"/>
        <w:jc w:val="both"/>
        <w:rPr>
          <w:sz w:val="28"/>
          <w:szCs w:val="28"/>
        </w:rPr>
      </w:pPr>
    </w:p>
    <w:p w:rsidR="00017D0E" w:rsidRDefault="008F1CAB">
      <w:pPr>
        <w:jc w:val="both"/>
        <w:rPr>
          <w:sz w:val="28"/>
          <w:szCs w:val="28"/>
        </w:rPr>
      </w:pPr>
      <w:r>
        <w:rPr>
          <w:noProof/>
          <w:position w:val="-33"/>
          <w:sz w:val="28"/>
          <w:szCs w:val="28"/>
        </w:rPr>
        <mc:AlternateContent>
          <mc:Choice Requires="wpg">
            <w:drawing>
              <wp:inline distT="0" distB="0" distL="0" distR="0">
                <wp:extent cx="2684920" cy="578565"/>
                <wp:effectExtent l="0" t="0" r="0" b="0"/>
                <wp:docPr id="3" name="_x0000_i10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pic:blipFill>
                      <pic:spPr bwMode="auto">
                        <a:xfrm>
                          <a:off x="0" y="0"/>
                          <a:ext cx="2684920" cy="578565"/>
                        </a:xfrm>
                        <a:prstGeom prst="rect">
                          <a:avLst/>
                        </a:prstGeom>
                        <a:noFill/>
                        <a:ln>
                          <a:noFill/>
                        </a:ln>
                      </pic:spPr>
                    </pic:pic>
                  </a:graphicData>
                </a:graphic>
              </wp:inline>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211.41pt;height:45.56pt;mso-wrap-distance-left:0.00pt;mso-wrap-distance-top:0.00pt;mso-wrap-distance-right:0.00pt;mso-wrap-distance-bottom:0.00pt;" stroked="f">
                <v:path textboxrect="0,0,0,0"/>
                <v:imagedata r:id="rId27" o:title=""/>
              </v:shape>
            </w:pict>
          </mc:Fallback>
        </mc:AlternateContent>
      </w:r>
      <w:r>
        <w:rPr>
          <w:sz w:val="28"/>
          <w:szCs w:val="28"/>
        </w:rPr>
        <w:t>,</w:t>
      </w:r>
    </w:p>
    <w:p w:rsidR="00017D0E" w:rsidRDefault="00017D0E">
      <w:pPr>
        <w:ind w:firstLine="540"/>
        <w:jc w:val="both"/>
        <w:rPr>
          <w:sz w:val="28"/>
          <w:szCs w:val="28"/>
        </w:rPr>
      </w:pPr>
    </w:p>
    <w:p w:rsidR="00017D0E" w:rsidRDefault="008F1CAB">
      <w:pPr>
        <w:ind w:firstLine="540"/>
        <w:jc w:val="both"/>
        <w:rPr>
          <w:sz w:val="28"/>
          <w:szCs w:val="28"/>
        </w:rPr>
      </w:pPr>
      <w:r>
        <w:rPr>
          <w:sz w:val="28"/>
          <w:szCs w:val="28"/>
        </w:rPr>
        <w:t>где:</w:t>
      </w:r>
    </w:p>
    <w:p w:rsidR="00017D0E" w:rsidRDefault="008F1CAB">
      <w:pPr>
        <w:ind w:firstLine="540"/>
        <w:jc w:val="both"/>
        <w:rPr>
          <w:sz w:val="28"/>
          <w:szCs w:val="28"/>
        </w:rPr>
      </w:pPr>
      <w:r>
        <w:rPr>
          <w:noProof/>
          <w:position w:val="-7"/>
          <w:sz w:val="28"/>
          <w:szCs w:val="28"/>
        </w:rPr>
        <mc:AlternateContent>
          <mc:Choice Requires="wpg">
            <w:drawing>
              <wp:inline distT="0" distB="0" distL="0" distR="0">
                <wp:extent cx="277487" cy="243177"/>
                <wp:effectExtent l="0" t="0" r="0" b="0"/>
                <wp:docPr id="4" name="_x0000_i10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pic:blipFill>
                      <pic:spPr bwMode="auto">
                        <a:xfrm>
                          <a:off x="0" y="0"/>
                          <a:ext cx="277487" cy="243177"/>
                        </a:xfrm>
                        <a:prstGeom prst="rect">
                          <a:avLst/>
                        </a:prstGeom>
                        <a:noFill/>
                        <a:ln>
                          <a:noFill/>
                        </a:ln>
                      </pic:spPr>
                    </pic:pic>
                  </a:graphicData>
                </a:graphic>
              </wp:inline>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21.85pt;height:19.15pt;mso-wrap-distance-left:0.00pt;mso-wrap-distance-top:0.00pt;mso-wrap-distance-right:0.00pt;mso-wrap-distance-bottom:0.00pt;" stroked="f">
                <v:path textboxrect="0,0,0,0"/>
                <v:imagedata r:id="rId29" o:title=""/>
              </v:shape>
            </w:pict>
          </mc:Fallback>
        </mc:AlternateContent>
      </w:r>
      <w:r>
        <w:rPr>
          <w:sz w:val="28"/>
          <w:szCs w:val="28"/>
        </w:rPr>
        <w:t xml:space="preserve"> – коэффициент для пересчета цен прошлых периодов к текущему уровню цен;</w:t>
      </w:r>
    </w:p>
    <w:p w:rsidR="00017D0E" w:rsidRDefault="008F1CAB">
      <w:pPr>
        <w:ind w:firstLine="540"/>
        <w:jc w:val="both"/>
        <w:rPr>
          <w:sz w:val="28"/>
          <w:szCs w:val="28"/>
        </w:rPr>
      </w:pPr>
      <w:r>
        <w:rPr>
          <w:noProof/>
          <w:position w:val="-6"/>
          <w:sz w:val="28"/>
          <w:szCs w:val="28"/>
        </w:rPr>
        <mc:AlternateContent>
          <mc:Choice Requires="wpg">
            <w:drawing>
              <wp:inline distT="0" distB="0" distL="0" distR="0">
                <wp:extent cx="219685" cy="243307"/>
                <wp:effectExtent l="0" t="0" r="0" b="0"/>
                <wp:docPr id="5" name="_x0000_i10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pic:blipFill>
                      <pic:spPr bwMode="auto">
                        <a:xfrm>
                          <a:off x="0" y="0"/>
                          <a:ext cx="219684" cy="243307"/>
                        </a:xfrm>
                        <a:prstGeom prst="rect">
                          <a:avLst/>
                        </a:prstGeom>
                        <a:noFill/>
                        <a:ln>
                          <a:noFill/>
                        </a:ln>
                      </pic:spPr>
                    </pic:pic>
                  </a:graphicData>
                </a:graphic>
              </wp:inline>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17.30pt;height:19.16pt;mso-wrap-distance-left:0.00pt;mso-wrap-distance-top:0.00pt;mso-wrap-distance-right:0.00pt;mso-wrap-distance-bottom:0.00pt;" stroked="f">
                <v:path textboxrect="0,0,0,0"/>
                <v:imagedata r:id="rId31" o:title=""/>
              </v:shape>
            </w:pict>
          </mc:Fallback>
        </mc:AlternateContent>
      </w:r>
      <w:r>
        <w:rPr>
          <w:sz w:val="28"/>
          <w:szCs w:val="28"/>
        </w:rPr>
        <w:t xml:space="preserve"> – срок формирования ценовой информации, используемой для расчета;</w:t>
      </w:r>
    </w:p>
    <w:p w:rsidR="00017D0E" w:rsidRDefault="008F1CAB">
      <w:pPr>
        <w:ind w:firstLine="540"/>
        <w:jc w:val="both"/>
        <w:rPr>
          <w:sz w:val="28"/>
          <w:szCs w:val="28"/>
        </w:rPr>
      </w:pPr>
      <w:r>
        <w:rPr>
          <w:sz w:val="28"/>
          <w:szCs w:val="28"/>
        </w:rPr>
        <w:t>t – месяц проведения расчетов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017D0E" w:rsidRDefault="008F1CAB">
      <w:pPr>
        <w:ind w:firstLine="540"/>
        <w:jc w:val="both"/>
        <w:rPr>
          <w:sz w:val="28"/>
          <w:szCs w:val="28"/>
        </w:rPr>
      </w:pPr>
      <w:r>
        <w:rPr>
          <w:noProof/>
          <w:position w:val="-9"/>
          <w:sz w:val="28"/>
          <w:szCs w:val="28"/>
        </w:rPr>
        <mc:AlternateContent>
          <mc:Choice Requires="wpg">
            <w:drawing>
              <wp:inline distT="0" distB="0" distL="0" distR="0">
                <wp:extent cx="520924" cy="277487"/>
                <wp:effectExtent l="0" t="0" r="0" b="0"/>
                <wp:docPr id="6" name="_x0000_i10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pic:blipFill>
                      <pic:spPr bwMode="auto">
                        <a:xfrm>
                          <a:off x="0" y="0"/>
                          <a:ext cx="520924" cy="277487"/>
                        </a:xfrm>
                        <a:prstGeom prst="rect">
                          <a:avLst/>
                        </a:prstGeom>
                        <a:noFill/>
                        <a:ln>
                          <a:noFill/>
                        </a:ln>
                      </pic:spPr>
                    </pic:pic>
                  </a:graphicData>
                </a:graphic>
              </wp:inline>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41.02pt;height:21.85pt;mso-wrap-distance-left:0.00pt;mso-wrap-distance-top:0.00pt;mso-wrap-distance-right:0.00pt;mso-wrap-distance-bottom:0.00pt;" stroked="f">
                <v:path textboxrect="0,0,0,0"/>
                <v:imagedata r:id="rId33" o:title=""/>
              </v:shape>
            </w:pict>
          </mc:Fallback>
        </mc:AlternateContent>
      </w:r>
      <w:r>
        <w:rPr>
          <w:sz w:val="28"/>
          <w:szCs w:val="28"/>
        </w:rPr>
        <w:t xml:space="preserve"> – индекс потребительских цен на месяц в процентах к предыдущему месяцу, соответствующий месяцу в интервале от </w:t>
      </w:r>
      <w:r>
        <w:rPr>
          <w:noProof/>
          <w:position w:val="-6"/>
          <w:sz w:val="28"/>
          <w:szCs w:val="28"/>
        </w:rPr>
        <mc:AlternateContent>
          <mc:Choice Requires="wpg">
            <w:drawing>
              <wp:inline distT="0" distB="0" distL="0" distR="0">
                <wp:extent cx="219685" cy="243307"/>
                <wp:effectExtent l="0" t="0" r="0" b="0"/>
                <wp:docPr id="7" name="_x0000_i10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pic:blipFill>
                      <pic:spPr bwMode="auto">
                        <a:xfrm>
                          <a:off x="0" y="0"/>
                          <a:ext cx="219684" cy="243307"/>
                        </a:xfrm>
                        <a:prstGeom prst="rect">
                          <a:avLst/>
                        </a:prstGeom>
                        <a:noFill/>
                        <a:ln>
                          <a:noFill/>
                        </a:ln>
                      </pic:spPr>
                    </pic:pic>
                  </a:graphicData>
                </a:graphic>
              </wp:inline>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width:17.30pt;height:19.16pt;mso-wrap-distance-left:0.00pt;mso-wrap-distance-top:0.00pt;mso-wrap-distance-right:0.00pt;mso-wrap-distance-bottom:0.00pt;" stroked="f">
                <v:path textboxrect="0,0,0,0"/>
                <v:imagedata r:id="rId31" o:title=""/>
              </v:shape>
            </w:pict>
          </mc:Fallback>
        </mc:AlternateContent>
      </w:r>
      <w:r>
        <w:rPr>
          <w:sz w:val="28"/>
          <w:szCs w:val="28"/>
        </w:rPr>
        <w:t xml:space="preserve"> до t включительно, установленный Федеральной службой государственной статистики (официальный сайт в сети «Интернет» www.gks.ru).</w:t>
      </w:r>
    </w:p>
    <w:p w:rsidR="00017D0E" w:rsidRDefault="008F1CAB">
      <w:pPr>
        <w:numPr>
          <w:ilvl w:val="0"/>
          <w:numId w:val="32"/>
        </w:numPr>
        <w:spacing w:before="120" w:after="120"/>
        <w:ind w:left="0" w:firstLine="567"/>
        <w:jc w:val="both"/>
        <w:rPr>
          <w:sz w:val="28"/>
          <w:szCs w:val="28"/>
        </w:rPr>
      </w:pPr>
      <w:r>
        <w:rPr>
          <w:sz w:val="28"/>
          <w:szCs w:val="28"/>
        </w:rPr>
        <w:t>Расчет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методом сопоставимых рыночных цен (анализа рынка) осуществляется по формуле:</w:t>
      </w:r>
    </w:p>
    <w:p w:rsidR="00017D0E" w:rsidRDefault="008F1CAB">
      <w:pPr>
        <w:spacing w:before="240"/>
        <w:contextualSpacing/>
        <w:jc w:val="both"/>
        <w:rPr>
          <w:strike/>
          <w:sz w:val="28"/>
          <w:szCs w:val="28"/>
        </w:rPr>
      </w:pPr>
      <w:proofErr w:type="spellStart"/>
      <w:r>
        <w:rPr>
          <w:sz w:val="28"/>
          <w:szCs w:val="28"/>
        </w:rPr>
        <w:t>НМЦ</w:t>
      </w:r>
      <w:r>
        <w:rPr>
          <w:sz w:val="28"/>
          <w:szCs w:val="28"/>
          <w:vertAlign w:val="superscript"/>
        </w:rPr>
        <w:t>рын</w:t>
      </w:r>
      <w:proofErr w:type="spellEnd"/>
      <w:r>
        <w:rPr>
          <w:sz w:val="28"/>
          <w:szCs w:val="28"/>
          <w:vertAlign w:val="superscript"/>
        </w:rPr>
        <w:t xml:space="preserve"> </w:t>
      </w:r>
      <w:r>
        <w:rPr>
          <w:noProof/>
          <w:position w:val="-21"/>
          <w:sz w:val="28"/>
          <w:szCs w:val="28"/>
        </w:rPr>
        <mc:AlternateContent>
          <mc:Choice Requires="wpg">
            <w:drawing>
              <wp:inline distT="0" distB="0" distL="0" distR="0">
                <wp:extent cx="983488" cy="393695"/>
                <wp:effectExtent l="0" t="0" r="0" b="0"/>
                <wp:docPr id="8" name="_x0000_i10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rcRect l="39063"/>
                        <a:stretch/>
                      </pic:blipFill>
                      <pic:spPr bwMode="auto">
                        <a:xfrm>
                          <a:off x="0" y="0"/>
                          <a:ext cx="983488" cy="393695"/>
                        </a:xfrm>
                        <a:prstGeom prst="rect">
                          <a:avLst/>
                        </a:prstGeom>
                        <a:noFill/>
                        <a:ln>
                          <a:noFill/>
                        </a:ln>
                      </pic:spPr>
                    </pic:pic>
                  </a:graphicData>
                </a:graphic>
              </wp:inline>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width:77.44pt;height:31.00pt;mso-wrap-distance-left:0.00pt;mso-wrap-distance-top:0.00pt;mso-wrap-distance-right:0.00pt;mso-wrap-distance-bottom:0.00pt;" stroked="f">
                <v:path textboxrect="0,0,0,0"/>
                <v:imagedata r:id="rId35" o:title=""/>
              </v:shape>
            </w:pict>
          </mc:Fallback>
        </mc:AlternateContent>
      </w:r>
    </w:p>
    <w:p w:rsidR="00017D0E" w:rsidRDefault="008F1CAB">
      <w:pPr>
        <w:ind w:firstLine="540"/>
        <w:contextualSpacing/>
        <w:jc w:val="both"/>
        <w:rPr>
          <w:sz w:val="28"/>
          <w:szCs w:val="28"/>
        </w:rPr>
      </w:pPr>
      <w:r>
        <w:rPr>
          <w:sz w:val="28"/>
          <w:szCs w:val="28"/>
        </w:rPr>
        <w:t>где:</w:t>
      </w:r>
    </w:p>
    <w:p w:rsidR="00017D0E" w:rsidRDefault="008F1CAB">
      <w:pPr>
        <w:spacing w:before="240"/>
        <w:ind w:firstLine="540"/>
        <w:contextualSpacing/>
        <w:jc w:val="both"/>
        <w:rPr>
          <w:sz w:val="28"/>
          <w:szCs w:val="28"/>
        </w:rPr>
      </w:pPr>
      <w:proofErr w:type="spellStart"/>
      <w:r>
        <w:rPr>
          <w:sz w:val="28"/>
          <w:szCs w:val="28"/>
        </w:rPr>
        <w:t>НМЦ</w:t>
      </w:r>
      <w:r>
        <w:rPr>
          <w:sz w:val="28"/>
          <w:szCs w:val="28"/>
          <w:vertAlign w:val="superscript"/>
        </w:rPr>
        <w:t>рын</w:t>
      </w:r>
      <w:proofErr w:type="spellEnd"/>
      <w:r>
        <w:rPr>
          <w:sz w:val="28"/>
          <w:szCs w:val="28"/>
        </w:rPr>
        <w:t xml:space="preserve"> – начальная (максимальная) цена договора, цены договора, заключаемого с единственным поставщиком (подрядчиком, исполнителем), цена единицы товара, работы, услуги, начальная сумма цен единиц товара, работы, услуги, определяемая методом сопоставимых рыночных цен (анализа рынка);</w:t>
      </w:r>
    </w:p>
    <w:p w:rsidR="00017D0E" w:rsidRDefault="008F1CAB">
      <w:pPr>
        <w:spacing w:before="240"/>
        <w:ind w:firstLine="540"/>
        <w:contextualSpacing/>
        <w:jc w:val="both"/>
        <w:rPr>
          <w:sz w:val="28"/>
          <w:szCs w:val="28"/>
        </w:rPr>
      </w:pPr>
      <w:r>
        <w:rPr>
          <w:sz w:val="28"/>
          <w:szCs w:val="28"/>
          <w:lang w:val="en-US"/>
        </w:rPr>
        <w:t>V</w:t>
      </w:r>
      <w:r>
        <w:rPr>
          <w:sz w:val="28"/>
          <w:szCs w:val="28"/>
        </w:rPr>
        <w:t xml:space="preserve"> – количество (объем) закупаемого товара (работы, услуги);</w:t>
      </w:r>
    </w:p>
    <w:p w:rsidR="00017D0E" w:rsidRDefault="008F1CAB">
      <w:pPr>
        <w:spacing w:before="240"/>
        <w:ind w:firstLine="540"/>
        <w:contextualSpacing/>
        <w:jc w:val="both"/>
        <w:rPr>
          <w:sz w:val="28"/>
          <w:szCs w:val="28"/>
        </w:rPr>
      </w:pPr>
      <w:r>
        <w:rPr>
          <w:sz w:val="28"/>
          <w:szCs w:val="28"/>
        </w:rPr>
        <w:t>n – количество значений, используемых в расчете;</w:t>
      </w:r>
    </w:p>
    <w:p w:rsidR="00017D0E" w:rsidRDefault="008F1CAB">
      <w:pPr>
        <w:spacing w:before="240"/>
        <w:ind w:firstLine="540"/>
        <w:contextualSpacing/>
        <w:jc w:val="both"/>
        <w:rPr>
          <w:sz w:val="28"/>
          <w:szCs w:val="28"/>
        </w:rPr>
      </w:pPr>
      <w:r>
        <w:rPr>
          <w:sz w:val="28"/>
          <w:szCs w:val="28"/>
        </w:rPr>
        <w:t>i – номер источника ценовой информации;</w:t>
      </w:r>
    </w:p>
    <w:p w:rsidR="00017D0E" w:rsidRDefault="008F1CAB">
      <w:pPr>
        <w:ind w:firstLine="540"/>
        <w:contextualSpacing/>
        <w:jc w:val="both"/>
        <w:rPr>
          <w:sz w:val="28"/>
          <w:szCs w:val="28"/>
        </w:rPr>
      </w:pPr>
      <w:r>
        <w:rPr>
          <w:noProof/>
          <w:position w:val="-9"/>
          <w:sz w:val="28"/>
          <w:szCs w:val="28"/>
        </w:rPr>
        <w:lastRenderedPageBreak/>
        <mc:AlternateContent>
          <mc:Choice Requires="wpg">
            <w:drawing>
              <wp:inline distT="0" distB="0" distL="0" distR="0">
                <wp:extent cx="185340" cy="277487"/>
                <wp:effectExtent l="0" t="0" r="0" b="0"/>
                <wp:docPr id="9" name="_x0000_i103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pic:blipFill>
                      <pic:spPr bwMode="auto">
                        <a:xfrm>
                          <a:off x="0" y="0"/>
                          <a:ext cx="185340" cy="277487"/>
                        </a:xfrm>
                        <a:prstGeom prst="rect">
                          <a:avLst/>
                        </a:prstGeom>
                        <a:noFill/>
                        <a:ln>
                          <a:noFill/>
                        </a:ln>
                      </pic:spPr>
                    </pic:pic>
                  </a:graphicData>
                </a:graphic>
              </wp:inline>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width:14.59pt;height:21.85pt;mso-wrap-distance-left:0.00pt;mso-wrap-distance-top:0.00pt;mso-wrap-distance-right:0.00pt;mso-wrap-distance-bottom:0.00pt;" stroked="f">
                <v:path textboxrect="0,0,0,0"/>
                <v:imagedata r:id="rId37" o:title=""/>
              </v:shape>
            </w:pict>
          </mc:Fallback>
        </mc:AlternateContent>
      </w:r>
      <w:r>
        <w:rPr>
          <w:sz w:val="28"/>
          <w:szCs w:val="28"/>
        </w:rPr>
        <w:t>–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определяемых в соответствии с пунктом 26.13 Положения о закупке.</w:t>
      </w:r>
    </w:p>
    <w:p w:rsidR="00017D0E" w:rsidRDefault="008F1CAB">
      <w:pPr>
        <w:numPr>
          <w:ilvl w:val="0"/>
          <w:numId w:val="32"/>
        </w:numPr>
        <w:spacing w:before="120"/>
        <w:ind w:left="0" w:firstLine="540"/>
        <w:contextualSpacing/>
        <w:jc w:val="both"/>
        <w:rPr>
          <w:sz w:val="28"/>
          <w:szCs w:val="28"/>
        </w:rPr>
      </w:pPr>
      <w:r>
        <w:rPr>
          <w:sz w:val="28"/>
          <w:szCs w:val="28"/>
        </w:rPr>
        <w:t>Заказчик вправе определить цену договора, заключаемого с единственным поставщиком (подрядчиком, исполнителем), по наименьшему значению цены товара, работы, услуги, полученному в ходе применения метода сопоставимых рыночных цен (анализа рынка).</w:t>
      </w:r>
    </w:p>
    <w:p w:rsidR="00017D0E" w:rsidRDefault="008F1CAB">
      <w:pPr>
        <w:pStyle w:val="20"/>
        <w:spacing w:before="600"/>
        <w:ind w:firstLine="567"/>
        <w:jc w:val="both"/>
        <w:rPr>
          <w:rFonts w:ascii="Times New Roman" w:hAnsi="Times New Roman"/>
          <w:color w:val="000000"/>
          <w:sz w:val="28"/>
          <w:szCs w:val="28"/>
          <w:lang w:val="ru-RU"/>
        </w:rPr>
      </w:pPr>
      <w:r>
        <w:rPr>
          <w:rFonts w:ascii="Times New Roman" w:hAnsi="Times New Roman"/>
          <w:color w:val="000000"/>
          <w:sz w:val="28"/>
          <w:szCs w:val="28"/>
          <w:lang w:val="ru-RU"/>
        </w:rPr>
        <w:t>Раздел 27. НОРМАТИВНЫЙ МЕТОД</w:t>
      </w:r>
    </w:p>
    <w:p w:rsidR="00017D0E" w:rsidRDefault="008F1CAB">
      <w:pPr>
        <w:numPr>
          <w:ilvl w:val="0"/>
          <w:numId w:val="33"/>
        </w:numPr>
        <w:spacing w:before="120" w:after="120"/>
        <w:ind w:left="0" w:firstLine="567"/>
        <w:jc w:val="both"/>
        <w:rPr>
          <w:sz w:val="28"/>
          <w:szCs w:val="28"/>
        </w:rPr>
      </w:pPr>
      <w:r>
        <w:rPr>
          <w:sz w:val="28"/>
          <w:szCs w:val="28"/>
        </w:rPr>
        <w:t>Нормативный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на основе требований к предельной или фиксированной цене закупаемых товаров, работ, услуг, установленной правовыми актами Российской Федерации, правовыми актами Ханты-Мансийского автономного округа – Югры, иными правовыми актами, в том числе локальными актами Заказчика и (или) организации, являющейся учредителем Заказчика или организацией, к которой Заказчик имеет подведомственную подчиненность.</w:t>
      </w:r>
    </w:p>
    <w:p w:rsidR="00017D0E" w:rsidRDefault="008F1CAB">
      <w:pPr>
        <w:pStyle w:val="20"/>
        <w:spacing w:before="600"/>
        <w:ind w:firstLine="567"/>
        <w:jc w:val="both"/>
        <w:rPr>
          <w:rFonts w:ascii="Times New Roman" w:hAnsi="Times New Roman"/>
          <w:color w:val="000000"/>
          <w:sz w:val="28"/>
          <w:szCs w:val="28"/>
          <w:lang w:val="ru-RU"/>
        </w:rPr>
      </w:pPr>
      <w:r>
        <w:rPr>
          <w:rFonts w:ascii="Times New Roman" w:hAnsi="Times New Roman"/>
          <w:color w:val="000000"/>
          <w:sz w:val="28"/>
          <w:szCs w:val="28"/>
          <w:lang w:val="ru-RU"/>
        </w:rPr>
        <w:t>Раздел 28. ТАРИФНЫЙ МЕТОД</w:t>
      </w:r>
    </w:p>
    <w:p w:rsidR="00017D0E" w:rsidRDefault="008F1CAB">
      <w:pPr>
        <w:numPr>
          <w:ilvl w:val="0"/>
          <w:numId w:val="34"/>
        </w:numPr>
        <w:spacing w:before="120" w:after="120"/>
        <w:ind w:left="0" w:firstLine="567"/>
        <w:jc w:val="both"/>
        <w:rPr>
          <w:sz w:val="28"/>
          <w:szCs w:val="28"/>
        </w:rPr>
      </w:pPr>
      <w:r>
        <w:rPr>
          <w:sz w:val="28"/>
          <w:szCs w:val="28"/>
        </w:rPr>
        <w:t>Тарифный метод подлежит применению,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w:t>
      </w:r>
    </w:p>
    <w:p w:rsidR="00017D0E" w:rsidRDefault="008F1CAB">
      <w:pPr>
        <w:numPr>
          <w:ilvl w:val="0"/>
          <w:numId w:val="34"/>
        </w:numPr>
        <w:spacing w:before="120" w:after="120"/>
        <w:ind w:left="0" w:firstLine="567"/>
        <w:jc w:val="both"/>
        <w:rPr>
          <w:sz w:val="28"/>
          <w:szCs w:val="28"/>
        </w:rPr>
      </w:pPr>
      <w:r>
        <w:rPr>
          <w:sz w:val="28"/>
          <w:szCs w:val="28"/>
        </w:rPr>
        <w:t>Начальная (максимальная) цена договора, цена договора, заключаемого с единственным поставщиком (подрядчиком, исполнителем), цена единицы товара, работы, услуги, начальная сумма цен единиц товара, работы, услуги тарифным методом определяется по формуле:</w:t>
      </w:r>
    </w:p>
    <w:tbl>
      <w:tblPr>
        <w:tblW w:w="0" w:type="auto"/>
        <w:tblInd w:w="3652" w:type="dxa"/>
        <w:tblLook w:val="04A0" w:firstRow="1" w:lastRow="0" w:firstColumn="1" w:lastColumn="0" w:noHBand="0" w:noVBand="1"/>
      </w:tblPr>
      <w:tblGrid>
        <w:gridCol w:w="2693"/>
      </w:tblGrid>
      <w:tr w:rsidR="00017D0E">
        <w:trPr>
          <w:trHeight w:val="668"/>
        </w:trPr>
        <w:tc>
          <w:tcPr>
            <w:tcW w:w="2693" w:type="dxa"/>
            <w:tcBorders>
              <w:top w:val="none" w:sz="0" w:space="0" w:color="000000"/>
              <w:left w:val="none" w:sz="0" w:space="0" w:color="000000"/>
              <w:bottom w:val="none" w:sz="0" w:space="0" w:color="000000"/>
              <w:right w:val="none" w:sz="0" w:space="0" w:color="000000"/>
            </w:tcBorders>
            <w:vAlign w:val="center"/>
          </w:tcPr>
          <w:p w:rsidR="00017D0E" w:rsidRDefault="008F1CAB">
            <w:pPr>
              <w:spacing w:before="120" w:after="120"/>
              <w:jc w:val="both"/>
              <w:rPr>
                <w:sz w:val="28"/>
                <w:szCs w:val="28"/>
              </w:rPr>
            </w:pPr>
            <w:proofErr w:type="spellStart"/>
            <w:r>
              <w:rPr>
                <w:sz w:val="28"/>
                <w:szCs w:val="28"/>
              </w:rPr>
              <w:t>НМЦ</w:t>
            </w:r>
            <w:r>
              <w:rPr>
                <w:sz w:val="28"/>
                <w:szCs w:val="28"/>
                <w:vertAlign w:val="superscript"/>
              </w:rPr>
              <w:t>тариф</w:t>
            </w:r>
            <w:proofErr w:type="spellEnd"/>
            <w:r>
              <w:rPr>
                <w:sz w:val="28"/>
                <w:szCs w:val="28"/>
              </w:rPr>
              <w:t xml:space="preserve"> = </w:t>
            </w:r>
            <w:r>
              <w:rPr>
                <w:sz w:val="28"/>
                <w:szCs w:val="28"/>
                <w:lang w:val="en-US"/>
              </w:rPr>
              <w:t>V</w:t>
            </w:r>
            <w:proofErr w:type="spellStart"/>
            <w:r>
              <w:rPr>
                <w:sz w:val="28"/>
                <w:szCs w:val="28"/>
              </w:rPr>
              <w:t>Ц</w:t>
            </w:r>
            <w:r>
              <w:rPr>
                <w:sz w:val="28"/>
                <w:szCs w:val="28"/>
                <w:vertAlign w:val="subscript"/>
              </w:rPr>
              <w:t>тариф</w:t>
            </w:r>
            <w:proofErr w:type="spellEnd"/>
            <w:r>
              <w:rPr>
                <w:sz w:val="28"/>
                <w:szCs w:val="28"/>
                <w:vertAlign w:val="subscript"/>
              </w:rPr>
              <w:t xml:space="preserve"> </w:t>
            </w:r>
            <w:r>
              <w:rPr>
                <w:sz w:val="28"/>
                <w:szCs w:val="28"/>
              </w:rPr>
              <w:t>,</w:t>
            </w:r>
          </w:p>
        </w:tc>
      </w:tr>
    </w:tbl>
    <w:p w:rsidR="00017D0E" w:rsidRDefault="008F1CAB">
      <w:pPr>
        <w:spacing w:before="120" w:after="120"/>
        <w:ind w:firstLine="540"/>
        <w:jc w:val="both"/>
        <w:rPr>
          <w:sz w:val="28"/>
          <w:szCs w:val="28"/>
        </w:rPr>
      </w:pPr>
      <w:r>
        <w:rPr>
          <w:sz w:val="28"/>
          <w:szCs w:val="28"/>
        </w:rPr>
        <w:t xml:space="preserve">где: </w:t>
      </w:r>
    </w:p>
    <w:p w:rsidR="00017D0E" w:rsidRDefault="008F1CAB">
      <w:pPr>
        <w:spacing w:before="120" w:after="120"/>
        <w:ind w:firstLine="539"/>
        <w:jc w:val="both"/>
        <w:rPr>
          <w:sz w:val="28"/>
          <w:szCs w:val="28"/>
        </w:rPr>
      </w:pPr>
      <w:proofErr w:type="spellStart"/>
      <w:r>
        <w:rPr>
          <w:sz w:val="28"/>
          <w:szCs w:val="28"/>
        </w:rPr>
        <w:t>НМЦ</w:t>
      </w:r>
      <w:r>
        <w:rPr>
          <w:sz w:val="28"/>
          <w:szCs w:val="28"/>
          <w:vertAlign w:val="superscript"/>
        </w:rPr>
        <w:t>тариф</w:t>
      </w:r>
      <w:proofErr w:type="spellEnd"/>
      <w:r>
        <w:rPr>
          <w:sz w:val="28"/>
          <w:szCs w:val="28"/>
        </w:rPr>
        <w:t xml:space="preserve"> – начальная (максимальная) цена договора, цена договора, заключаемого с единственным поставщиком (подрядчиком, </w:t>
      </w:r>
      <w:r>
        <w:rPr>
          <w:sz w:val="28"/>
          <w:szCs w:val="28"/>
        </w:rPr>
        <w:lastRenderedPageBreak/>
        <w:t>исполнителем), цена единицы товара, работы, услуги, начальная сумма цен единиц товара, работы, услуги, определяемая тарифным методом;</w:t>
      </w:r>
    </w:p>
    <w:p w:rsidR="00017D0E" w:rsidRDefault="008F1CAB">
      <w:pPr>
        <w:spacing w:before="120" w:after="120"/>
        <w:ind w:firstLine="539"/>
        <w:jc w:val="both"/>
        <w:rPr>
          <w:sz w:val="28"/>
          <w:szCs w:val="28"/>
        </w:rPr>
      </w:pPr>
      <w:r>
        <w:rPr>
          <w:sz w:val="28"/>
          <w:szCs w:val="28"/>
          <w:lang w:val="en-US"/>
        </w:rPr>
        <w:t>V</w:t>
      </w:r>
      <w:r>
        <w:rPr>
          <w:sz w:val="28"/>
          <w:szCs w:val="28"/>
        </w:rPr>
        <w:t xml:space="preserve"> – количество (объем) закупаемого товара (работы, услуги);</w:t>
      </w:r>
    </w:p>
    <w:p w:rsidR="00017D0E" w:rsidRDefault="008F1CAB">
      <w:pPr>
        <w:spacing w:before="120" w:after="120"/>
        <w:ind w:firstLine="539"/>
        <w:jc w:val="both"/>
        <w:rPr>
          <w:sz w:val="28"/>
          <w:szCs w:val="28"/>
        </w:rPr>
      </w:pPr>
      <w:proofErr w:type="spellStart"/>
      <w:r>
        <w:rPr>
          <w:sz w:val="28"/>
          <w:szCs w:val="28"/>
        </w:rPr>
        <w:t>Ц</w:t>
      </w:r>
      <w:r>
        <w:rPr>
          <w:sz w:val="28"/>
          <w:szCs w:val="28"/>
          <w:vertAlign w:val="subscript"/>
        </w:rPr>
        <w:t>тариф</w:t>
      </w:r>
      <w:proofErr w:type="spellEnd"/>
      <w:r>
        <w:rPr>
          <w:sz w:val="28"/>
          <w:szCs w:val="28"/>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017D0E" w:rsidRDefault="008F1CAB">
      <w:pPr>
        <w:pStyle w:val="20"/>
        <w:spacing w:before="600"/>
        <w:ind w:firstLine="567"/>
        <w:jc w:val="both"/>
        <w:rPr>
          <w:rFonts w:ascii="Times New Roman" w:hAnsi="Times New Roman"/>
          <w:color w:val="000000"/>
          <w:sz w:val="28"/>
          <w:szCs w:val="28"/>
          <w:lang w:val="ru-RU"/>
        </w:rPr>
      </w:pPr>
      <w:r>
        <w:rPr>
          <w:rFonts w:ascii="Times New Roman" w:hAnsi="Times New Roman"/>
          <w:color w:val="000000"/>
          <w:sz w:val="28"/>
          <w:szCs w:val="28"/>
          <w:lang w:val="ru-RU"/>
        </w:rPr>
        <w:t>Раздел 29. ПРОЕКТНО-СМЕТНЫЙ МЕТОД</w:t>
      </w:r>
    </w:p>
    <w:p w:rsidR="00017D0E" w:rsidRDefault="008F1CAB">
      <w:pPr>
        <w:numPr>
          <w:ilvl w:val="0"/>
          <w:numId w:val="35"/>
        </w:numPr>
        <w:tabs>
          <w:tab w:val="left" w:pos="-5245"/>
          <w:tab w:val="left" w:pos="-3969"/>
        </w:tabs>
        <w:spacing w:before="120" w:after="120"/>
        <w:ind w:left="0" w:firstLine="567"/>
        <w:jc w:val="both"/>
        <w:rPr>
          <w:sz w:val="28"/>
          <w:szCs w:val="28"/>
        </w:rPr>
      </w:pPr>
      <w:r>
        <w:rPr>
          <w:sz w:val="28"/>
          <w:szCs w:val="28"/>
        </w:rPr>
        <w:t>Основанием для определения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на строительство, реконструкцию, капитальный ремонт объекта капитального строительства, проведение работ по сохранению объектов культурного наследия (памятников истории и культуры) народов Российской Федерации является проектная документация, включающая сметную стоимость работ, разработанная и утвержденная в соответствии с законодательством Российской Федерации.</w:t>
      </w:r>
    </w:p>
    <w:p w:rsidR="00017D0E" w:rsidRDefault="008F1CAB">
      <w:pPr>
        <w:numPr>
          <w:ilvl w:val="0"/>
          <w:numId w:val="35"/>
        </w:numPr>
        <w:tabs>
          <w:tab w:val="left" w:pos="-5245"/>
          <w:tab w:val="left" w:pos="-3969"/>
        </w:tabs>
        <w:spacing w:before="120" w:after="120"/>
        <w:ind w:left="0" w:firstLine="567"/>
        <w:jc w:val="both"/>
        <w:rPr>
          <w:sz w:val="28"/>
          <w:szCs w:val="28"/>
        </w:rPr>
      </w:pPr>
      <w:r>
        <w:rPr>
          <w:sz w:val="28"/>
          <w:szCs w:val="28"/>
        </w:rPr>
        <w:t>В случае если сметная стоимость строительства в соответствии с законодательством Российской Федерации подлежит проверке достоверности определения сметной стоимости строительства, такая сметная стоимость может использоваться для определения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после получения положительного заключения государственной экспертизы.</w:t>
      </w:r>
    </w:p>
    <w:p w:rsidR="00017D0E" w:rsidRDefault="008F1CAB">
      <w:pPr>
        <w:numPr>
          <w:ilvl w:val="0"/>
          <w:numId w:val="35"/>
        </w:numPr>
        <w:tabs>
          <w:tab w:val="left" w:pos="-5245"/>
          <w:tab w:val="left" w:pos="-3969"/>
        </w:tabs>
        <w:spacing w:before="120" w:after="120"/>
        <w:ind w:left="0" w:firstLine="567"/>
        <w:jc w:val="both"/>
        <w:rPr>
          <w:sz w:val="28"/>
          <w:szCs w:val="28"/>
        </w:rPr>
      </w:pPr>
      <w:r>
        <w:rPr>
          <w:sz w:val="28"/>
          <w:szCs w:val="28"/>
        </w:rPr>
        <w:t>В случае отсутствия в составе проектной документации сводного сметного расчета, отвечающего требованиям пункта 29.2 Положения о закупке, начальная (максимальная) цена договора, цена договора, заключаемого с единственным поставщиком (подрядчиком, исполнителем), цена единицы товара, работы, услуги, начальная сумма цен единиц товара, работы, услуги определяется на основании объектных сметных расчетов (объектных смет), локальных сметных расчетов (локальных смет), утвержденных Заказчиком.</w:t>
      </w:r>
    </w:p>
    <w:p w:rsidR="00017D0E" w:rsidRDefault="008F1CAB">
      <w:pPr>
        <w:numPr>
          <w:ilvl w:val="0"/>
          <w:numId w:val="35"/>
        </w:numPr>
        <w:tabs>
          <w:tab w:val="left" w:pos="-5245"/>
          <w:tab w:val="left" w:pos="-3969"/>
        </w:tabs>
        <w:spacing w:before="120" w:after="120"/>
        <w:ind w:left="0" w:firstLine="567"/>
        <w:jc w:val="both"/>
        <w:rPr>
          <w:sz w:val="28"/>
          <w:szCs w:val="28"/>
        </w:rPr>
      </w:pPr>
      <w:r>
        <w:rPr>
          <w:sz w:val="28"/>
          <w:szCs w:val="28"/>
        </w:rPr>
        <w:t xml:space="preserve">Проектно-сметный метод может использоваться для определения начальной (максимальной) цены договора, цены договора, заключаемого с единственным поставщиком (подрядчиком, исполнителем), цены единицы товара, работы, услуги, начальной суммы цен единиц товара, работы, услуги на выполнение работ по текущему ремонту объекта капитального строительства в случае отсутствия </w:t>
      </w:r>
      <w:r>
        <w:rPr>
          <w:sz w:val="28"/>
          <w:szCs w:val="28"/>
        </w:rPr>
        <w:lastRenderedPageBreak/>
        <w:t>проектной документации, отвечающей требованиям пунктов 29.2 или 29.3 Положения о закупке. В этом случае начальная (максимальная) цена договора, цена договора, заключаемого с единственным поставщиком (подрядчиком, исполнителем), цена единицы товара, работы, услуги, начальная сумма цен единиц товара, работы, услуги определяется на основе локальных сметных расчетов (локальных смет), составленных по ведомости объемов работ (дефектной ведомости), подлежащих выполнению при производстве текущего ремонта соответствующего объекта.</w:t>
      </w:r>
    </w:p>
    <w:p w:rsidR="00017D0E" w:rsidRDefault="008F1CAB">
      <w:pPr>
        <w:numPr>
          <w:ilvl w:val="0"/>
          <w:numId w:val="35"/>
        </w:numPr>
        <w:tabs>
          <w:tab w:val="left" w:pos="-5245"/>
          <w:tab w:val="left" w:pos="-3969"/>
        </w:tabs>
        <w:spacing w:before="120" w:after="120"/>
        <w:ind w:left="0" w:firstLine="567"/>
        <w:jc w:val="both"/>
        <w:rPr>
          <w:sz w:val="28"/>
          <w:szCs w:val="28"/>
        </w:rPr>
      </w:pPr>
      <w:r>
        <w:rPr>
          <w:sz w:val="28"/>
          <w:szCs w:val="28"/>
        </w:rPr>
        <w:t>При определении начальной (максимальной) цены договора, цены договора, заключаемого с единственным поставщиком (подрядчиком, исполнителем), цены единицы товара, работы, услуги, начальной суммы цен единиц товара, работы, услуги проектно-сметным методом стоимостью единицы работы, услуги, являющейся предметом закупки, считается стоимость соответствующего вида работы, услуги, указанная в проектной документации или локальных сметных расчетах (локальных сметах) в случае, если составление проектной документации не требуется в соответствии с действующим законодательством.</w:t>
      </w:r>
    </w:p>
    <w:p w:rsidR="00017D0E" w:rsidRDefault="008F1CAB">
      <w:pPr>
        <w:numPr>
          <w:ilvl w:val="0"/>
          <w:numId w:val="35"/>
        </w:numPr>
        <w:tabs>
          <w:tab w:val="left" w:pos="-5245"/>
          <w:tab w:val="left" w:pos="-3969"/>
        </w:tabs>
        <w:spacing w:before="120" w:after="120"/>
        <w:ind w:left="0" w:firstLine="567"/>
        <w:jc w:val="both"/>
        <w:rPr>
          <w:sz w:val="28"/>
          <w:szCs w:val="28"/>
        </w:rPr>
      </w:pPr>
      <w:r>
        <w:rPr>
          <w:sz w:val="28"/>
          <w:szCs w:val="28"/>
        </w:rPr>
        <w:t>При определении начальной (максимальной) цены договора, цены договора, заключаемого с единственным поставщиком (подрядчиком, исполнителем), цены единицы товара, работы, услуги, начальной суммы цен единиц товара, работы, услуги Заказчик вправе применить индексы-дефляторы Министерства экономического развития Российской Федерации по строке "Инвестиции в основной капитал (капитальные вложения)" согласно Порядку применения индексов цен и индексов-дефляторов по видам экономической деятельности, а также иных показателей в составе прогноза социально-экономического развития Российской Федерации при формировании цен на продукцию, поставляемую по государственному оборонному заказу, утвержденному приказом Министерства экономического развития Российской Федерации от 01.04.2020 № 190, а также в соответствии с приказом Министерства строительства и жилищно-коммунального хозяйства Российской Федерации от 23 декабря 2019 г. № 841/</w:t>
      </w:r>
      <w:proofErr w:type="spellStart"/>
      <w:r>
        <w:rPr>
          <w:sz w:val="28"/>
          <w:szCs w:val="28"/>
        </w:rPr>
        <w:t>пр</w:t>
      </w:r>
      <w:proofErr w:type="spellEnd"/>
      <w:r>
        <w:rPr>
          <w:sz w:val="28"/>
          <w:szCs w:val="28"/>
        </w:rPr>
        <w:t xml:space="preserve">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 </w:t>
      </w:r>
    </w:p>
    <w:p w:rsidR="00017D0E" w:rsidRDefault="008F1CAB">
      <w:pPr>
        <w:numPr>
          <w:ilvl w:val="0"/>
          <w:numId w:val="35"/>
        </w:numPr>
        <w:tabs>
          <w:tab w:val="left" w:pos="-5245"/>
          <w:tab w:val="left" w:pos="-3969"/>
        </w:tabs>
        <w:spacing w:before="120" w:after="120"/>
        <w:ind w:left="0" w:firstLine="567"/>
        <w:jc w:val="both"/>
        <w:rPr>
          <w:sz w:val="28"/>
          <w:szCs w:val="28"/>
        </w:rPr>
      </w:pPr>
      <w:r>
        <w:rPr>
          <w:sz w:val="28"/>
          <w:szCs w:val="28"/>
        </w:rPr>
        <w:t xml:space="preserve">При определении начальной (максимальной) цены договора, цены договора, заключаемого с единственным поставщиком (подрядчиком, исполнителем), цены единицы товара, работы, услуги, </w:t>
      </w:r>
      <w:r>
        <w:rPr>
          <w:sz w:val="28"/>
          <w:szCs w:val="28"/>
        </w:rPr>
        <w:lastRenderedPageBreak/>
        <w:t>начальной суммы цен единиц товара, работы, услуги Заказчик вправе применить индексы фактической инфляции, рассчитанные с учетом индексов потребительских цен на продукцию (затраты, услуги) инвестиционного назначения по видам экономической деятельности (строительство), опубликованных Федеральной службой государственной статистики для соответствующего периода.</w:t>
      </w:r>
    </w:p>
    <w:p w:rsidR="00017D0E" w:rsidRDefault="008F1CAB">
      <w:pPr>
        <w:pStyle w:val="20"/>
        <w:spacing w:before="600"/>
        <w:ind w:firstLine="567"/>
        <w:jc w:val="both"/>
        <w:rPr>
          <w:rFonts w:ascii="Times New Roman" w:hAnsi="Times New Roman"/>
          <w:color w:val="000000"/>
          <w:sz w:val="28"/>
          <w:szCs w:val="28"/>
          <w:lang w:val="ru-RU"/>
        </w:rPr>
      </w:pPr>
      <w:r>
        <w:rPr>
          <w:rFonts w:ascii="Times New Roman" w:hAnsi="Times New Roman"/>
          <w:color w:val="000000"/>
          <w:sz w:val="28"/>
          <w:szCs w:val="28"/>
          <w:lang w:val="ru-RU"/>
        </w:rPr>
        <w:t>Раздел 30. ЗАТРАТНЫЙ МЕТОД</w:t>
      </w:r>
    </w:p>
    <w:p w:rsidR="00017D0E" w:rsidRDefault="008F1CAB">
      <w:pPr>
        <w:numPr>
          <w:ilvl w:val="0"/>
          <w:numId w:val="36"/>
        </w:numPr>
        <w:tabs>
          <w:tab w:val="left" w:pos="-5245"/>
          <w:tab w:val="left" w:pos="-3969"/>
        </w:tabs>
        <w:spacing w:before="120" w:after="120"/>
        <w:ind w:left="0" w:firstLine="567"/>
        <w:jc w:val="both"/>
        <w:rPr>
          <w:sz w:val="28"/>
          <w:szCs w:val="28"/>
        </w:rPr>
      </w:pPr>
      <w:r>
        <w:rPr>
          <w:sz w:val="28"/>
          <w:szCs w:val="28"/>
        </w:rPr>
        <w:t>Затратный метод применяется в случае невозможности применения иных методов, предусмотренных Порядком обоснования НМЦ.</w:t>
      </w:r>
    </w:p>
    <w:p w:rsidR="00017D0E" w:rsidRDefault="008F1CAB">
      <w:pPr>
        <w:numPr>
          <w:ilvl w:val="0"/>
          <w:numId w:val="36"/>
        </w:numPr>
        <w:tabs>
          <w:tab w:val="left" w:pos="-5245"/>
          <w:tab w:val="left" w:pos="-3969"/>
        </w:tabs>
        <w:spacing w:before="120" w:after="120"/>
        <w:ind w:left="0" w:firstLine="567"/>
        <w:jc w:val="both"/>
        <w:rPr>
          <w:sz w:val="28"/>
          <w:szCs w:val="28"/>
        </w:rPr>
      </w:pPr>
      <w:r>
        <w:rPr>
          <w:sz w:val="28"/>
          <w:szCs w:val="28"/>
        </w:rPr>
        <w:t>Затратный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цены единицы товара, работы, услуги, начальной суммы цен единиц товара, работы, услуги как суммы произведенных затрат и обычной для определенной сферы деятельности прибыли.</w:t>
      </w:r>
    </w:p>
    <w:p w:rsidR="00017D0E" w:rsidRDefault="008F1CAB">
      <w:pPr>
        <w:numPr>
          <w:ilvl w:val="0"/>
          <w:numId w:val="36"/>
        </w:numPr>
        <w:tabs>
          <w:tab w:val="left" w:pos="-5245"/>
          <w:tab w:val="left" w:pos="-3969"/>
        </w:tabs>
        <w:spacing w:before="120" w:after="120"/>
        <w:ind w:left="0" w:firstLine="567"/>
        <w:jc w:val="both"/>
        <w:rPr>
          <w:sz w:val="28"/>
          <w:szCs w:val="28"/>
        </w:rPr>
      </w:pPr>
      <w:r>
        <w:rPr>
          <w:sz w:val="28"/>
          <w:szCs w:val="28"/>
        </w:rPr>
        <w:t>При определении произведенных затрат учитываются обычные в подобных случаях прямые и косвенные затраты на производство или приобретение и / или реализацию продукции, затраты на транспортировку, хранение, страхование и иные затраты.</w:t>
      </w:r>
    </w:p>
    <w:p w:rsidR="00017D0E" w:rsidRDefault="008F1CAB">
      <w:pPr>
        <w:numPr>
          <w:ilvl w:val="0"/>
          <w:numId w:val="36"/>
        </w:numPr>
        <w:tabs>
          <w:tab w:val="left" w:pos="-5245"/>
          <w:tab w:val="left" w:pos="-3969"/>
        </w:tabs>
        <w:spacing w:before="120" w:after="120"/>
        <w:ind w:left="0" w:firstLine="567"/>
        <w:jc w:val="both"/>
        <w:rPr>
          <w:sz w:val="28"/>
          <w:szCs w:val="28"/>
        </w:rPr>
      </w:pPr>
      <w:r>
        <w:rPr>
          <w:sz w:val="28"/>
          <w:szCs w:val="28"/>
        </w:rPr>
        <w:t>Информация об обычной прибыли для определенной сферы деятельности может быть получена Заказчиком исходя из анализа договоров, заключенных Заказчиком или размещенных в ЕИС, других общедоступных источниках информации, в том числе информации информационно-ценовых агентств, общедоступных результатов изучения рынка.</w:t>
      </w:r>
    </w:p>
    <w:p w:rsidR="00017D0E" w:rsidRDefault="008F1CAB">
      <w:pPr>
        <w:pStyle w:val="20"/>
        <w:spacing w:before="600"/>
        <w:ind w:firstLine="567"/>
        <w:jc w:val="both"/>
        <w:rPr>
          <w:rFonts w:ascii="Times New Roman" w:hAnsi="Times New Roman"/>
          <w:color w:val="000000"/>
          <w:sz w:val="28"/>
          <w:szCs w:val="28"/>
          <w:lang w:val="ru-RU"/>
        </w:rPr>
      </w:pPr>
      <w:r>
        <w:rPr>
          <w:rFonts w:ascii="Times New Roman" w:hAnsi="Times New Roman"/>
          <w:color w:val="000000"/>
          <w:sz w:val="28"/>
          <w:szCs w:val="28"/>
          <w:lang w:val="ru-RU"/>
        </w:rPr>
        <w:t>Раздел 31. ПОРЯДОК ОПРЕДЕЛЕНИЯ ФОРМУЛЫ ЦЕНЫ, УСТАНАВЛИВАЮЩЕЙ ПРАВИЛА РАСЧЕТА СУММ, ПОДЛЕЖАЩИХ УПЛАТЕ ЗАКАЗЧИКОМ ПОСТАВЩИКУ (ПОДРЯДЧИКУ, ИСПОЛНИТЕЛЮ) В ХОДЕ ИСПОЛНЕНИЯ ДОГОВОРА, ОПРЕДЕЛЕНИЯ МАКСИМАЛЬНОГО ЗНАЧЕНИЯ ЦЕНЫ ДОГОВОРА</w:t>
      </w:r>
    </w:p>
    <w:p w:rsidR="00017D0E" w:rsidRDefault="008F1CAB">
      <w:pPr>
        <w:numPr>
          <w:ilvl w:val="0"/>
          <w:numId w:val="37"/>
        </w:numPr>
        <w:spacing w:before="120" w:after="120"/>
        <w:ind w:left="0" w:firstLine="567"/>
        <w:jc w:val="both"/>
        <w:rPr>
          <w:bCs/>
          <w:sz w:val="28"/>
          <w:szCs w:val="28"/>
        </w:rPr>
      </w:pPr>
      <w:r>
        <w:rPr>
          <w:bCs/>
          <w:sz w:val="28"/>
          <w:szCs w:val="28"/>
        </w:rPr>
        <w:t>При осуществлении закупок товаров, работ, услуг Заказчик вправе установить формулу цены, устанавливающую правила расчета сумм, подлежащих уплате Заказчиком поставщику (подрядчику, исполнителю) в ходе исполнения договора (далее – формула цены) и максимальное значение цены договора.</w:t>
      </w:r>
    </w:p>
    <w:p w:rsidR="00017D0E" w:rsidRDefault="008F1CAB">
      <w:pPr>
        <w:numPr>
          <w:ilvl w:val="0"/>
          <w:numId w:val="37"/>
        </w:numPr>
        <w:spacing w:before="120" w:after="120"/>
        <w:ind w:left="0" w:firstLine="567"/>
        <w:jc w:val="both"/>
        <w:rPr>
          <w:bCs/>
          <w:sz w:val="28"/>
          <w:szCs w:val="28"/>
        </w:rPr>
      </w:pPr>
      <w:r>
        <w:rPr>
          <w:bCs/>
          <w:sz w:val="28"/>
          <w:szCs w:val="28"/>
        </w:rPr>
        <w:lastRenderedPageBreak/>
        <w:t xml:space="preserve">В случае, предусмотренном пунктом 31.1 Положения о закупке, максимальное значение цены договора, соответствующее объему </w:t>
      </w:r>
      <w:r>
        <w:rPr>
          <w:sz w:val="28"/>
          <w:szCs w:val="28"/>
        </w:rPr>
        <w:t xml:space="preserve">финансовых средств, выделенных на такую закупку, </w:t>
      </w:r>
      <w:r>
        <w:rPr>
          <w:bCs/>
          <w:sz w:val="28"/>
          <w:szCs w:val="28"/>
        </w:rPr>
        <w:t>а также формула цены должны быть указаны в извещении о закупке и (или) документации о закупке, а также в договоре, заключаемом с единственным поставщиком (подрядчиком, исполнителем).</w:t>
      </w:r>
    </w:p>
    <w:p w:rsidR="00017D0E" w:rsidRDefault="008F1CAB">
      <w:pPr>
        <w:numPr>
          <w:ilvl w:val="0"/>
          <w:numId w:val="37"/>
        </w:numPr>
        <w:spacing w:before="120" w:after="120"/>
        <w:ind w:left="0" w:firstLine="567"/>
        <w:jc w:val="both"/>
        <w:rPr>
          <w:bCs/>
          <w:sz w:val="28"/>
          <w:szCs w:val="28"/>
        </w:rPr>
      </w:pPr>
      <w:r>
        <w:rPr>
          <w:bCs/>
          <w:sz w:val="28"/>
          <w:szCs w:val="28"/>
        </w:rPr>
        <w:t>Цена может формироваться по следующей формуле:</w:t>
      </w:r>
    </w:p>
    <w:tbl>
      <w:tblPr>
        <w:tblW w:w="0" w:type="auto"/>
        <w:jc w:val="center"/>
        <w:tblInd w:w="2235" w:type="dxa"/>
        <w:tblLook w:val="04A0" w:firstRow="1" w:lastRow="0" w:firstColumn="1" w:lastColumn="0" w:noHBand="0" w:noVBand="1"/>
      </w:tblPr>
      <w:tblGrid>
        <w:gridCol w:w="850"/>
        <w:gridCol w:w="654"/>
        <w:gridCol w:w="1251"/>
      </w:tblGrid>
      <w:tr w:rsidR="00017D0E">
        <w:trPr>
          <w:jc w:val="center"/>
        </w:trPr>
        <w:tc>
          <w:tcPr>
            <w:tcW w:w="850" w:type="dxa"/>
            <w:tcBorders>
              <w:top w:val="none" w:sz="0" w:space="0" w:color="000000"/>
              <w:left w:val="none" w:sz="0" w:space="0" w:color="000000"/>
              <w:bottom w:val="none" w:sz="0" w:space="0" w:color="000000"/>
              <w:right w:val="none" w:sz="0" w:space="0" w:color="000000"/>
            </w:tcBorders>
          </w:tcPr>
          <w:p w:rsidR="00017D0E" w:rsidRDefault="00017D0E">
            <w:pPr>
              <w:jc w:val="both"/>
              <w:rPr>
                <w:bCs/>
                <w:sz w:val="28"/>
                <w:szCs w:val="28"/>
              </w:rPr>
            </w:pPr>
          </w:p>
        </w:tc>
        <w:tc>
          <w:tcPr>
            <w:tcW w:w="592" w:type="dxa"/>
            <w:tcBorders>
              <w:top w:val="none" w:sz="0" w:space="0" w:color="000000"/>
              <w:left w:val="none" w:sz="0" w:space="0" w:color="000000"/>
              <w:bottom w:val="none" w:sz="0" w:space="0" w:color="000000"/>
              <w:right w:val="none" w:sz="0" w:space="0" w:color="000000"/>
            </w:tcBorders>
          </w:tcPr>
          <w:p w:rsidR="00017D0E" w:rsidRDefault="008F1CAB">
            <w:pPr>
              <w:jc w:val="both"/>
              <w:rPr>
                <w:bCs/>
                <w:sz w:val="28"/>
                <w:szCs w:val="28"/>
                <w:lang w:val="en-US"/>
              </w:rPr>
            </w:pPr>
            <w:r>
              <w:rPr>
                <w:bCs/>
                <w:sz w:val="28"/>
                <w:szCs w:val="28"/>
                <w:lang w:val="en-US"/>
              </w:rPr>
              <w:t>n=2</w:t>
            </w:r>
          </w:p>
        </w:tc>
        <w:tc>
          <w:tcPr>
            <w:tcW w:w="1251" w:type="dxa"/>
            <w:tcBorders>
              <w:top w:val="none" w:sz="0" w:space="0" w:color="000000"/>
              <w:left w:val="none" w:sz="0" w:space="0" w:color="000000"/>
              <w:bottom w:val="none" w:sz="0" w:space="0" w:color="000000"/>
              <w:right w:val="none" w:sz="0" w:space="0" w:color="000000"/>
            </w:tcBorders>
          </w:tcPr>
          <w:p w:rsidR="00017D0E" w:rsidRDefault="00017D0E">
            <w:pPr>
              <w:jc w:val="both"/>
              <w:rPr>
                <w:bCs/>
                <w:sz w:val="28"/>
                <w:szCs w:val="28"/>
              </w:rPr>
            </w:pPr>
          </w:p>
        </w:tc>
      </w:tr>
      <w:tr w:rsidR="00017D0E">
        <w:trPr>
          <w:jc w:val="center"/>
        </w:trPr>
        <w:tc>
          <w:tcPr>
            <w:tcW w:w="850" w:type="dxa"/>
            <w:tcBorders>
              <w:top w:val="none" w:sz="0" w:space="0" w:color="000000"/>
              <w:left w:val="none" w:sz="0" w:space="0" w:color="000000"/>
              <w:bottom w:val="none" w:sz="0" w:space="0" w:color="000000"/>
              <w:right w:val="none" w:sz="0" w:space="0" w:color="000000"/>
            </w:tcBorders>
            <w:vAlign w:val="center"/>
          </w:tcPr>
          <w:p w:rsidR="00017D0E" w:rsidRDefault="008F1CAB">
            <w:pPr>
              <w:jc w:val="both"/>
              <w:rPr>
                <w:bCs/>
                <w:sz w:val="28"/>
                <w:szCs w:val="28"/>
              </w:rPr>
            </w:pPr>
            <w:r>
              <w:rPr>
                <w:bCs/>
                <w:sz w:val="28"/>
                <w:szCs w:val="28"/>
              </w:rPr>
              <w:t>ЦД =</w:t>
            </w:r>
          </w:p>
        </w:tc>
        <w:tc>
          <w:tcPr>
            <w:tcW w:w="592" w:type="dxa"/>
            <w:tcBorders>
              <w:top w:val="none" w:sz="0" w:space="0" w:color="000000"/>
              <w:left w:val="none" w:sz="0" w:space="0" w:color="000000"/>
              <w:bottom w:val="none" w:sz="0" w:space="0" w:color="000000"/>
              <w:right w:val="none" w:sz="0" w:space="0" w:color="000000"/>
            </w:tcBorders>
            <w:vAlign w:val="center"/>
          </w:tcPr>
          <w:p w:rsidR="00017D0E" w:rsidRDefault="008F1CAB">
            <w:pPr>
              <w:jc w:val="both"/>
              <w:rPr>
                <w:bCs/>
                <w:sz w:val="28"/>
                <w:szCs w:val="28"/>
              </w:rPr>
            </w:pPr>
            <w:r>
              <w:rPr>
                <w:bCs/>
                <w:sz w:val="28"/>
                <w:szCs w:val="28"/>
              </w:rPr>
              <w:t>Σ</w:t>
            </w:r>
          </w:p>
        </w:tc>
        <w:tc>
          <w:tcPr>
            <w:tcW w:w="1251" w:type="dxa"/>
            <w:tcBorders>
              <w:top w:val="none" w:sz="0" w:space="0" w:color="000000"/>
              <w:left w:val="none" w:sz="0" w:space="0" w:color="000000"/>
              <w:bottom w:val="none" w:sz="0" w:space="0" w:color="000000"/>
              <w:right w:val="none" w:sz="0" w:space="0" w:color="000000"/>
            </w:tcBorders>
            <w:vAlign w:val="center"/>
          </w:tcPr>
          <w:p w:rsidR="00017D0E" w:rsidRDefault="008F1CAB">
            <w:pPr>
              <w:jc w:val="both"/>
              <w:rPr>
                <w:bCs/>
                <w:sz w:val="28"/>
                <w:szCs w:val="28"/>
              </w:rPr>
            </w:pPr>
            <w:r>
              <w:rPr>
                <w:bCs/>
                <w:sz w:val="28"/>
                <w:szCs w:val="28"/>
              </w:rPr>
              <w:t>Ц</w:t>
            </w:r>
            <w:r>
              <w:rPr>
                <w:bCs/>
                <w:sz w:val="28"/>
                <w:szCs w:val="28"/>
                <w:lang w:val="en-US"/>
              </w:rPr>
              <w:t>i</w:t>
            </w:r>
            <w:r>
              <w:rPr>
                <w:bCs/>
                <w:sz w:val="28"/>
                <w:szCs w:val="28"/>
              </w:rPr>
              <w:t xml:space="preserve"> * </w:t>
            </w:r>
            <w:r>
              <w:rPr>
                <w:bCs/>
                <w:sz w:val="28"/>
                <w:szCs w:val="28"/>
                <w:lang w:val="en-US"/>
              </w:rPr>
              <w:t>Vi</w:t>
            </w:r>
            <w:r>
              <w:rPr>
                <w:bCs/>
                <w:sz w:val="28"/>
                <w:szCs w:val="28"/>
              </w:rPr>
              <w:t>,</w:t>
            </w:r>
          </w:p>
        </w:tc>
      </w:tr>
      <w:tr w:rsidR="00017D0E">
        <w:trPr>
          <w:jc w:val="center"/>
        </w:trPr>
        <w:tc>
          <w:tcPr>
            <w:tcW w:w="850" w:type="dxa"/>
            <w:tcBorders>
              <w:top w:val="none" w:sz="0" w:space="0" w:color="000000"/>
              <w:left w:val="none" w:sz="0" w:space="0" w:color="000000"/>
              <w:bottom w:val="none" w:sz="0" w:space="0" w:color="000000"/>
              <w:right w:val="none" w:sz="0" w:space="0" w:color="000000"/>
            </w:tcBorders>
          </w:tcPr>
          <w:p w:rsidR="00017D0E" w:rsidRDefault="00017D0E">
            <w:pPr>
              <w:jc w:val="both"/>
              <w:rPr>
                <w:bCs/>
                <w:sz w:val="28"/>
                <w:szCs w:val="28"/>
              </w:rPr>
            </w:pPr>
          </w:p>
        </w:tc>
        <w:tc>
          <w:tcPr>
            <w:tcW w:w="592" w:type="dxa"/>
            <w:tcBorders>
              <w:top w:val="none" w:sz="0" w:space="0" w:color="000000"/>
              <w:left w:val="none" w:sz="0" w:space="0" w:color="000000"/>
              <w:bottom w:val="none" w:sz="0" w:space="0" w:color="000000"/>
              <w:right w:val="none" w:sz="0" w:space="0" w:color="000000"/>
            </w:tcBorders>
          </w:tcPr>
          <w:p w:rsidR="00017D0E" w:rsidRDefault="008F1CAB">
            <w:pPr>
              <w:jc w:val="both"/>
              <w:rPr>
                <w:bCs/>
                <w:sz w:val="28"/>
                <w:szCs w:val="28"/>
                <w:lang w:val="en-US"/>
              </w:rPr>
            </w:pPr>
            <w:r>
              <w:rPr>
                <w:bCs/>
                <w:sz w:val="28"/>
                <w:szCs w:val="28"/>
                <w:lang w:val="en-US"/>
              </w:rPr>
              <w:t>i=1</w:t>
            </w:r>
          </w:p>
        </w:tc>
        <w:tc>
          <w:tcPr>
            <w:tcW w:w="1251" w:type="dxa"/>
            <w:tcBorders>
              <w:top w:val="none" w:sz="0" w:space="0" w:color="000000"/>
              <w:left w:val="none" w:sz="0" w:space="0" w:color="000000"/>
              <w:bottom w:val="none" w:sz="0" w:space="0" w:color="000000"/>
              <w:right w:val="none" w:sz="0" w:space="0" w:color="000000"/>
            </w:tcBorders>
          </w:tcPr>
          <w:p w:rsidR="00017D0E" w:rsidRDefault="00017D0E">
            <w:pPr>
              <w:jc w:val="both"/>
              <w:rPr>
                <w:bCs/>
                <w:sz w:val="28"/>
                <w:szCs w:val="28"/>
              </w:rPr>
            </w:pPr>
          </w:p>
        </w:tc>
      </w:tr>
    </w:tbl>
    <w:p w:rsidR="00017D0E" w:rsidRDefault="008F1CAB">
      <w:pPr>
        <w:spacing w:before="120" w:after="120"/>
        <w:ind w:firstLine="567"/>
        <w:jc w:val="both"/>
        <w:rPr>
          <w:bCs/>
          <w:sz w:val="28"/>
          <w:szCs w:val="28"/>
        </w:rPr>
      </w:pPr>
      <w:r>
        <w:rPr>
          <w:bCs/>
          <w:sz w:val="28"/>
          <w:szCs w:val="28"/>
        </w:rPr>
        <w:t>где:</w:t>
      </w:r>
    </w:p>
    <w:p w:rsidR="00017D0E" w:rsidRDefault="008F1CAB">
      <w:pPr>
        <w:spacing w:before="120" w:after="120"/>
        <w:ind w:firstLine="567"/>
        <w:jc w:val="both"/>
        <w:rPr>
          <w:bCs/>
          <w:sz w:val="28"/>
          <w:szCs w:val="28"/>
        </w:rPr>
      </w:pPr>
      <w:r>
        <w:rPr>
          <w:bCs/>
          <w:sz w:val="28"/>
          <w:szCs w:val="28"/>
        </w:rPr>
        <w:t>ЦД – цена договора, определённая с использованием настоящей формулы, которая не может превышать максимальное значение цены договора (</w:t>
      </w:r>
      <w:proofErr w:type="spellStart"/>
      <w:r>
        <w:rPr>
          <w:bCs/>
          <w:sz w:val="28"/>
          <w:szCs w:val="28"/>
        </w:rPr>
        <w:t>ЦД</w:t>
      </w:r>
      <w:proofErr w:type="spellEnd"/>
      <w:r>
        <w:rPr>
          <w:bCs/>
          <w:sz w:val="28"/>
          <w:szCs w:val="28"/>
        </w:rPr>
        <w:t xml:space="preserve"> </w:t>
      </w:r>
      <w:r>
        <w:rPr>
          <w:rFonts w:ascii="Cambria Math" w:hAnsi="Cambria Math" w:cs="Cambria Math"/>
          <w:bCs/>
          <w:sz w:val="28"/>
          <w:szCs w:val="28"/>
        </w:rPr>
        <w:t>⩽</w:t>
      </w:r>
      <w:r>
        <w:rPr>
          <w:bCs/>
          <w:sz w:val="28"/>
          <w:szCs w:val="28"/>
        </w:rPr>
        <w:t xml:space="preserve"> </w:t>
      </w:r>
      <w:proofErr w:type="spellStart"/>
      <w:r>
        <w:rPr>
          <w:bCs/>
          <w:sz w:val="28"/>
          <w:szCs w:val="28"/>
        </w:rPr>
        <w:t>ЦДmax</w:t>
      </w:r>
      <w:proofErr w:type="spellEnd"/>
      <w:r>
        <w:rPr>
          <w:bCs/>
          <w:sz w:val="28"/>
          <w:szCs w:val="28"/>
        </w:rPr>
        <w:t>);</w:t>
      </w:r>
    </w:p>
    <w:p w:rsidR="00017D0E" w:rsidRDefault="008F1CAB">
      <w:pPr>
        <w:spacing w:before="120" w:after="120"/>
        <w:ind w:firstLine="567"/>
        <w:jc w:val="both"/>
        <w:rPr>
          <w:bCs/>
          <w:sz w:val="28"/>
          <w:szCs w:val="28"/>
        </w:rPr>
      </w:pPr>
      <w:proofErr w:type="spellStart"/>
      <w:r>
        <w:rPr>
          <w:bCs/>
          <w:sz w:val="28"/>
          <w:szCs w:val="28"/>
        </w:rPr>
        <w:t>Цi</w:t>
      </w:r>
      <w:proofErr w:type="spellEnd"/>
      <w:r>
        <w:rPr>
          <w:bCs/>
          <w:sz w:val="28"/>
          <w:szCs w:val="28"/>
        </w:rPr>
        <w:t xml:space="preserve"> – отпускная цена поставщика за единицу поставляемого товара в месяце (периоде) поставки, указываемая поставщиком в товарной накладной (УПД);</w:t>
      </w:r>
    </w:p>
    <w:p w:rsidR="00017D0E" w:rsidRDefault="008F1CAB">
      <w:pPr>
        <w:spacing w:before="120" w:after="120"/>
        <w:ind w:firstLine="567"/>
        <w:jc w:val="both"/>
        <w:rPr>
          <w:bCs/>
          <w:sz w:val="28"/>
          <w:szCs w:val="28"/>
        </w:rPr>
      </w:pPr>
      <w:proofErr w:type="spellStart"/>
      <w:r>
        <w:rPr>
          <w:bCs/>
          <w:sz w:val="28"/>
          <w:szCs w:val="28"/>
        </w:rPr>
        <w:t>Vi</w:t>
      </w:r>
      <w:proofErr w:type="spellEnd"/>
      <w:r>
        <w:rPr>
          <w:bCs/>
          <w:sz w:val="28"/>
          <w:szCs w:val="28"/>
        </w:rPr>
        <w:t xml:space="preserve"> –  объём поставляемого товара в месяце (периоде) поставки;</w:t>
      </w:r>
    </w:p>
    <w:p w:rsidR="00017D0E" w:rsidRDefault="008F1CAB">
      <w:pPr>
        <w:spacing w:before="120" w:after="120"/>
        <w:ind w:firstLine="567"/>
        <w:jc w:val="both"/>
        <w:rPr>
          <w:bCs/>
          <w:sz w:val="28"/>
          <w:szCs w:val="28"/>
        </w:rPr>
      </w:pPr>
      <w:r>
        <w:rPr>
          <w:bCs/>
          <w:sz w:val="28"/>
          <w:szCs w:val="28"/>
        </w:rPr>
        <w:t>i – начальное значение (индекс суммирования), который равен значению суммируемых величин (</w:t>
      </w:r>
      <w:proofErr w:type="spellStart"/>
      <w:r>
        <w:rPr>
          <w:bCs/>
          <w:sz w:val="28"/>
          <w:szCs w:val="28"/>
        </w:rPr>
        <w:t>Цi</w:t>
      </w:r>
      <w:proofErr w:type="spellEnd"/>
      <w:r>
        <w:rPr>
          <w:bCs/>
          <w:sz w:val="28"/>
          <w:szCs w:val="28"/>
        </w:rPr>
        <w:t xml:space="preserve"> ∙ </w:t>
      </w:r>
      <w:proofErr w:type="spellStart"/>
      <w:r>
        <w:rPr>
          <w:bCs/>
          <w:sz w:val="28"/>
          <w:szCs w:val="28"/>
        </w:rPr>
        <w:t>Vi</w:t>
      </w:r>
      <w:proofErr w:type="spellEnd"/>
      <w:r>
        <w:rPr>
          <w:bCs/>
          <w:sz w:val="28"/>
          <w:szCs w:val="28"/>
        </w:rPr>
        <w:t>) за 1 месяц (период) поставки товара;</w:t>
      </w:r>
    </w:p>
    <w:p w:rsidR="00017D0E" w:rsidRDefault="008F1CAB">
      <w:pPr>
        <w:spacing w:before="120" w:after="120"/>
        <w:ind w:firstLine="567"/>
        <w:jc w:val="both"/>
        <w:rPr>
          <w:bCs/>
          <w:sz w:val="28"/>
          <w:szCs w:val="28"/>
        </w:rPr>
      </w:pPr>
      <w:r>
        <w:rPr>
          <w:bCs/>
          <w:sz w:val="28"/>
          <w:szCs w:val="28"/>
        </w:rPr>
        <w:t>n – конечное значение (диапазон суммирования), которое равно значению суммируемых величин за 2 месяца (периода) поставки, используемому при расчёте.</w:t>
      </w:r>
    </w:p>
    <w:p w:rsidR="00017D0E" w:rsidRDefault="008F1CAB">
      <w:pPr>
        <w:numPr>
          <w:ilvl w:val="0"/>
          <w:numId w:val="37"/>
        </w:numPr>
        <w:spacing w:before="120" w:after="120"/>
        <w:ind w:left="0" w:firstLine="567"/>
        <w:jc w:val="both"/>
        <w:rPr>
          <w:bCs/>
          <w:sz w:val="28"/>
          <w:szCs w:val="28"/>
        </w:rPr>
      </w:pPr>
      <w:r>
        <w:rPr>
          <w:bCs/>
          <w:sz w:val="28"/>
          <w:szCs w:val="28"/>
        </w:rPr>
        <w:t>Максимальное значение цены договора определяется в соответствии с объемом финансового обеспечения закупки</w:t>
      </w:r>
      <w:r>
        <w:rPr>
          <w:sz w:val="28"/>
          <w:szCs w:val="28"/>
        </w:rPr>
        <w:t xml:space="preserve"> при формировании плана закупки, подготовке извещения о закупке, документации о закупке, подготовке информации и документов для осуществления закупки малого объема с использованием электронного магазина и закупки у единственного поставщика (подрядчика, исполнителя). Результат определения максимального значения цены договора отражается в указанных документах.</w:t>
      </w:r>
    </w:p>
    <w:p w:rsidR="00017D0E" w:rsidRDefault="008F1CAB">
      <w:pPr>
        <w:pStyle w:val="20"/>
        <w:spacing w:before="600"/>
        <w:ind w:firstLine="567"/>
        <w:jc w:val="both"/>
        <w:rPr>
          <w:rFonts w:ascii="Times New Roman" w:hAnsi="Times New Roman"/>
          <w:color w:val="000000"/>
          <w:sz w:val="28"/>
          <w:szCs w:val="28"/>
          <w:lang w:val="ru-RU"/>
        </w:rPr>
      </w:pPr>
      <w:r>
        <w:rPr>
          <w:rFonts w:ascii="Times New Roman" w:hAnsi="Times New Roman"/>
          <w:color w:val="000000"/>
          <w:sz w:val="28"/>
          <w:szCs w:val="28"/>
          <w:lang w:val="ru-RU"/>
        </w:rPr>
        <w:t>Раздел 32. РАСЧЕТ СТОИМОСТИ ЖИЗНЕННОГО ЦИКЛА ЗАКУПАЕМОЙ ПРОДУКЦИИ</w:t>
      </w:r>
    </w:p>
    <w:p w:rsidR="00017D0E" w:rsidRDefault="008F1CAB">
      <w:pPr>
        <w:numPr>
          <w:ilvl w:val="0"/>
          <w:numId w:val="38"/>
        </w:numPr>
        <w:spacing w:before="120" w:after="120"/>
        <w:ind w:left="0" w:firstLine="567"/>
        <w:jc w:val="both"/>
        <w:rPr>
          <w:sz w:val="28"/>
          <w:szCs w:val="28"/>
        </w:rPr>
      </w:pPr>
      <w:r>
        <w:rPr>
          <w:sz w:val="28"/>
          <w:szCs w:val="28"/>
        </w:rPr>
        <w:t>При необходимости заключения договора жизненного цикла Заказчик вправе в документации о закупке устанавливать в качестве критерия оценки заявок стоимость жизненного цикла товара или созданного в результате выполнения работы объекта.</w:t>
      </w:r>
    </w:p>
    <w:p w:rsidR="00017D0E" w:rsidRDefault="008F1CAB">
      <w:pPr>
        <w:numPr>
          <w:ilvl w:val="0"/>
          <w:numId w:val="38"/>
        </w:numPr>
        <w:spacing w:before="120" w:after="120"/>
        <w:ind w:left="0" w:firstLine="567"/>
        <w:jc w:val="both"/>
        <w:rPr>
          <w:sz w:val="28"/>
          <w:szCs w:val="28"/>
        </w:rPr>
      </w:pPr>
      <w:r>
        <w:rPr>
          <w:sz w:val="28"/>
          <w:szCs w:val="28"/>
        </w:rPr>
        <w:lastRenderedPageBreak/>
        <w:t>Договором жизненного цикла является договор, предусматривающий поставку товара или выполнение работы (в том числе при необходимости проектирование объекта капитального строительства, конструирование товара, который должен быть создан в результате выполнения работы), последующие обслуживание, при необходимости эксплуатацию в течение срока службы, ремонт и (или) утилизацию поставленного товара или созданного в результате выполнения работы объекта капитального строительства или товара.</w:t>
      </w:r>
    </w:p>
    <w:p w:rsidR="00017D0E" w:rsidRDefault="008F1CAB">
      <w:pPr>
        <w:numPr>
          <w:ilvl w:val="0"/>
          <w:numId w:val="38"/>
        </w:numPr>
        <w:spacing w:before="120" w:after="120"/>
        <w:ind w:left="0" w:firstLine="567"/>
        <w:jc w:val="both"/>
        <w:rPr>
          <w:sz w:val="28"/>
          <w:szCs w:val="28"/>
        </w:rPr>
      </w:pPr>
      <w:r>
        <w:rPr>
          <w:sz w:val="28"/>
          <w:szCs w:val="28"/>
        </w:rPr>
        <w:t>Расчет стоимости жизненного цикла товара или созданного в результате выполнения работы объекта производится с применением методов определения и обоснования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предусмотренных Порядком обоснования НМЦ.</w:t>
      </w:r>
    </w:p>
    <w:p w:rsidR="00017D0E" w:rsidRDefault="00017D0E">
      <w:pPr>
        <w:spacing w:before="120" w:after="120"/>
        <w:ind w:left="567"/>
        <w:jc w:val="both"/>
        <w:rPr>
          <w:sz w:val="28"/>
          <w:szCs w:val="28"/>
        </w:rPr>
      </w:pPr>
    </w:p>
    <w:p w:rsidR="00017D0E" w:rsidRDefault="008F1CAB">
      <w:pPr>
        <w:pStyle w:val="ConsPlusTitle0"/>
        <w:spacing w:before="119" w:after="119"/>
        <w:ind w:firstLine="709"/>
        <w:jc w:val="center"/>
        <w:outlineLvl w:val="2"/>
        <w:rPr>
          <w:rFonts w:ascii="Times New Roman" w:hAnsi="Times New Roman" w:cs="Times New Roman"/>
          <w:b w:val="0"/>
          <w:sz w:val="28"/>
          <w:szCs w:val="28"/>
          <w:lang w:val="ru-RU"/>
        </w:rPr>
      </w:pPr>
      <w:r>
        <w:rPr>
          <w:rFonts w:ascii="Times New Roman" w:eastAsia="TimesNewRoman" w:hAnsi="Times New Roman" w:cs="Times New Roman"/>
          <w:b w:val="0"/>
          <w:sz w:val="28"/>
          <w:szCs w:val="28"/>
          <w:lang w:val="ru-RU"/>
        </w:rPr>
        <w:t xml:space="preserve">Раздел 33. ПРЕДОСТАВЛЕНИЕ НАЦИОНАЛЬНОГО РЕЖИМА </w:t>
      </w:r>
      <w:r>
        <w:rPr>
          <w:rFonts w:ascii="Times New Roman" w:eastAsia="TimesNewRoman" w:hAnsi="Times New Roman" w:cs="Times New Roman"/>
          <w:b w:val="0"/>
          <w:sz w:val="28"/>
          <w:szCs w:val="28"/>
          <w:lang w:val="ru-RU"/>
        </w:rPr>
        <w:br/>
        <w:t>ПРИ ОСУЩЕСТВЛЕНИИ ЗАКУПОК</w:t>
      </w:r>
    </w:p>
    <w:p w:rsidR="00017D0E" w:rsidRDefault="008F1CAB">
      <w:pPr>
        <w:pBdr>
          <w:top w:val="none" w:sz="4" w:space="0" w:color="000000"/>
          <w:left w:val="none" w:sz="4" w:space="0" w:color="000000"/>
          <w:bottom w:val="none" w:sz="4" w:space="0" w:color="000000"/>
          <w:right w:val="none" w:sz="4" w:space="0" w:color="000000"/>
        </w:pBdr>
        <w:spacing w:before="119" w:after="119"/>
        <w:ind w:firstLine="709"/>
        <w:jc w:val="both"/>
        <w:rPr>
          <w:sz w:val="28"/>
          <w:szCs w:val="28"/>
        </w:rPr>
      </w:pPr>
      <w:r>
        <w:rPr>
          <w:rFonts w:eastAsia="TimesNewRoman"/>
          <w:color w:val="000000"/>
          <w:sz w:val="28"/>
          <w:szCs w:val="28"/>
        </w:rPr>
        <w:t xml:space="preserve">33.1.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товару, работе, услуге, соответственно выполняемой, оказываемой иностранным гражданином или иностранным юридическим лицом,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за исключением случаев принятия Правительством Российской Федерации мер, предусмотренных </w:t>
      </w:r>
      <w:hyperlink r:id="rId38" w:tooltip="https://login.consultant.ru/link/?req=doc&amp;base=LAW&amp;n=482901&amp;dst=614&amp;field=134&amp;date=31.10.2024" w:history="1">
        <w:r>
          <w:rPr>
            <w:rFonts w:eastAsia="TimesNewRoman"/>
            <w:color w:val="000000"/>
            <w:sz w:val="28"/>
            <w:szCs w:val="28"/>
          </w:rPr>
          <w:t>пунктом 1 части 2 статьи 3.1-4</w:t>
        </w:r>
      </w:hyperlink>
      <w:r>
        <w:rPr>
          <w:rFonts w:eastAsia="TimesNewRoman"/>
          <w:color w:val="000000"/>
          <w:sz w:val="28"/>
          <w:szCs w:val="28"/>
        </w:rPr>
        <w:t xml:space="preserve"> Федерального закона № 223-ФЗ. Если иное не предусмотрено мерами, принятыми Правительством Российской Федерации в соответствии с </w:t>
      </w:r>
      <w:hyperlink r:id="rId39" w:tooltip="https://login.consultant.ru/link/?req=doc&amp;base=LAW&amp;n=482901&amp;dst=614&amp;field=134&amp;date=31.10.2024" w:history="1">
        <w:r>
          <w:rPr>
            <w:rFonts w:eastAsia="TimesNewRoman"/>
            <w:color w:val="000000"/>
            <w:sz w:val="28"/>
            <w:szCs w:val="28"/>
          </w:rPr>
          <w:t>пунктом 1 части 2 статьи 3.1-4</w:t>
        </w:r>
      </w:hyperlink>
      <w:r>
        <w:rPr>
          <w:rFonts w:eastAsia="TimesNewRoman"/>
          <w:color w:val="000000"/>
          <w:sz w:val="28"/>
          <w:szCs w:val="28"/>
        </w:rPr>
        <w:t xml:space="preserve"> Федерального закона № 223-ФЗ, положения </w:t>
      </w:r>
      <w:hyperlink r:id="rId40" w:tooltip="https://login.consultant.ru/link/?req=doc&amp;base=LAW&amp;n=482901&amp;dst=611&amp;field=134&amp;date=31.10.2024" w:history="1">
        <w:r>
          <w:rPr>
            <w:rFonts w:eastAsia="TimesNewRoman"/>
            <w:color w:val="000000"/>
            <w:sz w:val="28"/>
            <w:szCs w:val="28"/>
          </w:rPr>
          <w:t>статьи 3.1-4</w:t>
        </w:r>
      </w:hyperlink>
      <w:r>
        <w:rPr>
          <w:rFonts w:eastAsia="TimesNewRoman"/>
          <w:color w:val="000000"/>
          <w:sz w:val="28"/>
          <w:szCs w:val="28"/>
        </w:rPr>
        <w:t xml:space="preserve"> Федерального закона № 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017D0E" w:rsidRDefault="008F1CAB">
      <w:pPr>
        <w:pBdr>
          <w:top w:val="none" w:sz="4" w:space="0" w:color="000000"/>
          <w:left w:val="none" w:sz="4" w:space="0" w:color="000000"/>
          <w:bottom w:val="none" w:sz="4" w:space="0" w:color="000000"/>
          <w:right w:val="none" w:sz="4" w:space="0" w:color="000000"/>
        </w:pBdr>
        <w:spacing w:before="119" w:after="119"/>
        <w:ind w:firstLine="709"/>
        <w:jc w:val="both"/>
        <w:rPr>
          <w:sz w:val="28"/>
          <w:szCs w:val="28"/>
        </w:rPr>
      </w:pPr>
      <w:r>
        <w:rPr>
          <w:rFonts w:eastAsia="TimesNewRoman"/>
          <w:color w:val="000000"/>
          <w:sz w:val="28"/>
          <w:szCs w:val="28"/>
        </w:rPr>
        <w:t>33.2. При осуществлении закупки товара:</w:t>
      </w:r>
    </w:p>
    <w:p w:rsidR="00017D0E" w:rsidRDefault="008F1CAB">
      <w:pPr>
        <w:pBdr>
          <w:top w:val="none" w:sz="4" w:space="0" w:color="000000"/>
          <w:left w:val="none" w:sz="4" w:space="0" w:color="000000"/>
          <w:bottom w:val="none" w:sz="4" w:space="0" w:color="000000"/>
          <w:right w:val="none" w:sz="4" w:space="0" w:color="000000"/>
        </w:pBdr>
        <w:spacing w:before="119" w:after="119"/>
        <w:ind w:firstLine="709"/>
        <w:jc w:val="both"/>
        <w:rPr>
          <w:sz w:val="28"/>
          <w:szCs w:val="28"/>
        </w:rPr>
      </w:pPr>
      <w:r>
        <w:rPr>
          <w:rFonts w:eastAsia="TimesNewRoman"/>
          <w:color w:val="000000"/>
          <w:sz w:val="28"/>
          <w:szCs w:val="28"/>
        </w:rPr>
        <w:t xml:space="preserve">1) если Правительством Российской Федерации установлен предусмотренный </w:t>
      </w:r>
      <w:hyperlink r:id="rId41" w:tooltip="https://login.consultant.ru/link/?req=doc&amp;base=LAW&amp;n=482901&amp;dst=615&amp;field=134&amp;date=31.10.2024" w:history="1">
        <w:r>
          <w:rPr>
            <w:rFonts w:eastAsia="TimesNewRoman"/>
            <w:color w:val="000000"/>
            <w:sz w:val="28"/>
            <w:szCs w:val="28"/>
          </w:rPr>
          <w:t>подпунктом "а" пункта 1 части 2 статьи 3.1-4</w:t>
        </w:r>
      </w:hyperlink>
      <w:r>
        <w:rPr>
          <w:rFonts w:eastAsia="TimesNewRoman"/>
          <w:color w:val="000000"/>
          <w:sz w:val="28"/>
          <w:szCs w:val="28"/>
        </w:rPr>
        <w:t xml:space="preserve"> Федерального закона № 223-ФЗ запрет закупок товара, не допускаются:</w:t>
      </w:r>
    </w:p>
    <w:p w:rsidR="00017D0E" w:rsidRDefault="008F1CAB">
      <w:pPr>
        <w:pBdr>
          <w:top w:val="none" w:sz="4" w:space="0" w:color="000000"/>
          <w:left w:val="none" w:sz="4" w:space="0" w:color="000000"/>
          <w:bottom w:val="none" w:sz="4" w:space="0" w:color="000000"/>
          <w:right w:val="none" w:sz="4" w:space="0" w:color="000000"/>
        </w:pBdr>
        <w:spacing w:before="119" w:after="119"/>
        <w:ind w:firstLine="709"/>
        <w:jc w:val="both"/>
        <w:rPr>
          <w:sz w:val="28"/>
          <w:szCs w:val="28"/>
        </w:rPr>
      </w:pPr>
      <w:r>
        <w:rPr>
          <w:rFonts w:eastAsia="TimesNewRoman"/>
          <w:color w:val="000000"/>
          <w:sz w:val="28"/>
          <w:szCs w:val="28"/>
        </w:rPr>
        <w:lastRenderedPageBreak/>
        <w:t>а) заключение договора на поставку такого товара;</w:t>
      </w:r>
    </w:p>
    <w:p w:rsidR="00017D0E" w:rsidRDefault="008F1CAB">
      <w:pPr>
        <w:pBdr>
          <w:top w:val="none" w:sz="4" w:space="0" w:color="000000"/>
          <w:left w:val="none" w:sz="4" w:space="0" w:color="000000"/>
          <w:bottom w:val="none" w:sz="4" w:space="0" w:color="000000"/>
          <w:right w:val="none" w:sz="4" w:space="0" w:color="000000"/>
        </w:pBdr>
        <w:spacing w:before="119" w:after="119"/>
        <w:ind w:firstLine="709"/>
        <w:jc w:val="both"/>
        <w:rPr>
          <w:sz w:val="28"/>
          <w:szCs w:val="28"/>
        </w:rPr>
      </w:pPr>
      <w:r>
        <w:rPr>
          <w:rFonts w:eastAsia="TimesNewRoman"/>
          <w:color w:val="000000"/>
          <w:sz w:val="28"/>
          <w:szCs w:val="28"/>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017D0E" w:rsidRDefault="008F1CAB">
      <w:pPr>
        <w:pBdr>
          <w:top w:val="none" w:sz="4" w:space="0" w:color="000000"/>
          <w:left w:val="none" w:sz="4" w:space="0" w:color="000000"/>
          <w:bottom w:val="none" w:sz="4" w:space="0" w:color="000000"/>
          <w:right w:val="none" w:sz="4" w:space="0" w:color="000000"/>
        </w:pBdr>
        <w:spacing w:before="119" w:after="119"/>
        <w:ind w:firstLine="709"/>
        <w:jc w:val="both"/>
        <w:rPr>
          <w:sz w:val="28"/>
          <w:szCs w:val="28"/>
        </w:rPr>
      </w:pPr>
      <w:r>
        <w:rPr>
          <w:rFonts w:eastAsia="TimesNewRoman"/>
          <w:color w:val="000000"/>
          <w:sz w:val="28"/>
          <w:szCs w:val="28"/>
        </w:rPr>
        <w:t xml:space="preserve">2) если Правительством Российской Федерации установлено предусмотренное </w:t>
      </w:r>
      <w:hyperlink r:id="rId42" w:tooltip="https://login.consultant.ru/link/?req=doc&amp;base=LAW&amp;n=482901&amp;dst=616&amp;field=134&amp;date=31.10.2024" w:history="1">
        <w:r>
          <w:rPr>
            <w:rFonts w:eastAsia="TimesNewRoman"/>
            <w:color w:val="000000"/>
            <w:sz w:val="28"/>
            <w:szCs w:val="28"/>
          </w:rPr>
          <w:t>подпунктом "б" пункта 1 части 2 статьи 3.1-4</w:t>
        </w:r>
      </w:hyperlink>
      <w:r>
        <w:rPr>
          <w:rFonts w:eastAsia="TimesNewRoman"/>
          <w:color w:val="000000"/>
          <w:sz w:val="28"/>
          <w:szCs w:val="28"/>
        </w:rPr>
        <w:t xml:space="preserve"> Федерального закона № 223-ФЗ ограничение закупок товара, не допускаются:</w:t>
      </w:r>
    </w:p>
    <w:p w:rsidR="00017D0E" w:rsidRDefault="008F1CAB">
      <w:pPr>
        <w:pBdr>
          <w:top w:val="none" w:sz="4" w:space="0" w:color="000000"/>
          <w:left w:val="none" w:sz="4" w:space="0" w:color="000000"/>
          <w:bottom w:val="none" w:sz="4" w:space="0" w:color="000000"/>
          <w:right w:val="none" w:sz="4" w:space="0" w:color="000000"/>
        </w:pBdr>
        <w:spacing w:before="119" w:after="119"/>
        <w:ind w:firstLine="709"/>
        <w:jc w:val="both"/>
        <w:rPr>
          <w:sz w:val="28"/>
          <w:szCs w:val="28"/>
        </w:rPr>
      </w:pPr>
      <w:r>
        <w:rPr>
          <w:rFonts w:eastAsia="TimesNewRoman"/>
          <w:color w:val="000000"/>
          <w:sz w:val="28"/>
          <w:szCs w:val="28"/>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017D0E" w:rsidRDefault="008F1CAB">
      <w:pPr>
        <w:pBdr>
          <w:top w:val="none" w:sz="4" w:space="0" w:color="000000"/>
          <w:left w:val="none" w:sz="4" w:space="0" w:color="000000"/>
          <w:bottom w:val="none" w:sz="4" w:space="0" w:color="000000"/>
          <w:right w:val="none" w:sz="4" w:space="0" w:color="000000"/>
        </w:pBdr>
        <w:spacing w:before="119" w:after="119"/>
        <w:ind w:firstLine="709"/>
        <w:jc w:val="both"/>
        <w:rPr>
          <w:sz w:val="28"/>
          <w:szCs w:val="28"/>
        </w:rPr>
      </w:pPr>
      <w:r>
        <w:rPr>
          <w:rFonts w:eastAsia="TimesNewRoman"/>
          <w:color w:val="000000"/>
          <w:sz w:val="28"/>
          <w:szCs w:val="28"/>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017D0E" w:rsidRDefault="008F1CAB">
      <w:pPr>
        <w:pBdr>
          <w:top w:val="none" w:sz="4" w:space="0" w:color="000000"/>
          <w:left w:val="none" w:sz="4" w:space="0" w:color="000000"/>
          <w:bottom w:val="none" w:sz="4" w:space="0" w:color="000000"/>
          <w:right w:val="none" w:sz="4" w:space="0" w:color="000000"/>
        </w:pBdr>
        <w:spacing w:before="119" w:after="119"/>
        <w:ind w:firstLine="709"/>
        <w:jc w:val="both"/>
        <w:rPr>
          <w:sz w:val="28"/>
          <w:szCs w:val="28"/>
        </w:rPr>
      </w:pPr>
      <w:r>
        <w:rPr>
          <w:rFonts w:eastAsia="TimesNewRoman"/>
          <w:color w:val="000000"/>
          <w:sz w:val="28"/>
          <w:szCs w:val="28"/>
        </w:rPr>
        <w:t xml:space="preserve">3) если Правительством Российской Федерации установлено предусмотренное </w:t>
      </w:r>
      <w:hyperlink r:id="rId43" w:tooltip="https://login.consultant.ru/link/?req=doc&amp;base=LAW&amp;n=482901&amp;dst=617&amp;field=134&amp;date=31.10.2024" w:history="1">
        <w:r>
          <w:rPr>
            <w:rFonts w:eastAsia="TimesNewRoman"/>
            <w:color w:val="000000"/>
            <w:sz w:val="28"/>
            <w:szCs w:val="28"/>
          </w:rPr>
          <w:t>подпунктом "в" пункта 1 части 2 статьи 3.1-4</w:t>
        </w:r>
      </w:hyperlink>
      <w:r>
        <w:rPr>
          <w:rFonts w:eastAsia="TimesNewRoman"/>
          <w:color w:val="000000"/>
          <w:sz w:val="28"/>
          <w:szCs w:val="28"/>
        </w:rPr>
        <w:t xml:space="preserve"> Федерального закона № 223-ФЗ преимущество в отношении товара российского происхождения:</w:t>
      </w:r>
    </w:p>
    <w:p w:rsidR="00017D0E" w:rsidRDefault="008F1CAB">
      <w:pPr>
        <w:pBdr>
          <w:top w:val="none" w:sz="4" w:space="0" w:color="000000"/>
          <w:left w:val="none" w:sz="4" w:space="0" w:color="000000"/>
          <w:bottom w:val="none" w:sz="4" w:space="0" w:color="000000"/>
          <w:right w:val="none" w:sz="4" w:space="0" w:color="000000"/>
        </w:pBdr>
        <w:spacing w:before="119" w:after="119"/>
        <w:ind w:firstLine="709"/>
        <w:jc w:val="both"/>
        <w:rPr>
          <w:sz w:val="28"/>
          <w:szCs w:val="28"/>
        </w:rPr>
      </w:pPr>
      <w:r>
        <w:rPr>
          <w:rFonts w:eastAsia="TimesNewRoman"/>
          <w:color w:val="000000"/>
          <w:sz w:val="28"/>
          <w:szCs w:val="28"/>
        </w:rPr>
        <w:t xml:space="preserve">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Федеральным </w:t>
      </w:r>
      <w:hyperlink r:id="rId44" w:tooltip="https://login.consultant.ru/link/?req=doc&amp;base=LAW&amp;n=482901&amp;date=31.10.2024" w:history="1">
        <w:r>
          <w:rPr>
            <w:rFonts w:eastAsia="TimesNewRoman"/>
            <w:color w:val="000000"/>
            <w:sz w:val="28"/>
            <w:szCs w:val="28"/>
          </w:rPr>
          <w:t>законом</w:t>
        </w:r>
      </w:hyperlink>
      <w:r>
        <w:rPr>
          <w:rFonts w:eastAsia="TimesNewRoman"/>
          <w:color w:val="000000"/>
          <w:sz w:val="28"/>
          <w:szCs w:val="28"/>
        </w:rPr>
        <w:t xml:space="preserve"> № 223-ФЗ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rsidR="00017D0E" w:rsidRDefault="008F1CAB">
      <w:pPr>
        <w:pBdr>
          <w:top w:val="none" w:sz="4" w:space="0" w:color="000000"/>
          <w:left w:val="none" w:sz="4" w:space="0" w:color="000000"/>
          <w:bottom w:val="none" w:sz="4" w:space="0" w:color="000000"/>
          <w:right w:val="none" w:sz="4" w:space="0" w:color="000000"/>
        </w:pBdr>
        <w:spacing w:before="119" w:after="119"/>
        <w:ind w:firstLine="709"/>
        <w:jc w:val="both"/>
        <w:rPr>
          <w:sz w:val="28"/>
          <w:szCs w:val="28"/>
        </w:rPr>
      </w:pPr>
      <w:r>
        <w:rPr>
          <w:rFonts w:eastAsia="TimesNewRoman"/>
          <w:color w:val="000000"/>
          <w:sz w:val="28"/>
          <w:szCs w:val="28"/>
        </w:rPr>
        <w:t xml:space="preserve">б) в случае заключения договора с участником закупки, указанным в </w:t>
      </w:r>
      <w:hyperlink r:id="rId45" w:anchor="p10" w:tooltip="file:///C:/Program%20Files/R7-Office/Editors-7.3.3/editors/web-apps/apps/documenteditor/main/index.html?_dc=0&amp;lang=ru-RU&amp;frameEditorId=placeholder&amp;parentOrigin=file://#p10" w:history="1">
        <w:r>
          <w:rPr>
            <w:rFonts w:eastAsia="TimesNewRoman"/>
            <w:color w:val="000000"/>
            <w:sz w:val="28"/>
            <w:szCs w:val="28"/>
          </w:rPr>
          <w:t>подпункте "а"</w:t>
        </w:r>
      </w:hyperlink>
      <w:r>
        <w:rPr>
          <w:rFonts w:eastAsia="TimesNewRoman"/>
          <w:color w:val="000000"/>
          <w:sz w:val="28"/>
          <w:szCs w:val="28"/>
        </w:rPr>
        <w:t xml:space="preserve"> настоящего пункта, договор заключается без учета снижения либо увеличения ценового предложения, осуществленных в соответствии с </w:t>
      </w:r>
      <w:hyperlink r:id="rId46" w:anchor="p10" w:tooltip="file:///C:/Program%20Files/R7-Office/Editors-7.3.3/editors/web-apps/apps/documenteditor/main/index.html?_dc=0&amp;lang=ru-RU&amp;frameEditorId=placeholder&amp;parentOrigin=file://#p10" w:history="1">
        <w:r>
          <w:rPr>
            <w:rFonts w:eastAsia="TimesNewRoman"/>
            <w:color w:val="000000"/>
            <w:sz w:val="28"/>
            <w:szCs w:val="28"/>
          </w:rPr>
          <w:t>подпунктом "а"</w:t>
        </w:r>
      </w:hyperlink>
      <w:r>
        <w:rPr>
          <w:rFonts w:eastAsia="TimesNewRoman"/>
          <w:color w:val="000000"/>
          <w:sz w:val="28"/>
          <w:szCs w:val="28"/>
        </w:rPr>
        <w:t xml:space="preserve"> настоящего пункта;</w:t>
      </w:r>
    </w:p>
    <w:p w:rsidR="00017D0E" w:rsidRDefault="008F1CAB">
      <w:pPr>
        <w:pBdr>
          <w:top w:val="none" w:sz="4" w:space="0" w:color="000000"/>
          <w:left w:val="none" w:sz="4" w:space="0" w:color="000000"/>
          <w:bottom w:val="none" w:sz="4" w:space="0" w:color="000000"/>
          <w:right w:val="none" w:sz="4" w:space="0" w:color="000000"/>
        </w:pBdr>
        <w:spacing w:before="119" w:after="119"/>
        <w:ind w:firstLine="709"/>
        <w:jc w:val="both"/>
        <w:rPr>
          <w:sz w:val="28"/>
          <w:szCs w:val="28"/>
        </w:rPr>
      </w:pPr>
      <w:r>
        <w:rPr>
          <w:rFonts w:eastAsia="TimesNewRoman"/>
          <w:color w:val="000000"/>
          <w:sz w:val="28"/>
          <w:szCs w:val="28"/>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017D0E" w:rsidRDefault="008F1CAB">
      <w:pPr>
        <w:pBdr>
          <w:top w:val="none" w:sz="4" w:space="0" w:color="000000"/>
          <w:left w:val="none" w:sz="4" w:space="0" w:color="000000"/>
          <w:bottom w:val="none" w:sz="4" w:space="0" w:color="000000"/>
          <w:right w:val="none" w:sz="4" w:space="0" w:color="000000"/>
        </w:pBdr>
        <w:spacing w:before="119" w:after="119"/>
        <w:ind w:firstLine="709"/>
        <w:jc w:val="both"/>
        <w:rPr>
          <w:sz w:val="28"/>
          <w:szCs w:val="28"/>
        </w:rPr>
      </w:pPr>
      <w:r>
        <w:rPr>
          <w:rFonts w:eastAsia="TimesNewRoman"/>
          <w:color w:val="000000"/>
          <w:sz w:val="28"/>
          <w:szCs w:val="28"/>
        </w:rPr>
        <w:t>33.3. При осуществлении закупки работы, услуги:</w:t>
      </w:r>
    </w:p>
    <w:p w:rsidR="00017D0E" w:rsidRDefault="008F1CAB">
      <w:pPr>
        <w:pBdr>
          <w:top w:val="none" w:sz="4" w:space="0" w:color="000000"/>
          <w:left w:val="none" w:sz="4" w:space="0" w:color="000000"/>
          <w:bottom w:val="none" w:sz="4" w:space="0" w:color="000000"/>
          <w:right w:val="none" w:sz="4" w:space="0" w:color="000000"/>
        </w:pBdr>
        <w:spacing w:before="119" w:after="119"/>
        <w:ind w:firstLine="709"/>
        <w:jc w:val="both"/>
        <w:rPr>
          <w:sz w:val="28"/>
          <w:szCs w:val="28"/>
        </w:rPr>
      </w:pPr>
      <w:r>
        <w:rPr>
          <w:rFonts w:eastAsia="TimesNewRoman"/>
          <w:color w:val="000000"/>
          <w:sz w:val="28"/>
          <w:szCs w:val="28"/>
        </w:rPr>
        <w:lastRenderedPageBreak/>
        <w:t xml:space="preserve">1) если Правительством Российской Федерации установлен предусмотренный </w:t>
      </w:r>
      <w:hyperlink r:id="rId47" w:tooltip="https://login.consultant.ru/link/?req=doc&amp;base=LAW&amp;n=482901&amp;dst=615&amp;field=134&amp;date=31.10.2024" w:history="1">
        <w:r>
          <w:rPr>
            <w:rFonts w:eastAsia="TimesNewRoman"/>
            <w:color w:val="000000"/>
            <w:sz w:val="28"/>
            <w:szCs w:val="28"/>
          </w:rPr>
          <w:t>подпунктом "а" пункта 1 части 2 статьи 3.1-4</w:t>
        </w:r>
      </w:hyperlink>
      <w:r>
        <w:rPr>
          <w:rFonts w:eastAsia="TimesNewRoman"/>
          <w:color w:val="000000"/>
          <w:sz w:val="28"/>
          <w:szCs w:val="28"/>
        </w:rPr>
        <w:t xml:space="preserve"> Федерального закона № 223-ФЗ запрет закупки таких работы, услуги, соответственно выполняемой, оказываемой иностранным лицом, не допускаются:</w:t>
      </w:r>
    </w:p>
    <w:p w:rsidR="00017D0E" w:rsidRDefault="008F1CAB">
      <w:pPr>
        <w:pBdr>
          <w:top w:val="none" w:sz="4" w:space="0" w:color="000000"/>
          <w:left w:val="none" w:sz="4" w:space="0" w:color="000000"/>
          <w:bottom w:val="none" w:sz="4" w:space="0" w:color="000000"/>
          <w:right w:val="none" w:sz="4" w:space="0" w:color="000000"/>
        </w:pBdr>
        <w:spacing w:before="119" w:after="119"/>
        <w:ind w:firstLine="709"/>
        <w:jc w:val="both"/>
        <w:rPr>
          <w:sz w:val="28"/>
          <w:szCs w:val="28"/>
        </w:rPr>
      </w:pPr>
      <w:r>
        <w:rPr>
          <w:rFonts w:eastAsia="TimesNewRoman"/>
          <w:color w:val="000000"/>
          <w:sz w:val="28"/>
          <w:szCs w:val="28"/>
        </w:rPr>
        <w:t>а) заключение договора на выполнение такой работы, оказание такой услуги с подрядчиком (исполнителем), являющимся иностранным лицом;</w:t>
      </w:r>
    </w:p>
    <w:p w:rsidR="00017D0E" w:rsidRDefault="008F1CAB">
      <w:pPr>
        <w:pBdr>
          <w:top w:val="none" w:sz="4" w:space="0" w:color="000000"/>
          <w:left w:val="none" w:sz="4" w:space="0" w:color="000000"/>
          <w:bottom w:val="none" w:sz="4" w:space="0" w:color="000000"/>
          <w:right w:val="none" w:sz="4" w:space="0" w:color="000000"/>
        </w:pBdr>
        <w:spacing w:before="119" w:after="119"/>
        <w:ind w:firstLine="709"/>
        <w:jc w:val="both"/>
        <w:rPr>
          <w:sz w:val="28"/>
          <w:szCs w:val="28"/>
        </w:rPr>
      </w:pPr>
      <w:r>
        <w:rPr>
          <w:rFonts w:eastAsia="TimesNewRoman"/>
          <w:color w:val="000000"/>
          <w:sz w:val="28"/>
          <w:szCs w:val="28"/>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rsidR="00017D0E" w:rsidRDefault="008F1CAB">
      <w:pPr>
        <w:pBdr>
          <w:top w:val="none" w:sz="4" w:space="0" w:color="000000"/>
          <w:left w:val="none" w:sz="4" w:space="0" w:color="000000"/>
          <w:bottom w:val="none" w:sz="4" w:space="0" w:color="000000"/>
          <w:right w:val="none" w:sz="4" w:space="0" w:color="000000"/>
        </w:pBdr>
        <w:spacing w:before="119" w:after="119"/>
        <w:ind w:firstLine="709"/>
        <w:jc w:val="both"/>
        <w:rPr>
          <w:sz w:val="28"/>
          <w:szCs w:val="28"/>
        </w:rPr>
      </w:pPr>
      <w:r>
        <w:rPr>
          <w:rFonts w:eastAsia="TimesNewRoman"/>
          <w:color w:val="000000"/>
          <w:sz w:val="28"/>
          <w:szCs w:val="28"/>
        </w:rPr>
        <w:t xml:space="preserve">2) если Правительством Российской Федерации установлено предусмотренное </w:t>
      </w:r>
      <w:hyperlink r:id="rId48" w:tooltip="https://login.consultant.ru/link/?req=doc&amp;base=LAW&amp;n=482901&amp;dst=616&amp;field=134&amp;date=31.10.2024" w:history="1">
        <w:r>
          <w:rPr>
            <w:rFonts w:eastAsia="TimesNewRoman"/>
            <w:color w:val="000000"/>
            <w:sz w:val="28"/>
            <w:szCs w:val="28"/>
          </w:rPr>
          <w:t>подпунктом "б" пункта 1 части 2 статьи 3.1-4</w:t>
        </w:r>
      </w:hyperlink>
      <w:r>
        <w:rPr>
          <w:rFonts w:eastAsia="TimesNewRoman"/>
          <w:color w:val="000000"/>
          <w:sz w:val="28"/>
          <w:szCs w:val="28"/>
        </w:rPr>
        <w:t xml:space="preserve"> Федерального закона № 223-ФЗ ограничение закупки таких работы, услуги, соответственно выполняемой, оказываемой иностранным лицом, не допускаются:</w:t>
      </w:r>
    </w:p>
    <w:p w:rsidR="00017D0E" w:rsidRDefault="008F1CAB">
      <w:pPr>
        <w:pBdr>
          <w:top w:val="none" w:sz="4" w:space="0" w:color="000000"/>
          <w:left w:val="none" w:sz="4" w:space="0" w:color="000000"/>
          <w:bottom w:val="none" w:sz="4" w:space="0" w:color="000000"/>
          <w:right w:val="none" w:sz="4" w:space="0" w:color="000000"/>
        </w:pBdr>
        <w:spacing w:before="119" w:after="119"/>
        <w:ind w:firstLine="709"/>
        <w:jc w:val="both"/>
        <w:rPr>
          <w:sz w:val="28"/>
          <w:szCs w:val="28"/>
        </w:rPr>
      </w:pPr>
      <w:r>
        <w:rPr>
          <w:rFonts w:eastAsia="TimesNewRoman"/>
          <w:color w:val="000000"/>
          <w:sz w:val="28"/>
          <w:szCs w:val="28"/>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rsidR="00017D0E" w:rsidRDefault="008F1CAB">
      <w:pPr>
        <w:pBdr>
          <w:top w:val="none" w:sz="4" w:space="0" w:color="000000"/>
          <w:left w:val="none" w:sz="4" w:space="0" w:color="000000"/>
          <w:bottom w:val="none" w:sz="4" w:space="0" w:color="000000"/>
          <w:right w:val="none" w:sz="4" w:space="0" w:color="000000"/>
        </w:pBdr>
        <w:spacing w:before="119" w:after="119"/>
        <w:ind w:firstLine="709"/>
        <w:jc w:val="both"/>
        <w:rPr>
          <w:sz w:val="28"/>
          <w:szCs w:val="28"/>
        </w:rPr>
      </w:pPr>
      <w:r>
        <w:rPr>
          <w:rFonts w:eastAsia="TimesNewRoman"/>
          <w:color w:val="000000"/>
          <w:sz w:val="28"/>
          <w:szCs w:val="28"/>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rsidR="00017D0E" w:rsidRDefault="008F1CAB">
      <w:pPr>
        <w:pBdr>
          <w:top w:val="none" w:sz="4" w:space="0" w:color="000000"/>
          <w:left w:val="none" w:sz="4" w:space="0" w:color="000000"/>
          <w:bottom w:val="none" w:sz="4" w:space="0" w:color="000000"/>
          <w:right w:val="none" w:sz="4" w:space="0" w:color="000000"/>
        </w:pBdr>
        <w:spacing w:before="119" w:after="119"/>
        <w:ind w:firstLine="709"/>
        <w:jc w:val="both"/>
        <w:rPr>
          <w:sz w:val="28"/>
          <w:szCs w:val="28"/>
        </w:rPr>
      </w:pPr>
      <w:r>
        <w:rPr>
          <w:rFonts w:eastAsia="TimesNewRoman"/>
          <w:color w:val="000000"/>
          <w:sz w:val="28"/>
          <w:szCs w:val="28"/>
        </w:rPr>
        <w:t xml:space="preserve">3) если Правительством Российской Федерации установлено предусмотренное </w:t>
      </w:r>
      <w:hyperlink r:id="rId49" w:tooltip="https://login.consultant.ru/link/?req=doc&amp;base=LAW&amp;n=482901&amp;dst=617&amp;field=134&amp;date=31.10.2024" w:history="1">
        <w:r>
          <w:rPr>
            <w:rFonts w:eastAsia="TimesNewRoman"/>
            <w:color w:val="000000"/>
            <w:sz w:val="28"/>
            <w:szCs w:val="28"/>
          </w:rPr>
          <w:t>подпунктом "в" пункта 1 части 2 статьи 3.1-4</w:t>
        </w:r>
      </w:hyperlink>
      <w:r>
        <w:rPr>
          <w:rFonts w:eastAsia="TimesNewRoman"/>
          <w:color w:val="000000"/>
          <w:sz w:val="28"/>
          <w:szCs w:val="28"/>
        </w:rPr>
        <w:t xml:space="preserve"> Федерального закона № 223-ФЗ преимущество в отношении таких работы, услуги, соответственно выполняемой, оказываемой российским лицом:</w:t>
      </w:r>
    </w:p>
    <w:p w:rsidR="00017D0E" w:rsidRDefault="008F1CAB">
      <w:pPr>
        <w:pBdr>
          <w:top w:val="none" w:sz="4" w:space="0" w:color="000000"/>
          <w:left w:val="none" w:sz="4" w:space="0" w:color="000000"/>
          <w:bottom w:val="none" w:sz="4" w:space="0" w:color="000000"/>
          <w:right w:val="none" w:sz="4" w:space="0" w:color="000000"/>
        </w:pBdr>
        <w:spacing w:before="119" w:after="119"/>
        <w:ind w:firstLine="709"/>
        <w:jc w:val="both"/>
        <w:rPr>
          <w:sz w:val="28"/>
          <w:szCs w:val="28"/>
        </w:rPr>
      </w:pPr>
      <w:r>
        <w:rPr>
          <w:rFonts w:eastAsia="TimesNewRoman"/>
          <w:color w:val="000000"/>
          <w:sz w:val="28"/>
          <w:szCs w:val="28"/>
        </w:rPr>
        <w:t xml:space="preserve">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Федеральным </w:t>
      </w:r>
      <w:hyperlink r:id="rId50" w:tooltip="https://login.consultant.ru/link/?req=doc&amp;base=LAW&amp;n=482901&amp;date=31.10.2024" w:history="1">
        <w:r>
          <w:rPr>
            <w:rFonts w:eastAsia="TimesNewRoman"/>
            <w:color w:val="000000"/>
            <w:sz w:val="28"/>
            <w:szCs w:val="28"/>
          </w:rPr>
          <w:t>законом</w:t>
        </w:r>
      </w:hyperlink>
      <w:r>
        <w:rPr>
          <w:rFonts w:eastAsia="TimesNewRoman"/>
          <w:color w:val="000000"/>
          <w:sz w:val="28"/>
          <w:szCs w:val="28"/>
        </w:rPr>
        <w:t xml:space="preserve"> № 223-ФЗ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w:t>
      </w:r>
      <w:r>
        <w:rPr>
          <w:rFonts w:eastAsia="TimesNewRoman"/>
          <w:color w:val="000000"/>
          <w:sz w:val="28"/>
          <w:szCs w:val="28"/>
        </w:rPr>
        <w:lastRenderedPageBreak/>
        <w:t>им предложения о размере платы, подлежащей внесению за заключение с ним договора;</w:t>
      </w:r>
    </w:p>
    <w:p w:rsidR="00017D0E" w:rsidRDefault="008F1CAB">
      <w:pPr>
        <w:pBdr>
          <w:top w:val="none" w:sz="4" w:space="0" w:color="000000"/>
          <w:left w:val="none" w:sz="4" w:space="0" w:color="000000"/>
          <w:bottom w:val="none" w:sz="4" w:space="0" w:color="000000"/>
          <w:right w:val="none" w:sz="4" w:space="0" w:color="000000"/>
        </w:pBdr>
        <w:spacing w:before="119" w:after="119"/>
        <w:ind w:firstLine="709"/>
        <w:jc w:val="both"/>
        <w:rPr>
          <w:sz w:val="28"/>
          <w:szCs w:val="28"/>
        </w:rPr>
      </w:pPr>
      <w:r>
        <w:rPr>
          <w:rFonts w:eastAsia="TimesNewRoman"/>
          <w:color w:val="000000"/>
          <w:sz w:val="28"/>
          <w:szCs w:val="28"/>
        </w:rPr>
        <w:t xml:space="preserve">б) в случае заключения договора с участником закупки, указанным в </w:t>
      </w:r>
      <w:hyperlink r:id="rId51" w:anchor="p21" w:tooltip="file:///C:/Program%20Files/R7-Office/Editors-7.3.3/editors/web-apps/apps/documenteditor/main/index.html?_dc=0&amp;lang=ru-RU&amp;frameEditorId=placeholder&amp;parentOrigin=file://#p21" w:history="1">
        <w:r>
          <w:rPr>
            <w:rFonts w:eastAsia="TimesNewRoman"/>
            <w:color w:val="000000"/>
            <w:sz w:val="28"/>
            <w:szCs w:val="28"/>
          </w:rPr>
          <w:t>подпункте "а"</w:t>
        </w:r>
      </w:hyperlink>
      <w:r>
        <w:rPr>
          <w:rFonts w:eastAsia="TimesNewRoman"/>
          <w:color w:val="000000"/>
          <w:sz w:val="28"/>
          <w:szCs w:val="28"/>
        </w:rPr>
        <w:t xml:space="preserve"> настоящего пункта, договор заключается без учета снижения либо увеличения ценового предложения, осуществленных в соответствии с </w:t>
      </w:r>
      <w:hyperlink r:id="rId52" w:anchor="p21" w:tooltip="file:///C:/Program%20Files/R7-Office/Editors-7.3.3/editors/web-apps/apps/documenteditor/main/index.html?_dc=0&amp;lang=ru-RU&amp;frameEditorId=placeholder&amp;parentOrigin=file://#p21" w:history="1">
        <w:r>
          <w:rPr>
            <w:rFonts w:eastAsia="TimesNewRoman"/>
            <w:color w:val="000000"/>
            <w:sz w:val="28"/>
            <w:szCs w:val="28"/>
          </w:rPr>
          <w:t>подпунктом "а"</w:t>
        </w:r>
      </w:hyperlink>
      <w:r>
        <w:rPr>
          <w:rFonts w:eastAsia="TimesNewRoman"/>
          <w:color w:val="000000"/>
          <w:sz w:val="28"/>
          <w:szCs w:val="28"/>
        </w:rPr>
        <w:t xml:space="preserve"> настоящего пункта;</w:t>
      </w:r>
    </w:p>
    <w:p w:rsidR="00017D0E" w:rsidRDefault="008F1CAB">
      <w:pPr>
        <w:pBdr>
          <w:top w:val="none" w:sz="4" w:space="0" w:color="000000"/>
          <w:left w:val="none" w:sz="4" w:space="0" w:color="000000"/>
          <w:bottom w:val="none" w:sz="4" w:space="0" w:color="000000"/>
          <w:right w:val="none" w:sz="4" w:space="0" w:color="000000"/>
        </w:pBdr>
        <w:spacing w:before="119" w:after="119"/>
        <w:ind w:firstLine="709"/>
        <w:jc w:val="both"/>
      </w:pPr>
      <w:r>
        <w:rPr>
          <w:rFonts w:eastAsia="TimesNewRoman"/>
          <w:color w:val="000000"/>
          <w:sz w:val="28"/>
          <w:szCs w:val="28"/>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017D0E" w:rsidRDefault="008F1CAB">
      <w:pPr>
        <w:pBdr>
          <w:top w:val="none" w:sz="4" w:space="0" w:color="000000"/>
          <w:left w:val="none" w:sz="4" w:space="0" w:color="000000"/>
          <w:bottom w:val="none" w:sz="4" w:space="0" w:color="000000"/>
          <w:right w:val="none" w:sz="4" w:space="0" w:color="000000"/>
        </w:pBdr>
        <w:spacing w:before="119" w:after="119"/>
        <w:ind w:firstLine="709"/>
        <w:jc w:val="both"/>
      </w:pPr>
      <w:r>
        <w:rPr>
          <w:sz w:val="28"/>
          <w:szCs w:val="28"/>
        </w:rPr>
        <w:t xml:space="preserve">33.4. </w:t>
      </w:r>
      <w:r>
        <w:rPr>
          <w:rFonts w:eastAsia="TimesNewRoman"/>
          <w:color w:val="000000"/>
          <w:sz w:val="28"/>
          <w:szCs w:val="28"/>
        </w:rPr>
        <w:t>При осуществлении закупок промышленной продукции, в отношении которой Правительством Российской Федерации в соответствии с пунктом 1 части 2 статьи 3.1-4 Федерального закона N 223-ФЗ предоставлен национальный режим, в случаях, установленных Правительством Российской Федерации, заявка на участие в закупке, окончательное предложение, в которых содержится предложение о поставке товара российского происхождения, приравниваются соответственно к заявке на участие в закупке, окончательному предложению, в которых содержится предложение о поставке товара, происходящего из иностранного государства, если на участие в такой закупке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в наибольшей степени удовлетворяющего требованиям к промышленной продукции, предъявляемым в соответствии с законодательством в сфере промышленной политики в целях отнесения этой продукции к российской промышленной продукции.</w:t>
      </w:r>
    </w:p>
    <w:p w:rsidR="00017D0E" w:rsidRDefault="008F1CAB">
      <w:pPr>
        <w:pBdr>
          <w:top w:val="none" w:sz="4" w:space="0" w:color="000000"/>
          <w:left w:val="none" w:sz="4" w:space="0" w:color="000000"/>
          <w:bottom w:val="none" w:sz="4" w:space="0" w:color="000000"/>
          <w:right w:val="none" w:sz="4" w:space="0" w:color="000000"/>
        </w:pBdr>
        <w:spacing w:before="119" w:after="119"/>
        <w:ind w:firstLine="709"/>
        <w:jc w:val="both"/>
        <w:rPr>
          <w:rFonts w:eastAsia="TimesNewRoman"/>
          <w:color w:val="000000"/>
        </w:rPr>
      </w:pPr>
      <w:r>
        <w:rPr>
          <w:rFonts w:eastAsia="TimesNewRoman"/>
          <w:color w:val="000000"/>
          <w:sz w:val="28"/>
          <w:szCs w:val="28"/>
        </w:rPr>
        <w:t xml:space="preserve">33.5. Подтверждение страны происхождения товара в заявках на участие в закупке, а также в случае замены товара при исполнении договора осуществляется в порядке, определенном Правительством Российской Федерации. </w:t>
      </w:r>
    </w:p>
    <w:p w:rsidR="00017D0E" w:rsidRDefault="008F1CAB">
      <w:pPr>
        <w:pBdr>
          <w:top w:val="none" w:sz="4" w:space="0" w:color="000000"/>
          <w:left w:val="none" w:sz="4" w:space="0" w:color="000000"/>
          <w:bottom w:val="none" w:sz="4" w:space="0" w:color="000000"/>
          <w:right w:val="none" w:sz="4" w:space="0" w:color="000000"/>
        </w:pBdr>
        <w:spacing w:before="119" w:after="119"/>
        <w:ind w:firstLine="709"/>
        <w:jc w:val="both"/>
        <w:rPr>
          <w:sz w:val="28"/>
          <w:szCs w:val="28"/>
        </w:rPr>
      </w:pPr>
      <w:r>
        <w:rPr>
          <w:rFonts w:eastAsia="TimesNewRoman"/>
          <w:color w:val="000000"/>
          <w:sz w:val="28"/>
          <w:szCs w:val="28"/>
        </w:rPr>
        <w:t xml:space="preserve">33.6.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w:t>
      </w:r>
      <w:r>
        <w:rPr>
          <w:rFonts w:eastAsia="TimesNewRoman"/>
          <w:color w:val="000000"/>
          <w:sz w:val="28"/>
          <w:szCs w:val="28"/>
        </w:rPr>
        <w:lastRenderedPageBreak/>
        <w:t xml:space="preserve">соответствии с Федеральным </w:t>
      </w:r>
      <w:hyperlink r:id="rId53" w:tooltip="https://login.consultant.ru/link/?req=doc&amp;base=LAW&amp;n=482901&amp;date=31.10.2024" w:history="1">
        <w:r>
          <w:rPr>
            <w:rFonts w:eastAsia="TimesNewRoman"/>
            <w:color w:val="000000"/>
            <w:sz w:val="28"/>
            <w:szCs w:val="28"/>
          </w:rPr>
          <w:t>законом</w:t>
        </w:r>
      </w:hyperlink>
      <w:r>
        <w:rPr>
          <w:rFonts w:eastAsia="TimesNewRoman"/>
          <w:color w:val="000000"/>
          <w:sz w:val="28"/>
          <w:szCs w:val="28"/>
        </w:rPr>
        <w:t xml:space="preserve"> № 223-ФЗ размещению в единой информационной системе. В случаях, установленных в соответствии с </w:t>
      </w:r>
      <w:hyperlink r:id="rId54" w:tooltip="https://login.consultant.ru/link/?req=doc&amp;base=LAW&amp;n=482901&amp;dst=644&amp;field=134&amp;date=31.10.2024" w:history="1">
        <w:r>
          <w:rPr>
            <w:rFonts w:eastAsia="TimesNewRoman"/>
            <w:color w:val="000000"/>
            <w:sz w:val="28"/>
            <w:szCs w:val="28"/>
          </w:rPr>
          <w:t>частью 8 статьи 3.1-4</w:t>
        </w:r>
      </w:hyperlink>
      <w:r>
        <w:rPr>
          <w:rFonts w:eastAsia="TimesNewRoman"/>
          <w:color w:val="000000"/>
          <w:sz w:val="28"/>
          <w:szCs w:val="28"/>
        </w:rPr>
        <w:t xml:space="preserve"> Федерального закона №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w:t>
      </w:r>
      <w:hyperlink r:id="rId55" w:tooltip="https://login.consultant.ru/link/?req=doc&amp;base=LAW&amp;n=482901&amp;dst=643&amp;field=134&amp;date=31.10.2024" w:history="1">
        <w:r>
          <w:rPr>
            <w:rFonts w:eastAsia="TimesNewRoman"/>
            <w:color w:val="000000"/>
            <w:sz w:val="28"/>
            <w:szCs w:val="28"/>
          </w:rPr>
          <w:t>части 7 статьи 3.1-4</w:t>
        </w:r>
      </w:hyperlink>
      <w:r>
        <w:rPr>
          <w:rFonts w:eastAsia="TimesNewRoman"/>
          <w:color w:val="000000"/>
          <w:sz w:val="28"/>
          <w:szCs w:val="28"/>
        </w:rPr>
        <w:t xml:space="preserve"> Федерального закона № 223-ФЗ федеральный орган исполнительной власти.</w:t>
      </w:r>
    </w:p>
    <w:p w:rsidR="00017D0E" w:rsidRDefault="008F1CAB">
      <w:pPr>
        <w:pStyle w:val="ConsPlusTitle0"/>
        <w:spacing w:before="119" w:after="119"/>
        <w:ind w:firstLine="709"/>
        <w:jc w:val="center"/>
        <w:outlineLvl w:val="2"/>
        <w:rPr>
          <w:rFonts w:ascii="Times New Roman" w:hAnsi="Times New Roman" w:cs="Times New Roman"/>
          <w:b w:val="0"/>
          <w:sz w:val="28"/>
          <w:szCs w:val="28"/>
          <w:lang w:val="ru-RU"/>
        </w:rPr>
      </w:pPr>
      <w:r>
        <w:rPr>
          <w:rFonts w:ascii="Times New Roman" w:eastAsia="TimesNewRoman" w:hAnsi="Times New Roman" w:cs="Times New Roman"/>
          <w:b w:val="0"/>
          <w:sz w:val="28"/>
          <w:szCs w:val="28"/>
          <w:lang w:val="ru-RU"/>
        </w:rPr>
        <w:t>Раздел 34. ОТВЕТСВЕННОСТЬ ЗА НАРУШЕНИЕ ТРЕБОВАНИЙ ТИПОВОГО ПОЛОЖЕНИЯ О ЗАКУПКЕ</w:t>
      </w:r>
    </w:p>
    <w:p w:rsidR="00017D0E" w:rsidRDefault="008F1CAB">
      <w:pPr>
        <w:pStyle w:val="ConsPlusNormal"/>
        <w:pBdr>
          <w:top w:val="none" w:sz="4" w:space="0" w:color="000000"/>
          <w:left w:val="none" w:sz="4" w:space="0" w:color="000000"/>
          <w:bottom w:val="none" w:sz="4" w:space="0" w:color="000000"/>
          <w:right w:val="none" w:sz="4" w:space="0" w:color="000000"/>
        </w:pBdr>
        <w:shd w:val="clear" w:color="000000" w:fill="auto"/>
        <w:spacing w:before="119" w:after="119"/>
        <w:ind w:firstLine="709"/>
        <w:jc w:val="both"/>
        <w:rPr>
          <w:rFonts w:ascii="Times New Roman" w:eastAsia="TimesNewRoman" w:hAnsi="Times New Roman" w:cs="Times New Roman"/>
          <w:color w:val="000000"/>
          <w:sz w:val="28"/>
          <w:szCs w:val="28"/>
        </w:rPr>
      </w:pPr>
      <w:r>
        <w:rPr>
          <w:rFonts w:ascii="Times New Roman" w:eastAsia="TimesNewRoman" w:hAnsi="Times New Roman" w:cs="Times New Roman"/>
          <w:color w:val="000000"/>
          <w:sz w:val="28"/>
          <w:szCs w:val="28"/>
        </w:rPr>
        <w:t>34.1 За нарушение требований Типового положения о закупке виновные лица несут ответственность в соответствии с законодательством Российской Федерации.</w:t>
      </w:r>
    </w:p>
    <w:p w:rsidR="00017D0E" w:rsidRDefault="00017D0E">
      <w:pPr>
        <w:pStyle w:val="ConsPlusNormal"/>
        <w:pBdr>
          <w:top w:val="none" w:sz="4" w:space="0" w:color="000000"/>
          <w:left w:val="none" w:sz="4" w:space="0" w:color="000000"/>
          <w:bottom w:val="none" w:sz="4" w:space="0" w:color="000000"/>
          <w:right w:val="none" w:sz="4" w:space="0" w:color="000000"/>
        </w:pBdr>
        <w:shd w:val="clear" w:color="000000" w:fill="auto"/>
        <w:spacing w:before="119" w:after="119"/>
        <w:ind w:firstLine="709"/>
        <w:jc w:val="both"/>
        <w:rPr>
          <w:rFonts w:ascii="Times New Roman" w:eastAsia="TimesNewRoman" w:hAnsi="Times New Roman" w:cs="Times New Roman"/>
          <w:color w:val="000000"/>
          <w:sz w:val="28"/>
          <w:szCs w:val="28"/>
        </w:rPr>
      </w:pPr>
    </w:p>
    <w:p w:rsidR="00017D0E" w:rsidRDefault="00017D0E">
      <w:pPr>
        <w:widowControl w:val="0"/>
        <w:tabs>
          <w:tab w:val="left" w:pos="0"/>
        </w:tabs>
        <w:ind w:firstLine="567"/>
        <w:jc w:val="both"/>
        <w:rPr>
          <w:sz w:val="28"/>
          <w:szCs w:val="28"/>
          <w:lang w:eastAsia="en-US"/>
        </w:rPr>
      </w:pPr>
    </w:p>
    <w:p w:rsidR="00017D0E" w:rsidRDefault="00017D0E">
      <w:pPr>
        <w:widowControl w:val="0"/>
        <w:tabs>
          <w:tab w:val="left" w:pos="0"/>
        </w:tabs>
        <w:ind w:firstLine="567"/>
        <w:jc w:val="both"/>
        <w:rPr>
          <w:sz w:val="28"/>
          <w:szCs w:val="28"/>
          <w:lang w:eastAsia="en-US"/>
        </w:rPr>
      </w:pPr>
    </w:p>
    <w:p w:rsidR="00017D0E" w:rsidRDefault="008F1CAB">
      <w:pPr>
        <w:widowControl w:val="0"/>
        <w:tabs>
          <w:tab w:val="left" w:pos="0"/>
        </w:tabs>
        <w:ind w:firstLine="567"/>
        <w:jc w:val="both"/>
        <w:rPr>
          <w:sz w:val="28"/>
          <w:szCs w:val="28"/>
          <w:lang w:eastAsia="en-US"/>
        </w:rPr>
      </w:pPr>
      <w:r>
        <w:rPr>
          <w:sz w:val="28"/>
          <w:szCs w:val="28"/>
          <w:lang w:eastAsia="en-US"/>
        </w:rPr>
        <w:t>РАЗРАБОТАНО:</w:t>
      </w:r>
    </w:p>
    <w:p w:rsidR="00017D0E" w:rsidRDefault="00017D0E">
      <w:pPr>
        <w:widowControl w:val="0"/>
        <w:tabs>
          <w:tab w:val="left" w:pos="0"/>
        </w:tabs>
        <w:ind w:firstLine="567"/>
        <w:jc w:val="both"/>
        <w:rPr>
          <w:sz w:val="28"/>
          <w:szCs w:val="28"/>
          <w:lang w:eastAsia="en-US"/>
        </w:rPr>
      </w:pPr>
    </w:p>
    <w:p w:rsidR="00017D0E" w:rsidRDefault="008F1CAB">
      <w:pPr>
        <w:widowControl w:val="0"/>
        <w:tabs>
          <w:tab w:val="left" w:pos="0"/>
        </w:tabs>
        <w:ind w:firstLine="567"/>
        <w:jc w:val="both"/>
        <w:rPr>
          <w:sz w:val="28"/>
          <w:szCs w:val="28"/>
          <w:lang w:eastAsia="en-US"/>
        </w:rPr>
      </w:pPr>
      <w:r>
        <w:rPr>
          <w:sz w:val="28"/>
          <w:szCs w:val="28"/>
          <w:lang w:eastAsia="en-US"/>
        </w:rPr>
        <w:t>Специалист по закупкам                                                         И.Г. Зорина</w:t>
      </w:r>
    </w:p>
    <w:p w:rsidR="00017D0E" w:rsidRDefault="00017D0E">
      <w:pPr>
        <w:widowControl w:val="0"/>
        <w:tabs>
          <w:tab w:val="left" w:pos="0"/>
        </w:tabs>
        <w:ind w:firstLine="567"/>
        <w:jc w:val="both"/>
        <w:rPr>
          <w:sz w:val="28"/>
          <w:szCs w:val="28"/>
          <w:lang w:eastAsia="en-US"/>
        </w:rPr>
      </w:pPr>
    </w:p>
    <w:p w:rsidR="00017D0E" w:rsidRDefault="008F1CAB">
      <w:pPr>
        <w:widowControl w:val="0"/>
        <w:tabs>
          <w:tab w:val="left" w:pos="0"/>
        </w:tabs>
        <w:ind w:firstLine="567"/>
        <w:jc w:val="both"/>
        <w:rPr>
          <w:sz w:val="28"/>
          <w:szCs w:val="28"/>
          <w:lang w:eastAsia="en-US"/>
        </w:rPr>
      </w:pPr>
      <w:r>
        <w:rPr>
          <w:sz w:val="28"/>
          <w:szCs w:val="28"/>
          <w:lang w:eastAsia="en-US"/>
        </w:rPr>
        <w:t xml:space="preserve"> </w:t>
      </w:r>
    </w:p>
    <w:p w:rsidR="00017D0E" w:rsidRDefault="00017D0E">
      <w:pPr>
        <w:widowControl w:val="0"/>
        <w:tabs>
          <w:tab w:val="left" w:pos="0"/>
        </w:tabs>
        <w:ind w:firstLine="567"/>
        <w:jc w:val="both"/>
        <w:rPr>
          <w:sz w:val="28"/>
          <w:szCs w:val="28"/>
          <w:lang w:eastAsia="en-US"/>
        </w:rPr>
      </w:pPr>
    </w:p>
    <w:p w:rsidR="00017D0E" w:rsidRDefault="008F1CAB">
      <w:pPr>
        <w:widowControl w:val="0"/>
        <w:tabs>
          <w:tab w:val="left" w:pos="0"/>
        </w:tabs>
        <w:ind w:firstLine="567"/>
        <w:jc w:val="both"/>
        <w:rPr>
          <w:sz w:val="28"/>
          <w:szCs w:val="28"/>
          <w:lang w:eastAsia="en-US"/>
        </w:rPr>
      </w:pPr>
      <w:r>
        <w:rPr>
          <w:sz w:val="28"/>
          <w:szCs w:val="28"/>
          <w:lang w:eastAsia="en-US"/>
        </w:rPr>
        <w:t>Юрисконсульт                                                                          Р.Р. Галеева</w:t>
      </w:r>
    </w:p>
    <w:p w:rsidR="00017D0E" w:rsidRDefault="00017D0E">
      <w:pPr>
        <w:pStyle w:val="ConsPlusNormal"/>
        <w:pBdr>
          <w:top w:val="none" w:sz="4" w:space="0" w:color="000000"/>
          <w:left w:val="none" w:sz="4" w:space="0" w:color="000000"/>
          <w:bottom w:val="none" w:sz="4" w:space="0" w:color="000000"/>
          <w:right w:val="none" w:sz="4" w:space="0" w:color="000000"/>
        </w:pBdr>
        <w:shd w:val="clear" w:color="000000" w:fill="auto"/>
        <w:spacing w:before="119" w:after="119"/>
        <w:ind w:firstLine="709"/>
        <w:jc w:val="both"/>
        <w:rPr>
          <w:rFonts w:ascii="Times New Roman" w:hAnsi="Times New Roman" w:cs="Times New Roman"/>
          <w:color w:val="000000"/>
          <w:sz w:val="28"/>
          <w:szCs w:val="28"/>
        </w:rPr>
      </w:pPr>
    </w:p>
    <w:p w:rsidR="00017D0E" w:rsidRDefault="00017D0E">
      <w:pPr>
        <w:spacing w:before="120" w:after="120"/>
        <w:ind w:left="567"/>
        <w:jc w:val="both"/>
        <w:rPr>
          <w:sz w:val="28"/>
          <w:szCs w:val="28"/>
        </w:rPr>
      </w:pPr>
    </w:p>
    <w:p w:rsidR="00017D0E" w:rsidRDefault="00017D0E">
      <w:pPr>
        <w:spacing w:before="120" w:after="120"/>
        <w:ind w:left="567"/>
        <w:jc w:val="both"/>
        <w:rPr>
          <w:sz w:val="28"/>
          <w:szCs w:val="28"/>
        </w:rPr>
      </w:pPr>
    </w:p>
    <w:p w:rsidR="00017D0E" w:rsidRDefault="008F1CAB">
      <w:pPr>
        <w:tabs>
          <w:tab w:val="left" w:pos="142"/>
          <w:tab w:val="left" w:pos="993"/>
        </w:tabs>
        <w:jc w:val="both"/>
        <w:rPr>
          <w:b/>
          <w:bCs/>
          <w:i/>
          <w:sz w:val="28"/>
          <w:szCs w:val="28"/>
          <w:u w:val="single"/>
        </w:rPr>
      </w:pPr>
      <w:r>
        <w:rPr>
          <w:b/>
          <w:i/>
          <w:sz w:val="28"/>
          <w:szCs w:val="28"/>
          <w:u w:val="single"/>
        </w:rPr>
        <w:br w:type="page" w:clear="all"/>
      </w:r>
    </w:p>
    <w:p w:rsidR="00017D0E" w:rsidRDefault="00017D0E">
      <w:pPr>
        <w:tabs>
          <w:tab w:val="left" w:pos="142"/>
          <w:tab w:val="left" w:pos="993"/>
        </w:tabs>
        <w:jc w:val="both"/>
        <w:rPr>
          <w:b/>
          <w:bCs/>
          <w:i/>
          <w:sz w:val="28"/>
          <w:szCs w:val="28"/>
          <w:u w:val="single"/>
        </w:rPr>
      </w:pPr>
    </w:p>
    <w:p w:rsidR="00017D0E" w:rsidRDefault="008F1CAB">
      <w:pPr>
        <w:pStyle w:val="20"/>
        <w:jc w:val="both"/>
        <w:rPr>
          <w:rFonts w:ascii="Times New Roman" w:hAnsi="Times New Roman"/>
          <w:color w:val="000000"/>
          <w:sz w:val="28"/>
          <w:szCs w:val="28"/>
          <w:lang w:val="ru-RU"/>
        </w:rPr>
      </w:pPr>
      <w:r>
        <w:rPr>
          <w:rFonts w:ascii="Times New Roman" w:hAnsi="Times New Roman"/>
          <w:color w:val="000000"/>
          <w:sz w:val="28"/>
          <w:szCs w:val="28"/>
          <w:lang w:val="ru-RU"/>
        </w:rPr>
        <w:t>ПРИЛОЖЕНИЕ № 1 «ПРИМЕРНЫЙ ПОРЯДОК ОЦЕНКИ И СОПОСТАВЛЕНИЯ ЗАЯВОК НА УЧАСТИЕ В КОНКУРСЕ, ЗАПРОСЕ ПРЕДЛОЖЕНИЙ»</w:t>
      </w:r>
    </w:p>
    <w:p w:rsidR="00017D0E" w:rsidRDefault="008F1CAB">
      <w:pPr>
        <w:widowControl w:val="0"/>
        <w:tabs>
          <w:tab w:val="left" w:pos="0"/>
        </w:tabs>
        <w:spacing w:before="120" w:after="120"/>
        <w:ind w:firstLine="539"/>
        <w:jc w:val="both"/>
        <w:rPr>
          <w:sz w:val="28"/>
          <w:szCs w:val="28"/>
        </w:rPr>
      </w:pPr>
      <w:r>
        <w:rPr>
          <w:sz w:val="28"/>
          <w:szCs w:val="28"/>
        </w:rPr>
        <w:t>1. Настоящий примерный порядок может быть использован Заказчиками для проведения оценки и сопоставления заявок на участие в конкурсе и запросе предложений.</w:t>
      </w:r>
    </w:p>
    <w:p w:rsidR="00017D0E" w:rsidRDefault="008F1CAB">
      <w:pPr>
        <w:widowControl w:val="0"/>
        <w:tabs>
          <w:tab w:val="left" w:pos="0"/>
        </w:tabs>
        <w:spacing w:before="120" w:after="120"/>
        <w:ind w:firstLine="539"/>
        <w:jc w:val="both"/>
        <w:rPr>
          <w:sz w:val="28"/>
          <w:szCs w:val="28"/>
        </w:rPr>
      </w:pPr>
      <w:r>
        <w:rPr>
          <w:sz w:val="28"/>
          <w:szCs w:val="28"/>
        </w:rPr>
        <w:t>2. Для применения настоящего порядка Заказчику необходимо включить в документацию о закупке конкретные критерии, конкретизировать предмет оценки и сопоставления по каждому критерию, установить требования о предоставлении документов и сведений соответственно предмету оценки и сопоставления по каждому критерию, установить значимость критериев.</w:t>
      </w:r>
    </w:p>
    <w:p w:rsidR="00017D0E" w:rsidRDefault="008F1CAB">
      <w:pPr>
        <w:widowControl w:val="0"/>
        <w:tabs>
          <w:tab w:val="left" w:pos="0"/>
        </w:tabs>
        <w:spacing w:before="120" w:after="120"/>
        <w:ind w:firstLine="539"/>
        <w:jc w:val="both"/>
        <w:rPr>
          <w:sz w:val="28"/>
          <w:szCs w:val="28"/>
        </w:rPr>
      </w:pPr>
      <w:r>
        <w:rPr>
          <w:sz w:val="28"/>
          <w:szCs w:val="28"/>
        </w:rPr>
        <w:t>3. Совокупная значимость всех критериев должна быть равна ста процентам.</w:t>
      </w:r>
    </w:p>
    <w:p w:rsidR="00017D0E" w:rsidRDefault="008F1CAB">
      <w:pPr>
        <w:widowControl w:val="0"/>
        <w:tabs>
          <w:tab w:val="left" w:pos="0"/>
        </w:tabs>
        <w:spacing w:before="120" w:after="120"/>
        <w:ind w:firstLine="539"/>
        <w:jc w:val="both"/>
        <w:rPr>
          <w:sz w:val="28"/>
          <w:szCs w:val="28"/>
        </w:rPr>
      </w:pPr>
      <w:r>
        <w:rPr>
          <w:sz w:val="28"/>
          <w:szCs w:val="28"/>
        </w:rPr>
        <w:t>4. Оценка и сопоставление заявок на участие в конкурсе и запросе предложений, в целях определения победителя конкурса, запроса предложений осуществляется комиссией с привлечением при необходимости экспертов в соответствующей области предмета закупки.</w:t>
      </w:r>
    </w:p>
    <w:p w:rsidR="00017D0E" w:rsidRDefault="008F1CAB">
      <w:pPr>
        <w:widowControl w:val="0"/>
        <w:tabs>
          <w:tab w:val="left" w:pos="0"/>
        </w:tabs>
        <w:spacing w:before="120" w:after="120"/>
        <w:ind w:firstLine="539"/>
        <w:jc w:val="both"/>
        <w:rPr>
          <w:sz w:val="28"/>
          <w:szCs w:val="28"/>
        </w:rPr>
      </w:pPr>
      <w:r>
        <w:rPr>
          <w:sz w:val="28"/>
          <w:szCs w:val="28"/>
        </w:rPr>
        <w:t>5. Для оценки и сопоставления заявок могут использоваться следующие критерии и соответствующая значимость критериев:</w:t>
      </w:r>
    </w:p>
    <w:tbl>
      <w:tblPr>
        <w:tblW w:w="95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993"/>
        <w:gridCol w:w="1909"/>
        <w:gridCol w:w="3969"/>
        <w:gridCol w:w="2694"/>
      </w:tblGrid>
      <w:tr w:rsidR="00017D0E">
        <w:tc>
          <w:tcPr>
            <w:tcW w:w="993" w:type="dxa"/>
          </w:tcPr>
          <w:p w:rsidR="00017D0E" w:rsidRDefault="008F1CAB">
            <w:pPr>
              <w:widowControl w:val="0"/>
              <w:tabs>
                <w:tab w:val="left" w:pos="0"/>
              </w:tabs>
              <w:jc w:val="both"/>
              <w:rPr>
                <w:sz w:val="28"/>
                <w:szCs w:val="28"/>
              </w:rPr>
            </w:pPr>
            <w:r>
              <w:rPr>
                <w:sz w:val="28"/>
                <w:szCs w:val="28"/>
              </w:rPr>
              <w:t>Номер критерия</w:t>
            </w:r>
          </w:p>
        </w:tc>
        <w:tc>
          <w:tcPr>
            <w:tcW w:w="1909" w:type="dxa"/>
          </w:tcPr>
          <w:p w:rsidR="00017D0E" w:rsidRDefault="008F1CAB">
            <w:pPr>
              <w:widowControl w:val="0"/>
              <w:tabs>
                <w:tab w:val="left" w:pos="0"/>
              </w:tabs>
              <w:jc w:val="both"/>
              <w:rPr>
                <w:sz w:val="28"/>
                <w:szCs w:val="28"/>
              </w:rPr>
            </w:pPr>
            <w:r>
              <w:rPr>
                <w:sz w:val="28"/>
                <w:szCs w:val="28"/>
              </w:rPr>
              <w:t>Критерий оценки заявок</w:t>
            </w:r>
          </w:p>
        </w:tc>
        <w:tc>
          <w:tcPr>
            <w:tcW w:w="3969" w:type="dxa"/>
          </w:tcPr>
          <w:p w:rsidR="00017D0E" w:rsidRDefault="008F1CAB">
            <w:pPr>
              <w:widowControl w:val="0"/>
              <w:tabs>
                <w:tab w:val="left" w:pos="0"/>
              </w:tabs>
              <w:jc w:val="both"/>
              <w:rPr>
                <w:sz w:val="28"/>
                <w:szCs w:val="28"/>
              </w:rPr>
            </w:pPr>
            <w:r>
              <w:rPr>
                <w:sz w:val="28"/>
                <w:szCs w:val="28"/>
              </w:rPr>
              <w:t>Для проведения оценки по критерию в документации о закупке необходимо установить</w:t>
            </w:r>
          </w:p>
        </w:tc>
        <w:tc>
          <w:tcPr>
            <w:tcW w:w="2694" w:type="dxa"/>
          </w:tcPr>
          <w:p w:rsidR="00017D0E" w:rsidRDefault="008F1CAB">
            <w:pPr>
              <w:widowControl w:val="0"/>
              <w:tabs>
                <w:tab w:val="left" w:pos="0"/>
              </w:tabs>
              <w:ind w:hanging="27"/>
              <w:jc w:val="both"/>
              <w:rPr>
                <w:sz w:val="28"/>
                <w:szCs w:val="28"/>
              </w:rPr>
            </w:pPr>
            <w:r>
              <w:rPr>
                <w:sz w:val="28"/>
                <w:szCs w:val="28"/>
              </w:rPr>
              <w:t>Значимость критерия в процентах (конкретная значимость критерия в пределах указанного диапазона должна быть установлена в документации о закупке. Совокупная значимость всех критериев в конкретном конкурсе, запросе предложений, должна быть равна ста процентам)</w:t>
            </w:r>
          </w:p>
        </w:tc>
      </w:tr>
      <w:tr w:rsidR="00017D0E">
        <w:tc>
          <w:tcPr>
            <w:tcW w:w="9565" w:type="dxa"/>
            <w:gridSpan w:val="4"/>
          </w:tcPr>
          <w:p w:rsidR="00017D0E" w:rsidRDefault="008F1CAB">
            <w:pPr>
              <w:widowControl w:val="0"/>
              <w:tabs>
                <w:tab w:val="left" w:pos="0"/>
              </w:tabs>
              <w:ind w:hanging="27"/>
              <w:jc w:val="both"/>
              <w:rPr>
                <w:sz w:val="28"/>
                <w:szCs w:val="28"/>
              </w:rPr>
            </w:pPr>
            <w:r>
              <w:rPr>
                <w:sz w:val="28"/>
                <w:szCs w:val="28"/>
              </w:rPr>
              <w:t>Стоимостные критерии оценки заявок:</w:t>
            </w:r>
          </w:p>
        </w:tc>
      </w:tr>
      <w:tr w:rsidR="00017D0E">
        <w:tc>
          <w:tcPr>
            <w:tcW w:w="993" w:type="dxa"/>
          </w:tcPr>
          <w:p w:rsidR="00017D0E" w:rsidRDefault="008F1CAB">
            <w:pPr>
              <w:widowControl w:val="0"/>
              <w:tabs>
                <w:tab w:val="left" w:pos="0"/>
              </w:tabs>
              <w:jc w:val="both"/>
              <w:rPr>
                <w:sz w:val="28"/>
                <w:szCs w:val="28"/>
              </w:rPr>
            </w:pPr>
            <w:r>
              <w:rPr>
                <w:sz w:val="28"/>
                <w:szCs w:val="28"/>
              </w:rPr>
              <w:lastRenderedPageBreak/>
              <w:t>1.</w:t>
            </w:r>
          </w:p>
        </w:tc>
        <w:tc>
          <w:tcPr>
            <w:tcW w:w="1909" w:type="dxa"/>
          </w:tcPr>
          <w:p w:rsidR="00017D0E" w:rsidRDefault="008F1CAB">
            <w:pPr>
              <w:widowControl w:val="0"/>
              <w:tabs>
                <w:tab w:val="left" w:pos="0"/>
              </w:tabs>
              <w:jc w:val="both"/>
              <w:rPr>
                <w:sz w:val="28"/>
                <w:szCs w:val="28"/>
              </w:rPr>
            </w:pPr>
            <w:r>
              <w:rPr>
                <w:sz w:val="28"/>
                <w:szCs w:val="28"/>
              </w:rPr>
              <w:t xml:space="preserve">Цена договора </w:t>
            </w:r>
          </w:p>
        </w:tc>
        <w:tc>
          <w:tcPr>
            <w:tcW w:w="3969" w:type="dxa"/>
          </w:tcPr>
          <w:p w:rsidR="00017D0E" w:rsidRDefault="008F1CAB">
            <w:pPr>
              <w:widowControl w:val="0"/>
              <w:tabs>
                <w:tab w:val="left" w:pos="0"/>
              </w:tabs>
              <w:jc w:val="both"/>
              <w:rPr>
                <w:sz w:val="28"/>
                <w:szCs w:val="28"/>
              </w:rPr>
            </w:pPr>
            <w:r>
              <w:rPr>
                <w:sz w:val="28"/>
                <w:szCs w:val="28"/>
              </w:rPr>
              <w:t>Начальную (максимальную) цену договора</w:t>
            </w:r>
          </w:p>
        </w:tc>
        <w:tc>
          <w:tcPr>
            <w:tcW w:w="2694" w:type="dxa"/>
            <w:vMerge w:val="restart"/>
          </w:tcPr>
          <w:p w:rsidR="00017D0E" w:rsidRDefault="008F1CAB">
            <w:pPr>
              <w:widowControl w:val="0"/>
              <w:tabs>
                <w:tab w:val="left" w:pos="0"/>
              </w:tabs>
              <w:ind w:hanging="27"/>
              <w:jc w:val="both"/>
              <w:rPr>
                <w:sz w:val="28"/>
                <w:szCs w:val="28"/>
              </w:rPr>
            </w:pPr>
            <w:r>
              <w:rPr>
                <w:sz w:val="28"/>
                <w:szCs w:val="28"/>
              </w:rPr>
              <w:t>Не менее 20 процентов</w:t>
            </w:r>
          </w:p>
        </w:tc>
      </w:tr>
      <w:tr w:rsidR="00017D0E">
        <w:trPr>
          <w:trHeight w:val="322"/>
        </w:trPr>
        <w:tc>
          <w:tcPr>
            <w:tcW w:w="993" w:type="dxa"/>
          </w:tcPr>
          <w:p w:rsidR="00017D0E" w:rsidRDefault="008F1CAB">
            <w:pPr>
              <w:widowControl w:val="0"/>
              <w:tabs>
                <w:tab w:val="left" w:pos="0"/>
              </w:tabs>
              <w:jc w:val="both"/>
              <w:rPr>
                <w:sz w:val="28"/>
                <w:szCs w:val="28"/>
              </w:rPr>
            </w:pPr>
            <w:r>
              <w:rPr>
                <w:sz w:val="28"/>
                <w:szCs w:val="28"/>
              </w:rPr>
              <w:t>2.</w:t>
            </w:r>
          </w:p>
        </w:tc>
        <w:tc>
          <w:tcPr>
            <w:tcW w:w="1909" w:type="dxa"/>
          </w:tcPr>
          <w:p w:rsidR="00017D0E" w:rsidRDefault="008F1CAB">
            <w:pPr>
              <w:widowControl w:val="0"/>
              <w:tabs>
                <w:tab w:val="left" w:pos="0"/>
              </w:tabs>
              <w:jc w:val="both"/>
              <w:rPr>
                <w:sz w:val="28"/>
                <w:szCs w:val="28"/>
              </w:rPr>
            </w:pPr>
            <w:r>
              <w:rPr>
                <w:sz w:val="28"/>
                <w:szCs w:val="28"/>
              </w:rPr>
              <w:t>Цена единицы товара, работы, услуги</w:t>
            </w:r>
          </w:p>
        </w:tc>
        <w:tc>
          <w:tcPr>
            <w:tcW w:w="3969" w:type="dxa"/>
            <w:vMerge w:val="restart"/>
          </w:tcPr>
          <w:p w:rsidR="00017D0E" w:rsidRDefault="008F1CAB">
            <w:pPr>
              <w:tabs>
                <w:tab w:val="left" w:pos="0"/>
              </w:tabs>
              <w:jc w:val="both"/>
              <w:rPr>
                <w:sz w:val="28"/>
                <w:szCs w:val="28"/>
              </w:rPr>
            </w:pPr>
            <w:r>
              <w:rPr>
                <w:sz w:val="28"/>
                <w:szCs w:val="28"/>
              </w:rPr>
              <w:t>Цену единицы товара, работы, услуги и максимальное значение цены договора</w:t>
            </w:r>
          </w:p>
        </w:tc>
        <w:tc>
          <w:tcPr>
            <w:tcW w:w="2694" w:type="dxa"/>
            <w:vMerge/>
          </w:tcPr>
          <w:p w:rsidR="00017D0E" w:rsidRDefault="00017D0E">
            <w:pPr>
              <w:widowControl w:val="0"/>
              <w:tabs>
                <w:tab w:val="left" w:pos="0"/>
              </w:tabs>
              <w:ind w:hanging="27"/>
              <w:jc w:val="both"/>
              <w:rPr>
                <w:sz w:val="28"/>
                <w:szCs w:val="28"/>
              </w:rPr>
            </w:pPr>
          </w:p>
        </w:tc>
      </w:tr>
      <w:tr w:rsidR="00017D0E">
        <w:tc>
          <w:tcPr>
            <w:tcW w:w="993" w:type="dxa"/>
          </w:tcPr>
          <w:p w:rsidR="00017D0E" w:rsidRDefault="008F1CAB">
            <w:pPr>
              <w:widowControl w:val="0"/>
              <w:tabs>
                <w:tab w:val="left" w:pos="0"/>
              </w:tabs>
              <w:jc w:val="both"/>
              <w:rPr>
                <w:sz w:val="28"/>
                <w:szCs w:val="28"/>
              </w:rPr>
            </w:pPr>
            <w:r>
              <w:rPr>
                <w:sz w:val="28"/>
                <w:szCs w:val="28"/>
              </w:rPr>
              <w:t>3.</w:t>
            </w:r>
          </w:p>
        </w:tc>
        <w:tc>
          <w:tcPr>
            <w:tcW w:w="1909" w:type="dxa"/>
          </w:tcPr>
          <w:p w:rsidR="00017D0E" w:rsidRDefault="008F1CAB">
            <w:pPr>
              <w:widowControl w:val="0"/>
              <w:tabs>
                <w:tab w:val="left" w:pos="0"/>
              </w:tabs>
              <w:jc w:val="both"/>
              <w:rPr>
                <w:sz w:val="28"/>
                <w:szCs w:val="28"/>
              </w:rPr>
            </w:pPr>
            <w:r>
              <w:rPr>
                <w:sz w:val="28"/>
                <w:szCs w:val="28"/>
              </w:rPr>
              <w:t>Коэффициент снижения</w:t>
            </w:r>
          </w:p>
        </w:tc>
        <w:tc>
          <w:tcPr>
            <w:tcW w:w="3969" w:type="dxa"/>
            <w:vMerge/>
          </w:tcPr>
          <w:p w:rsidR="00017D0E" w:rsidRDefault="00017D0E">
            <w:pPr>
              <w:widowControl w:val="0"/>
              <w:tabs>
                <w:tab w:val="left" w:pos="0"/>
              </w:tabs>
              <w:jc w:val="both"/>
              <w:rPr>
                <w:sz w:val="28"/>
                <w:szCs w:val="28"/>
              </w:rPr>
            </w:pPr>
          </w:p>
        </w:tc>
        <w:tc>
          <w:tcPr>
            <w:tcW w:w="2694" w:type="dxa"/>
            <w:vMerge/>
          </w:tcPr>
          <w:p w:rsidR="00017D0E" w:rsidRDefault="00017D0E">
            <w:pPr>
              <w:widowControl w:val="0"/>
              <w:tabs>
                <w:tab w:val="left" w:pos="0"/>
              </w:tabs>
              <w:ind w:hanging="27"/>
              <w:jc w:val="both"/>
              <w:rPr>
                <w:sz w:val="28"/>
                <w:szCs w:val="28"/>
              </w:rPr>
            </w:pPr>
          </w:p>
        </w:tc>
      </w:tr>
      <w:tr w:rsidR="00017D0E">
        <w:tc>
          <w:tcPr>
            <w:tcW w:w="993" w:type="dxa"/>
          </w:tcPr>
          <w:p w:rsidR="00017D0E" w:rsidRDefault="008F1CAB">
            <w:pPr>
              <w:widowControl w:val="0"/>
              <w:tabs>
                <w:tab w:val="left" w:pos="0"/>
              </w:tabs>
              <w:jc w:val="both"/>
              <w:rPr>
                <w:sz w:val="28"/>
                <w:szCs w:val="28"/>
              </w:rPr>
            </w:pPr>
            <w:r>
              <w:rPr>
                <w:sz w:val="28"/>
                <w:szCs w:val="28"/>
              </w:rPr>
              <w:t>4.</w:t>
            </w:r>
          </w:p>
        </w:tc>
        <w:tc>
          <w:tcPr>
            <w:tcW w:w="1909" w:type="dxa"/>
          </w:tcPr>
          <w:p w:rsidR="00017D0E" w:rsidRDefault="008F1CAB">
            <w:pPr>
              <w:widowControl w:val="0"/>
              <w:tabs>
                <w:tab w:val="left" w:pos="0"/>
              </w:tabs>
              <w:jc w:val="both"/>
              <w:rPr>
                <w:sz w:val="28"/>
                <w:szCs w:val="28"/>
              </w:rPr>
            </w:pPr>
            <w:r>
              <w:rPr>
                <w:sz w:val="28"/>
                <w:szCs w:val="28"/>
              </w:rPr>
              <w:t>Переменная, применяемая в формуле цены</w:t>
            </w:r>
          </w:p>
        </w:tc>
        <w:tc>
          <w:tcPr>
            <w:tcW w:w="3969" w:type="dxa"/>
          </w:tcPr>
          <w:p w:rsidR="00017D0E" w:rsidRDefault="008F1CAB">
            <w:pPr>
              <w:tabs>
                <w:tab w:val="left" w:pos="0"/>
              </w:tabs>
              <w:jc w:val="both"/>
              <w:rPr>
                <w:sz w:val="28"/>
                <w:szCs w:val="28"/>
              </w:rPr>
            </w:pPr>
            <w:r>
              <w:rPr>
                <w:sz w:val="28"/>
                <w:szCs w:val="28"/>
              </w:rPr>
              <w:t>Формулу цены, устанавливающую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w:t>
            </w:r>
          </w:p>
        </w:tc>
        <w:tc>
          <w:tcPr>
            <w:tcW w:w="2694" w:type="dxa"/>
            <w:vMerge/>
          </w:tcPr>
          <w:p w:rsidR="00017D0E" w:rsidRDefault="00017D0E">
            <w:pPr>
              <w:widowControl w:val="0"/>
              <w:tabs>
                <w:tab w:val="left" w:pos="0"/>
              </w:tabs>
              <w:ind w:hanging="27"/>
              <w:jc w:val="both"/>
              <w:rPr>
                <w:sz w:val="28"/>
                <w:szCs w:val="28"/>
              </w:rPr>
            </w:pPr>
          </w:p>
        </w:tc>
      </w:tr>
      <w:tr w:rsidR="00017D0E">
        <w:tc>
          <w:tcPr>
            <w:tcW w:w="9565" w:type="dxa"/>
            <w:gridSpan w:val="4"/>
          </w:tcPr>
          <w:p w:rsidR="00017D0E" w:rsidRDefault="008F1CAB">
            <w:pPr>
              <w:widowControl w:val="0"/>
              <w:tabs>
                <w:tab w:val="left" w:pos="0"/>
              </w:tabs>
              <w:ind w:hanging="27"/>
              <w:jc w:val="both"/>
              <w:rPr>
                <w:sz w:val="28"/>
                <w:szCs w:val="28"/>
              </w:rPr>
            </w:pPr>
            <w:proofErr w:type="spellStart"/>
            <w:r>
              <w:rPr>
                <w:sz w:val="28"/>
                <w:szCs w:val="28"/>
              </w:rPr>
              <w:t>Нестоимостные</w:t>
            </w:r>
            <w:proofErr w:type="spellEnd"/>
            <w:r>
              <w:rPr>
                <w:sz w:val="28"/>
                <w:szCs w:val="28"/>
              </w:rPr>
              <w:t xml:space="preserve"> критерии оценки заявок:</w:t>
            </w:r>
          </w:p>
        </w:tc>
      </w:tr>
      <w:tr w:rsidR="00017D0E">
        <w:tc>
          <w:tcPr>
            <w:tcW w:w="993" w:type="dxa"/>
          </w:tcPr>
          <w:p w:rsidR="00017D0E" w:rsidRDefault="008F1CAB">
            <w:pPr>
              <w:widowControl w:val="0"/>
              <w:tabs>
                <w:tab w:val="left" w:pos="0"/>
              </w:tabs>
              <w:jc w:val="both"/>
              <w:rPr>
                <w:sz w:val="28"/>
                <w:szCs w:val="28"/>
              </w:rPr>
            </w:pPr>
            <w:r>
              <w:rPr>
                <w:sz w:val="28"/>
                <w:szCs w:val="28"/>
              </w:rPr>
              <w:t>5.</w:t>
            </w:r>
          </w:p>
        </w:tc>
        <w:tc>
          <w:tcPr>
            <w:tcW w:w="1909" w:type="dxa"/>
          </w:tcPr>
          <w:p w:rsidR="00017D0E" w:rsidRDefault="008F1CAB">
            <w:pPr>
              <w:widowControl w:val="0"/>
              <w:tabs>
                <w:tab w:val="left" w:pos="0"/>
              </w:tabs>
              <w:jc w:val="both"/>
              <w:rPr>
                <w:sz w:val="28"/>
                <w:szCs w:val="28"/>
              </w:rPr>
            </w:pPr>
            <w:r>
              <w:rPr>
                <w:sz w:val="28"/>
                <w:szCs w:val="28"/>
              </w:rPr>
              <w:t>Квалификация участника и (или) его сотрудников (в том числе опыт, образование, квалификация персонала, деловая репутация)</w:t>
            </w:r>
          </w:p>
        </w:tc>
        <w:tc>
          <w:tcPr>
            <w:tcW w:w="3969" w:type="dxa"/>
            <w:vMerge w:val="restart"/>
          </w:tcPr>
          <w:p w:rsidR="00017D0E" w:rsidRDefault="008F1CAB">
            <w:pPr>
              <w:widowControl w:val="0"/>
              <w:tabs>
                <w:tab w:val="left" w:pos="0"/>
              </w:tabs>
              <w:jc w:val="both"/>
              <w:rPr>
                <w:sz w:val="28"/>
                <w:szCs w:val="28"/>
              </w:rPr>
            </w:pPr>
            <w:r>
              <w:rPr>
                <w:sz w:val="28"/>
                <w:szCs w:val="28"/>
              </w:rPr>
              <w:t>Конкретный предмет оценки по критерию (например, оценивается опыт участника или коллектива его сотрудников по стоимости выполненных ранее аналогичных работ);</w:t>
            </w:r>
          </w:p>
          <w:p w:rsidR="00017D0E" w:rsidRDefault="008F1CAB">
            <w:pPr>
              <w:widowControl w:val="0"/>
              <w:tabs>
                <w:tab w:val="left" w:pos="0"/>
              </w:tabs>
              <w:jc w:val="both"/>
              <w:rPr>
                <w:sz w:val="28"/>
                <w:szCs w:val="28"/>
              </w:rPr>
            </w:pPr>
            <w:r>
              <w:rPr>
                <w:sz w:val="28"/>
                <w:szCs w:val="28"/>
              </w:rPr>
              <w:t>Формы для заполнения участником закупки по соответствующему предмету оценки (например, таблица, отражающая опыт участника закупки);</w:t>
            </w:r>
          </w:p>
          <w:p w:rsidR="00017D0E" w:rsidRDefault="008F1CAB">
            <w:pPr>
              <w:widowControl w:val="0"/>
              <w:tabs>
                <w:tab w:val="left" w:pos="0"/>
              </w:tabs>
              <w:jc w:val="both"/>
              <w:rPr>
                <w:sz w:val="28"/>
                <w:szCs w:val="28"/>
              </w:rPr>
            </w:pPr>
            <w:r>
              <w:rPr>
                <w:sz w:val="28"/>
                <w:szCs w:val="28"/>
              </w:rPr>
              <w:t>Требования о предоставлении документов и сведений по соответствующему предмету оценки (например, копии ранее заключенных договоров и актов сдачи-приемки, номера реестровых записей в реестре контрактов, который ведется в соответствии с Федеральным законом № 44-ФЗ).</w:t>
            </w:r>
          </w:p>
        </w:tc>
        <w:tc>
          <w:tcPr>
            <w:tcW w:w="2694" w:type="dxa"/>
            <w:vMerge w:val="restart"/>
          </w:tcPr>
          <w:p w:rsidR="00017D0E" w:rsidRDefault="008F1CAB">
            <w:pPr>
              <w:widowControl w:val="0"/>
              <w:tabs>
                <w:tab w:val="left" w:pos="0"/>
              </w:tabs>
              <w:ind w:hanging="27"/>
              <w:jc w:val="both"/>
              <w:rPr>
                <w:sz w:val="28"/>
                <w:szCs w:val="28"/>
              </w:rPr>
            </w:pPr>
            <w:r>
              <w:rPr>
                <w:sz w:val="28"/>
                <w:szCs w:val="28"/>
              </w:rPr>
              <w:t>Не более 70 процентов</w:t>
            </w:r>
          </w:p>
        </w:tc>
      </w:tr>
      <w:tr w:rsidR="00017D0E">
        <w:tc>
          <w:tcPr>
            <w:tcW w:w="993" w:type="dxa"/>
          </w:tcPr>
          <w:p w:rsidR="00017D0E" w:rsidRDefault="008F1CAB">
            <w:pPr>
              <w:widowControl w:val="0"/>
              <w:tabs>
                <w:tab w:val="left" w:pos="0"/>
              </w:tabs>
              <w:jc w:val="both"/>
              <w:rPr>
                <w:sz w:val="28"/>
                <w:szCs w:val="28"/>
              </w:rPr>
            </w:pPr>
            <w:r>
              <w:rPr>
                <w:sz w:val="28"/>
                <w:szCs w:val="28"/>
              </w:rPr>
              <w:t>6.</w:t>
            </w:r>
          </w:p>
        </w:tc>
        <w:tc>
          <w:tcPr>
            <w:tcW w:w="1909" w:type="dxa"/>
          </w:tcPr>
          <w:p w:rsidR="00017D0E" w:rsidRDefault="008F1CAB">
            <w:pPr>
              <w:widowControl w:val="0"/>
              <w:tabs>
                <w:tab w:val="left" w:pos="0"/>
              </w:tabs>
              <w:jc w:val="both"/>
              <w:rPr>
                <w:sz w:val="28"/>
                <w:szCs w:val="28"/>
              </w:rPr>
            </w:pPr>
            <w:r>
              <w:rPr>
                <w:sz w:val="28"/>
                <w:szCs w:val="28"/>
              </w:rPr>
              <w:t>Качество товара (работ, услуг)</w:t>
            </w:r>
          </w:p>
        </w:tc>
        <w:tc>
          <w:tcPr>
            <w:tcW w:w="3969" w:type="dxa"/>
            <w:vMerge/>
          </w:tcPr>
          <w:p w:rsidR="00017D0E" w:rsidRDefault="00017D0E">
            <w:pPr>
              <w:widowControl w:val="0"/>
              <w:tabs>
                <w:tab w:val="left" w:pos="0"/>
              </w:tabs>
              <w:jc w:val="both"/>
              <w:rPr>
                <w:sz w:val="28"/>
                <w:szCs w:val="28"/>
              </w:rPr>
            </w:pPr>
          </w:p>
        </w:tc>
        <w:tc>
          <w:tcPr>
            <w:tcW w:w="2694" w:type="dxa"/>
            <w:vMerge/>
          </w:tcPr>
          <w:p w:rsidR="00017D0E" w:rsidRDefault="00017D0E">
            <w:pPr>
              <w:widowControl w:val="0"/>
              <w:tabs>
                <w:tab w:val="left" w:pos="0"/>
              </w:tabs>
              <w:ind w:hanging="27"/>
              <w:jc w:val="both"/>
              <w:rPr>
                <w:sz w:val="28"/>
                <w:szCs w:val="28"/>
              </w:rPr>
            </w:pPr>
          </w:p>
        </w:tc>
      </w:tr>
      <w:tr w:rsidR="00017D0E">
        <w:tc>
          <w:tcPr>
            <w:tcW w:w="993" w:type="dxa"/>
          </w:tcPr>
          <w:p w:rsidR="00017D0E" w:rsidRDefault="008F1CAB">
            <w:pPr>
              <w:widowControl w:val="0"/>
              <w:tabs>
                <w:tab w:val="left" w:pos="0"/>
              </w:tabs>
              <w:jc w:val="both"/>
              <w:rPr>
                <w:sz w:val="28"/>
                <w:szCs w:val="28"/>
              </w:rPr>
            </w:pPr>
            <w:r>
              <w:rPr>
                <w:sz w:val="28"/>
                <w:szCs w:val="28"/>
              </w:rPr>
              <w:lastRenderedPageBreak/>
              <w:t>7.</w:t>
            </w:r>
          </w:p>
        </w:tc>
        <w:tc>
          <w:tcPr>
            <w:tcW w:w="1909" w:type="dxa"/>
          </w:tcPr>
          <w:p w:rsidR="00017D0E" w:rsidRDefault="008F1CAB">
            <w:pPr>
              <w:widowControl w:val="0"/>
              <w:tabs>
                <w:tab w:val="left" w:pos="0"/>
              </w:tabs>
              <w:jc w:val="both"/>
              <w:rPr>
                <w:sz w:val="28"/>
                <w:szCs w:val="28"/>
              </w:rPr>
            </w:pPr>
            <w:r>
              <w:rPr>
                <w:sz w:val="28"/>
                <w:szCs w:val="28"/>
              </w:rPr>
              <w:t>Срок поставки товара (выполнения работ, оказания услуг)</w:t>
            </w:r>
          </w:p>
        </w:tc>
        <w:tc>
          <w:tcPr>
            <w:tcW w:w="3969" w:type="dxa"/>
          </w:tcPr>
          <w:p w:rsidR="00017D0E" w:rsidRDefault="008F1CAB">
            <w:pPr>
              <w:widowControl w:val="0"/>
              <w:tabs>
                <w:tab w:val="left" w:pos="0"/>
              </w:tabs>
              <w:jc w:val="both"/>
              <w:rPr>
                <w:sz w:val="28"/>
                <w:szCs w:val="28"/>
              </w:rPr>
            </w:pPr>
            <w:r>
              <w:rPr>
                <w:sz w:val="28"/>
                <w:szCs w:val="28"/>
              </w:rPr>
              <w:t>Единица измерения срока (периода) поставки товара (выполнения работ, оказания услуг) с даты заключения договора: квартал, месяц, неделя, день;</w:t>
            </w:r>
          </w:p>
          <w:p w:rsidR="00017D0E" w:rsidRDefault="008F1CAB">
            <w:pPr>
              <w:widowControl w:val="0"/>
              <w:tabs>
                <w:tab w:val="left" w:pos="0"/>
              </w:tabs>
              <w:jc w:val="both"/>
              <w:rPr>
                <w:sz w:val="28"/>
                <w:szCs w:val="28"/>
              </w:rPr>
            </w:pPr>
            <w:r>
              <w:rPr>
                <w:sz w:val="28"/>
                <w:szCs w:val="28"/>
              </w:rPr>
              <w:t>Максимальный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с даты заключения договора;</w:t>
            </w:r>
          </w:p>
          <w:p w:rsidR="00017D0E" w:rsidRDefault="008F1CAB">
            <w:pPr>
              <w:widowControl w:val="0"/>
              <w:tabs>
                <w:tab w:val="left" w:pos="0"/>
              </w:tabs>
              <w:jc w:val="both"/>
              <w:rPr>
                <w:sz w:val="28"/>
                <w:szCs w:val="28"/>
              </w:rPr>
            </w:pPr>
            <w:r>
              <w:rPr>
                <w:sz w:val="28"/>
                <w:szCs w:val="28"/>
              </w:rPr>
              <w:t>Минимальный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с даты заключения договора. В случае, если минимальный срок поставки товара (выполнения работ, оказания услуг) Заказчиком не установлен, для целей оценки заявок на участие в конкурсе, запросе предложений он принимается равным нулю.</w:t>
            </w:r>
          </w:p>
        </w:tc>
        <w:tc>
          <w:tcPr>
            <w:tcW w:w="2694" w:type="dxa"/>
          </w:tcPr>
          <w:p w:rsidR="00017D0E" w:rsidRDefault="008F1CAB">
            <w:pPr>
              <w:widowControl w:val="0"/>
              <w:tabs>
                <w:tab w:val="left" w:pos="0"/>
              </w:tabs>
              <w:ind w:hanging="27"/>
              <w:jc w:val="both"/>
              <w:rPr>
                <w:sz w:val="28"/>
                <w:szCs w:val="28"/>
              </w:rPr>
            </w:pPr>
            <w:r>
              <w:rPr>
                <w:sz w:val="28"/>
                <w:szCs w:val="28"/>
              </w:rPr>
              <w:t>Не более 50 процентов</w:t>
            </w:r>
          </w:p>
        </w:tc>
      </w:tr>
    </w:tbl>
    <w:p w:rsidR="00017D0E" w:rsidRDefault="008F1CAB">
      <w:pPr>
        <w:widowControl w:val="0"/>
        <w:tabs>
          <w:tab w:val="left" w:pos="0"/>
        </w:tabs>
        <w:spacing w:before="120" w:after="120"/>
        <w:ind w:firstLine="540"/>
        <w:jc w:val="both"/>
        <w:rPr>
          <w:sz w:val="28"/>
          <w:szCs w:val="28"/>
        </w:rPr>
      </w:pPr>
      <w:r>
        <w:rPr>
          <w:sz w:val="28"/>
          <w:szCs w:val="28"/>
        </w:rPr>
        <w:t>6. Оценка заявок осуществляется в следующем порядке.</w:t>
      </w:r>
    </w:p>
    <w:p w:rsidR="00017D0E" w:rsidRDefault="008F1CAB">
      <w:pPr>
        <w:widowControl w:val="0"/>
        <w:tabs>
          <w:tab w:val="left" w:pos="0"/>
        </w:tabs>
        <w:spacing w:before="120" w:after="120"/>
        <w:ind w:firstLine="540"/>
        <w:jc w:val="both"/>
        <w:rPr>
          <w:sz w:val="28"/>
          <w:szCs w:val="28"/>
        </w:rPr>
      </w:pPr>
      <w:r>
        <w:rPr>
          <w:sz w:val="28"/>
          <w:szCs w:val="28"/>
        </w:rPr>
        <w:t>6.1. Присуждение каждой заявке порядкового номера по мере уменьшения степени выгодности предложения участника закупки производится по результатам расчета итогового рейтинга по каждой заявке. Заявке, набравшей наибольший итоговый рейтинг, присваивается первый номер. Дальнейшее распределение порядковых номеров заявок осуществляется в порядке убывания итогового рейтинга.</w:t>
      </w:r>
    </w:p>
    <w:p w:rsidR="00017D0E" w:rsidRDefault="008F1CAB">
      <w:pPr>
        <w:widowControl w:val="0"/>
        <w:tabs>
          <w:tab w:val="left" w:pos="0"/>
        </w:tabs>
        <w:spacing w:before="120" w:after="120"/>
        <w:ind w:firstLine="540"/>
        <w:jc w:val="both"/>
        <w:rPr>
          <w:sz w:val="28"/>
          <w:szCs w:val="28"/>
        </w:rPr>
      </w:pPr>
      <w:r>
        <w:rPr>
          <w:sz w:val="28"/>
          <w:szCs w:val="28"/>
        </w:rPr>
        <w:t xml:space="preserve">6.2. Итоговый рейтинг заявки рассчитывается путем сложения рейтингов по каждому из критериев оценки заявок на участие в конкурсе, запросе предложений, умноженных на коэффициенты значимости данных критериев. Коэффициент значимости конкретного критерия равен </w:t>
      </w:r>
      <w:r>
        <w:rPr>
          <w:sz w:val="28"/>
          <w:szCs w:val="28"/>
        </w:rPr>
        <w:lastRenderedPageBreak/>
        <w:t>величине значимости такого критерия в процентах, деленному на 100.</w:t>
      </w:r>
    </w:p>
    <w:p w:rsidR="00017D0E" w:rsidRDefault="008F1CAB">
      <w:pPr>
        <w:widowControl w:val="0"/>
        <w:tabs>
          <w:tab w:val="left" w:pos="0"/>
        </w:tabs>
        <w:spacing w:before="120" w:after="120"/>
        <w:ind w:firstLine="540"/>
        <w:jc w:val="both"/>
        <w:rPr>
          <w:sz w:val="28"/>
          <w:szCs w:val="28"/>
        </w:rPr>
      </w:pPr>
      <w:r>
        <w:rPr>
          <w:sz w:val="28"/>
          <w:szCs w:val="28"/>
        </w:rPr>
        <w:t>6.3. 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017D0E" w:rsidRDefault="008F1CAB">
      <w:pPr>
        <w:widowControl w:val="0"/>
        <w:tabs>
          <w:tab w:val="left" w:pos="0"/>
        </w:tabs>
        <w:spacing w:before="120" w:after="120"/>
        <w:ind w:firstLine="540"/>
        <w:jc w:val="both"/>
        <w:rPr>
          <w:sz w:val="28"/>
          <w:szCs w:val="28"/>
        </w:rPr>
      </w:pPr>
      <w:r>
        <w:rPr>
          <w:sz w:val="28"/>
          <w:szCs w:val="28"/>
        </w:rPr>
        <w:t>6.4. Рейтинг, присуждаемый заявке по стоимостным критериям оценки, определяется по формуле: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8"/>
        <w:gridCol w:w="627"/>
        <w:gridCol w:w="909"/>
      </w:tblGrid>
      <w:tr w:rsidR="00017D0E">
        <w:trPr>
          <w:jc w:val="center"/>
        </w:trPr>
        <w:tc>
          <w:tcPr>
            <w:tcW w:w="675" w:type="dxa"/>
            <w:vMerge w:val="restart"/>
            <w:tcBorders>
              <w:top w:val="none" w:sz="4" w:space="0" w:color="000000"/>
              <w:left w:val="none" w:sz="4" w:space="0" w:color="000000"/>
              <w:bottom w:val="none" w:sz="4" w:space="0" w:color="000000"/>
              <w:right w:val="none" w:sz="4" w:space="0" w:color="000000"/>
            </w:tcBorders>
            <w:vAlign w:val="center"/>
          </w:tcPr>
          <w:p w:rsidR="00017D0E" w:rsidRDefault="008F1CAB">
            <w:pPr>
              <w:widowControl w:val="0"/>
              <w:tabs>
                <w:tab w:val="left" w:pos="0"/>
              </w:tabs>
              <w:spacing w:before="120" w:after="120"/>
              <w:ind w:right="-109"/>
              <w:jc w:val="both"/>
              <w:rPr>
                <w:sz w:val="28"/>
                <w:szCs w:val="28"/>
              </w:rPr>
            </w:pPr>
            <w:r>
              <w:rPr>
                <w:sz w:val="28"/>
                <w:szCs w:val="28"/>
              </w:rPr>
              <w:t>ЦБ</w:t>
            </w:r>
            <w:r>
              <w:rPr>
                <w:sz w:val="28"/>
                <w:szCs w:val="28"/>
                <w:vertAlign w:val="subscript"/>
                <w:lang w:val="en-US"/>
              </w:rPr>
              <w:t>i</w:t>
            </w:r>
            <w:r>
              <w:rPr>
                <w:sz w:val="28"/>
                <w:szCs w:val="28"/>
              </w:rPr>
              <w:t>=</w:t>
            </w:r>
          </w:p>
        </w:tc>
        <w:tc>
          <w:tcPr>
            <w:tcW w:w="627" w:type="dxa"/>
            <w:tcBorders>
              <w:top w:val="none" w:sz="4" w:space="0" w:color="000000"/>
              <w:left w:val="none" w:sz="4" w:space="0" w:color="000000"/>
              <w:bottom w:val="single" w:sz="4" w:space="0" w:color="000000"/>
              <w:right w:val="none" w:sz="4" w:space="0" w:color="000000"/>
            </w:tcBorders>
            <w:vAlign w:val="center"/>
          </w:tcPr>
          <w:p w:rsidR="00017D0E" w:rsidRDefault="008F1CAB">
            <w:pPr>
              <w:widowControl w:val="0"/>
              <w:tabs>
                <w:tab w:val="left" w:pos="0"/>
              </w:tabs>
              <w:spacing w:before="120" w:after="120"/>
              <w:ind w:right="-250" w:hanging="249"/>
              <w:jc w:val="both"/>
              <w:rPr>
                <w:sz w:val="28"/>
                <w:szCs w:val="28"/>
                <w:lang w:val="en-US"/>
              </w:rPr>
            </w:pPr>
            <w:r>
              <w:rPr>
                <w:sz w:val="28"/>
                <w:szCs w:val="28"/>
              </w:rPr>
              <w:t>Ц</w:t>
            </w:r>
            <w:r>
              <w:rPr>
                <w:sz w:val="28"/>
                <w:szCs w:val="28"/>
                <w:vertAlign w:val="subscript"/>
                <w:lang w:val="en-US"/>
              </w:rPr>
              <w:t>min</w:t>
            </w:r>
          </w:p>
        </w:tc>
        <w:tc>
          <w:tcPr>
            <w:tcW w:w="844" w:type="dxa"/>
            <w:vMerge w:val="restart"/>
            <w:tcBorders>
              <w:top w:val="none" w:sz="4" w:space="0" w:color="000000"/>
              <w:left w:val="none" w:sz="4" w:space="0" w:color="000000"/>
              <w:bottom w:val="none" w:sz="4" w:space="0" w:color="000000"/>
              <w:right w:val="none" w:sz="4" w:space="0" w:color="000000"/>
            </w:tcBorders>
            <w:vAlign w:val="center"/>
          </w:tcPr>
          <w:p w:rsidR="00017D0E" w:rsidRDefault="008F1CAB">
            <w:pPr>
              <w:widowControl w:val="0"/>
              <w:tabs>
                <w:tab w:val="left" w:pos="0"/>
              </w:tabs>
              <w:spacing w:before="120" w:after="120"/>
              <w:jc w:val="both"/>
              <w:rPr>
                <w:sz w:val="28"/>
                <w:szCs w:val="28"/>
              </w:rPr>
            </w:pPr>
            <w:r>
              <w:rPr>
                <w:sz w:val="28"/>
                <w:szCs w:val="28"/>
              </w:rPr>
              <w:t>Х100,</w:t>
            </w:r>
          </w:p>
        </w:tc>
      </w:tr>
      <w:tr w:rsidR="00017D0E">
        <w:trPr>
          <w:jc w:val="center"/>
        </w:trPr>
        <w:tc>
          <w:tcPr>
            <w:tcW w:w="675" w:type="dxa"/>
            <w:vMerge/>
            <w:tcBorders>
              <w:top w:val="none" w:sz="4" w:space="0" w:color="000000"/>
              <w:left w:val="none" w:sz="4" w:space="0" w:color="000000"/>
              <w:bottom w:val="none" w:sz="4" w:space="0" w:color="000000"/>
              <w:right w:val="none" w:sz="4" w:space="0" w:color="000000"/>
            </w:tcBorders>
          </w:tcPr>
          <w:p w:rsidR="00017D0E" w:rsidRDefault="00017D0E">
            <w:pPr>
              <w:widowControl w:val="0"/>
              <w:tabs>
                <w:tab w:val="left" w:pos="0"/>
              </w:tabs>
              <w:spacing w:before="120" w:after="120"/>
              <w:ind w:firstLine="540"/>
              <w:jc w:val="both"/>
              <w:rPr>
                <w:sz w:val="28"/>
                <w:szCs w:val="28"/>
              </w:rPr>
            </w:pPr>
          </w:p>
        </w:tc>
        <w:tc>
          <w:tcPr>
            <w:tcW w:w="627" w:type="dxa"/>
            <w:tcBorders>
              <w:left w:val="none" w:sz="4" w:space="0" w:color="000000"/>
              <w:bottom w:val="none" w:sz="4" w:space="0" w:color="000000"/>
              <w:right w:val="none" w:sz="4" w:space="0" w:color="000000"/>
            </w:tcBorders>
            <w:vAlign w:val="center"/>
          </w:tcPr>
          <w:p w:rsidR="00017D0E" w:rsidRDefault="008F1CAB">
            <w:pPr>
              <w:widowControl w:val="0"/>
              <w:tabs>
                <w:tab w:val="left" w:pos="0"/>
              </w:tabs>
              <w:spacing w:before="120" w:after="120"/>
              <w:ind w:right="-250" w:hanging="209"/>
              <w:jc w:val="both"/>
              <w:rPr>
                <w:sz w:val="28"/>
                <w:szCs w:val="28"/>
                <w:lang w:val="en-US"/>
              </w:rPr>
            </w:pPr>
            <w:r>
              <w:rPr>
                <w:sz w:val="28"/>
                <w:szCs w:val="28"/>
              </w:rPr>
              <w:t>Ц</w:t>
            </w:r>
            <w:r>
              <w:rPr>
                <w:sz w:val="28"/>
                <w:szCs w:val="28"/>
                <w:vertAlign w:val="subscript"/>
                <w:lang w:val="en-US"/>
              </w:rPr>
              <w:t>i</w:t>
            </w:r>
          </w:p>
        </w:tc>
        <w:tc>
          <w:tcPr>
            <w:tcW w:w="844" w:type="dxa"/>
            <w:vMerge/>
            <w:tcBorders>
              <w:top w:val="none" w:sz="4" w:space="0" w:color="000000"/>
              <w:left w:val="none" w:sz="4" w:space="0" w:color="000000"/>
              <w:bottom w:val="none" w:sz="4" w:space="0" w:color="000000"/>
              <w:right w:val="none" w:sz="4" w:space="0" w:color="000000"/>
            </w:tcBorders>
          </w:tcPr>
          <w:p w:rsidR="00017D0E" w:rsidRDefault="00017D0E">
            <w:pPr>
              <w:widowControl w:val="0"/>
              <w:tabs>
                <w:tab w:val="left" w:pos="0"/>
              </w:tabs>
              <w:spacing w:before="120" w:after="120"/>
              <w:jc w:val="both"/>
              <w:rPr>
                <w:sz w:val="28"/>
                <w:szCs w:val="28"/>
              </w:rPr>
            </w:pPr>
          </w:p>
        </w:tc>
      </w:tr>
    </w:tbl>
    <w:p w:rsidR="00017D0E" w:rsidRDefault="008F1CAB">
      <w:pPr>
        <w:widowControl w:val="0"/>
        <w:tabs>
          <w:tab w:val="left" w:pos="0"/>
        </w:tabs>
        <w:spacing w:before="120" w:after="120"/>
        <w:ind w:firstLine="540"/>
        <w:jc w:val="both"/>
        <w:rPr>
          <w:sz w:val="28"/>
          <w:szCs w:val="28"/>
        </w:rPr>
      </w:pPr>
      <w:r>
        <w:rPr>
          <w:sz w:val="28"/>
          <w:szCs w:val="28"/>
        </w:rPr>
        <w:t>где:</w:t>
      </w:r>
    </w:p>
    <w:p w:rsidR="00017D0E" w:rsidRDefault="008F1CAB">
      <w:pPr>
        <w:widowControl w:val="0"/>
        <w:tabs>
          <w:tab w:val="left" w:pos="0"/>
        </w:tabs>
        <w:spacing w:before="120" w:after="120"/>
        <w:ind w:firstLine="540"/>
        <w:jc w:val="both"/>
        <w:rPr>
          <w:sz w:val="28"/>
          <w:szCs w:val="28"/>
        </w:rPr>
      </w:pPr>
      <w:r>
        <w:rPr>
          <w:position w:val="-8"/>
          <w:sz w:val="28"/>
          <w:szCs w:val="28"/>
        </w:rPr>
        <w:t>ЦБ</w:t>
      </w:r>
      <w:r>
        <w:rPr>
          <w:position w:val="-8"/>
          <w:sz w:val="28"/>
          <w:szCs w:val="28"/>
          <w:vertAlign w:val="subscript"/>
          <w:lang w:val="en-US"/>
        </w:rPr>
        <w:t>i</w:t>
      </w:r>
      <w:r>
        <w:rPr>
          <w:sz w:val="28"/>
          <w:szCs w:val="28"/>
        </w:rPr>
        <w:t xml:space="preserve"> - рейтинг, присуждаемый i-й заявке по указанному критерию;</w:t>
      </w:r>
    </w:p>
    <w:p w:rsidR="00017D0E" w:rsidRDefault="008F1CAB">
      <w:pPr>
        <w:spacing w:before="120" w:after="120"/>
        <w:ind w:firstLine="540"/>
        <w:jc w:val="both"/>
        <w:rPr>
          <w:sz w:val="28"/>
          <w:szCs w:val="28"/>
        </w:rPr>
      </w:pPr>
      <w:proofErr w:type="spellStart"/>
      <w:r>
        <w:rPr>
          <w:sz w:val="28"/>
          <w:szCs w:val="28"/>
        </w:rPr>
        <w:t>Ц</w:t>
      </w:r>
      <w:r>
        <w:rPr>
          <w:sz w:val="28"/>
          <w:szCs w:val="28"/>
          <w:vertAlign w:val="subscript"/>
        </w:rPr>
        <w:t>i</w:t>
      </w:r>
      <w:proofErr w:type="spellEnd"/>
      <w:r>
        <w:rPr>
          <w:sz w:val="28"/>
          <w:szCs w:val="28"/>
        </w:rPr>
        <w:t xml:space="preserve"> - предложение участника закупки, заявка (предложение) которого оценивается;</w:t>
      </w:r>
    </w:p>
    <w:p w:rsidR="00017D0E" w:rsidRDefault="008F1CAB">
      <w:pPr>
        <w:spacing w:before="120" w:after="120"/>
        <w:ind w:firstLine="540"/>
        <w:jc w:val="both"/>
        <w:rPr>
          <w:sz w:val="28"/>
          <w:szCs w:val="28"/>
        </w:rPr>
      </w:pPr>
      <w:proofErr w:type="spellStart"/>
      <w:r>
        <w:rPr>
          <w:sz w:val="28"/>
          <w:szCs w:val="28"/>
        </w:rPr>
        <w:t>Ц</w:t>
      </w:r>
      <w:r>
        <w:rPr>
          <w:sz w:val="28"/>
          <w:szCs w:val="28"/>
          <w:vertAlign w:val="subscript"/>
        </w:rPr>
        <w:t>min</w:t>
      </w:r>
      <w:proofErr w:type="spellEnd"/>
      <w:r>
        <w:rPr>
          <w:sz w:val="28"/>
          <w:szCs w:val="28"/>
        </w:rPr>
        <w:t xml:space="preserve"> - минимальное предложение из предложений по критерию оценки, сделанных участниками закупки;</w:t>
      </w:r>
    </w:p>
    <w:p w:rsidR="00017D0E" w:rsidRDefault="008F1CAB">
      <w:pPr>
        <w:widowControl w:val="0"/>
        <w:tabs>
          <w:tab w:val="left" w:pos="0"/>
        </w:tabs>
        <w:spacing w:before="120" w:after="120"/>
        <w:ind w:firstLine="540"/>
        <w:jc w:val="both"/>
        <w:rPr>
          <w:sz w:val="28"/>
          <w:szCs w:val="28"/>
        </w:rPr>
      </w:pPr>
      <w:r>
        <w:rPr>
          <w:sz w:val="28"/>
          <w:szCs w:val="28"/>
        </w:rPr>
        <w:t>6.4. Для получения рейтинга заявок по критериям «Квалификация участника и (или) его сотрудников (в том числе опыт, образование, квалификация персонала, деловая репутация)», «Качество товара (работ, услуг)» каждой заявке по каждому из указанных критериев комиссией выставляется значение от 0 до 100 баллов. Значение определяется как среднее арифметическое оценок в баллах всех членов комиссии, присуждаемых заявке по критерию. В случае, если показатели оценки критериев «Квалификация участника и (или) коллектива его работников (в том числе опыт, образование, квалификация работников, деловая репутация)», «Качество товара (работ, услуг)» имеют числовое выражение, в документации о закупке устанавливается формула или шкала присвоения баллов членами комиссии по таким показателям.</w:t>
      </w:r>
    </w:p>
    <w:p w:rsidR="00017D0E" w:rsidRDefault="008F1CAB">
      <w:pPr>
        <w:widowControl w:val="0"/>
        <w:tabs>
          <w:tab w:val="left" w:pos="0"/>
        </w:tabs>
        <w:spacing w:before="120" w:after="120"/>
        <w:ind w:firstLine="540"/>
        <w:jc w:val="both"/>
        <w:rPr>
          <w:sz w:val="28"/>
          <w:szCs w:val="28"/>
        </w:rPr>
      </w:pPr>
      <w:r>
        <w:rPr>
          <w:sz w:val="28"/>
          <w:szCs w:val="28"/>
        </w:rPr>
        <w:t>6.5. Рейтинг, присуждаемый заявке по критерию «Срок поставки товара (выполнения работ, оказания услуг)», определяется по формуле: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1510"/>
        <w:gridCol w:w="909"/>
      </w:tblGrid>
      <w:tr w:rsidR="00017D0E">
        <w:trPr>
          <w:jc w:val="center"/>
        </w:trPr>
        <w:tc>
          <w:tcPr>
            <w:tcW w:w="675" w:type="dxa"/>
            <w:vMerge w:val="restart"/>
            <w:tcBorders>
              <w:top w:val="none" w:sz="4" w:space="0" w:color="000000"/>
              <w:left w:val="none" w:sz="4" w:space="0" w:color="000000"/>
              <w:bottom w:val="none" w:sz="4" w:space="0" w:color="000000"/>
              <w:right w:val="none" w:sz="4" w:space="0" w:color="000000"/>
            </w:tcBorders>
            <w:vAlign w:val="center"/>
          </w:tcPr>
          <w:p w:rsidR="00017D0E" w:rsidRDefault="008F1CAB">
            <w:pPr>
              <w:widowControl w:val="0"/>
              <w:tabs>
                <w:tab w:val="left" w:pos="0"/>
              </w:tabs>
              <w:spacing w:before="120" w:after="120"/>
              <w:ind w:right="-109"/>
              <w:jc w:val="both"/>
              <w:rPr>
                <w:sz w:val="28"/>
                <w:szCs w:val="28"/>
              </w:rPr>
            </w:pPr>
            <w:r>
              <w:rPr>
                <w:sz w:val="28"/>
                <w:szCs w:val="28"/>
              </w:rPr>
              <w:t>СБ</w:t>
            </w:r>
            <w:r>
              <w:rPr>
                <w:sz w:val="28"/>
                <w:szCs w:val="28"/>
                <w:vertAlign w:val="subscript"/>
                <w:lang w:val="en-US"/>
              </w:rPr>
              <w:t>i</w:t>
            </w:r>
            <w:r>
              <w:rPr>
                <w:sz w:val="28"/>
                <w:szCs w:val="28"/>
              </w:rPr>
              <w:t>=</w:t>
            </w:r>
          </w:p>
        </w:tc>
        <w:tc>
          <w:tcPr>
            <w:tcW w:w="1510" w:type="dxa"/>
            <w:tcBorders>
              <w:top w:val="none" w:sz="4" w:space="0" w:color="000000"/>
              <w:left w:val="none" w:sz="4" w:space="0" w:color="000000"/>
              <w:bottom w:val="single" w:sz="4" w:space="0" w:color="000000"/>
              <w:right w:val="none" w:sz="4" w:space="0" w:color="000000"/>
            </w:tcBorders>
            <w:vAlign w:val="center"/>
          </w:tcPr>
          <w:p w:rsidR="00017D0E" w:rsidRDefault="008F1CAB">
            <w:pPr>
              <w:widowControl w:val="0"/>
              <w:tabs>
                <w:tab w:val="left" w:pos="0"/>
              </w:tabs>
              <w:spacing w:before="120" w:after="120"/>
              <w:ind w:right="-250" w:hanging="249"/>
              <w:jc w:val="both"/>
              <w:rPr>
                <w:sz w:val="28"/>
                <w:szCs w:val="28"/>
                <w:lang w:val="en-US"/>
              </w:rPr>
            </w:pPr>
            <w:proofErr w:type="spellStart"/>
            <w:r>
              <w:rPr>
                <w:sz w:val="28"/>
                <w:szCs w:val="28"/>
                <w:lang w:val="en-US"/>
              </w:rPr>
              <w:t>C</w:t>
            </w:r>
            <w:r>
              <w:rPr>
                <w:sz w:val="28"/>
                <w:szCs w:val="28"/>
                <w:vertAlign w:val="subscript"/>
                <w:lang w:val="en-US"/>
              </w:rPr>
              <w:t>max</w:t>
            </w:r>
            <w:proofErr w:type="spellEnd"/>
            <w:r>
              <w:rPr>
                <w:sz w:val="28"/>
                <w:szCs w:val="28"/>
                <w:lang w:val="en-US"/>
              </w:rPr>
              <w:t xml:space="preserve"> – C</w:t>
            </w:r>
            <w:r>
              <w:rPr>
                <w:sz w:val="28"/>
                <w:szCs w:val="28"/>
                <w:vertAlign w:val="subscript"/>
                <w:lang w:val="en-US"/>
              </w:rPr>
              <w:t>i</w:t>
            </w:r>
          </w:p>
        </w:tc>
        <w:tc>
          <w:tcPr>
            <w:tcW w:w="844" w:type="dxa"/>
            <w:vMerge w:val="restart"/>
            <w:tcBorders>
              <w:top w:val="none" w:sz="4" w:space="0" w:color="000000"/>
              <w:left w:val="none" w:sz="4" w:space="0" w:color="000000"/>
              <w:bottom w:val="none" w:sz="4" w:space="0" w:color="000000"/>
              <w:right w:val="none" w:sz="4" w:space="0" w:color="000000"/>
            </w:tcBorders>
            <w:vAlign w:val="center"/>
          </w:tcPr>
          <w:p w:rsidR="00017D0E" w:rsidRDefault="008F1CAB">
            <w:pPr>
              <w:widowControl w:val="0"/>
              <w:tabs>
                <w:tab w:val="left" w:pos="0"/>
              </w:tabs>
              <w:spacing w:before="120" w:after="120"/>
              <w:jc w:val="both"/>
              <w:rPr>
                <w:sz w:val="28"/>
                <w:szCs w:val="28"/>
              </w:rPr>
            </w:pPr>
            <w:r>
              <w:rPr>
                <w:sz w:val="28"/>
                <w:szCs w:val="28"/>
              </w:rPr>
              <w:t>Х100,</w:t>
            </w:r>
          </w:p>
        </w:tc>
      </w:tr>
      <w:tr w:rsidR="00017D0E">
        <w:trPr>
          <w:jc w:val="center"/>
        </w:trPr>
        <w:tc>
          <w:tcPr>
            <w:tcW w:w="675" w:type="dxa"/>
            <w:vMerge/>
            <w:tcBorders>
              <w:top w:val="none" w:sz="4" w:space="0" w:color="000000"/>
              <w:left w:val="none" w:sz="4" w:space="0" w:color="000000"/>
              <w:bottom w:val="none" w:sz="4" w:space="0" w:color="000000"/>
              <w:right w:val="none" w:sz="4" w:space="0" w:color="000000"/>
            </w:tcBorders>
          </w:tcPr>
          <w:p w:rsidR="00017D0E" w:rsidRDefault="00017D0E">
            <w:pPr>
              <w:widowControl w:val="0"/>
              <w:tabs>
                <w:tab w:val="left" w:pos="0"/>
              </w:tabs>
              <w:spacing w:before="120" w:after="120"/>
              <w:ind w:firstLine="540"/>
              <w:jc w:val="both"/>
              <w:rPr>
                <w:sz w:val="28"/>
                <w:szCs w:val="28"/>
              </w:rPr>
            </w:pPr>
          </w:p>
        </w:tc>
        <w:tc>
          <w:tcPr>
            <w:tcW w:w="1510" w:type="dxa"/>
            <w:tcBorders>
              <w:left w:val="none" w:sz="4" w:space="0" w:color="000000"/>
              <w:bottom w:val="none" w:sz="4" w:space="0" w:color="000000"/>
              <w:right w:val="none" w:sz="4" w:space="0" w:color="000000"/>
            </w:tcBorders>
            <w:vAlign w:val="center"/>
          </w:tcPr>
          <w:p w:rsidR="00017D0E" w:rsidRDefault="008F1CAB">
            <w:pPr>
              <w:widowControl w:val="0"/>
              <w:tabs>
                <w:tab w:val="left" w:pos="0"/>
              </w:tabs>
              <w:spacing w:before="120" w:after="120"/>
              <w:ind w:right="-250"/>
              <w:jc w:val="both"/>
              <w:rPr>
                <w:sz w:val="28"/>
                <w:szCs w:val="28"/>
                <w:lang w:val="en-US"/>
              </w:rPr>
            </w:pPr>
            <w:proofErr w:type="spellStart"/>
            <w:r>
              <w:rPr>
                <w:sz w:val="28"/>
                <w:szCs w:val="28"/>
                <w:lang w:val="en-US"/>
              </w:rPr>
              <w:t>C</w:t>
            </w:r>
            <w:r>
              <w:rPr>
                <w:sz w:val="28"/>
                <w:szCs w:val="28"/>
                <w:vertAlign w:val="subscript"/>
                <w:lang w:val="en-US"/>
              </w:rPr>
              <w:t>max</w:t>
            </w:r>
            <w:proofErr w:type="spellEnd"/>
            <w:r>
              <w:rPr>
                <w:sz w:val="28"/>
                <w:szCs w:val="28"/>
                <w:lang w:val="en-US"/>
              </w:rPr>
              <w:t xml:space="preserve"> – </w:t>
            </w:r>
            <w:proofErr w:type="spellStart"/>
            <w:r>
              <w:rPr>
                <w:sz w:val="28"/>
                <w:szCs w:val="28"/>
                <w:lang w:val="en-US"/>
              </w:rPr>
              <w:t>C</w:t>
            </w:r>
            <w:r>
              <w:rPr>
                <w:sz w:val="28"/>
                <w:szCs w:val="28"/>
                <w:vertAlign w:val="subscript"/>
                <w:lang w:val="en-US"/>
              </w:rPr>
              <w:t>min</w:t>
            </w:r>
            <w:proofErr w:type="spellEnd"/>
          </w:p>
        </w:tc>
        <w:tc>
          <w:tcPr>
            <w:tcW w:w="844" w:type="dxa"/>
            <w:vMerge/>
            <w:tcBorders>
              <w:top w:val="none" w:sz="4" w:space="0" w:color="000000"/>
              <w:left w:val="none" w:sz="4" w:space="0" w:color="000000"/>
              <w:bottom w:val="none" w:sz="4" w:space="0" w:color="000000"/>
              <w:right w:val="none" w:sz="4" w:space="0" w:color="000000"/>
            </w:tcBorders>
          </w:tcPr>
          <w:p w:rsidR="00017D0E" w:rsidRDefault="00017D0E">
            <w:pPr>
              <w:widowControl w:val="0"/>
              <w:tabs>
                <w:tab w:val="left" w:pos="0"/>
              </w:tabs>
              <w:spacing w:before="120" w:after="120"/>
              <w:jc w:val="both"/>
              <w:rPr>
                <w:sz w:val="28"/>
                <w:szCs w:val="28"/>
              </w:rPr>
            </w:pPr>
          </w:p>
        </w:tc>
      </w:tr>
    </w:tbl>
    <w:p w:rsidR="00017D0E" w:rsidRDefault="008F1CAB">
      <w:pPr>
        <w:widowControl w:val="0"/>
        <w:tabs>
          <w:tab w:val="left" w:pos="0"/>
        </w:tabs>
        <w:spacing w:before="120" w:after="120"/>
        <w:ind w:firstLine="540"/>
        <w:jc w:val="both"/>
        <w:rPr>
          <w:sz w:val="28"/>
          <w:szCs w:val="28"/>
        </w:rPr>
      </w:pPr>
      <w:r>
        <w:rPr>
          <w:sz w:val="28"/>
          <w:szCs w:val="28"/>
        </w:rPr>
        <w:t>где:</w:t>
      </w:r>
    </w:p>
    <w:p w:rsidR="00017D0E" w:rsidRDefault="008F1CAB">
      <w:pPr>
        <w:widowControl w:val="0"/>
        <w:tabs>
          <w:tab w:val="left" w:pos="0"/>
        </w:tabs>
        <w:spacing w:before="120" w:after="120"/>
        <w:ind w:firstLine="540"/>
        <w:jc w:val="both"/>
        <w:rPr>
          <w:sz w:val="28"/>
          <w:szCs w:val="28"/>
        </w:rPr>
      </w:pPr>
      <w:r>
        <w:rPr>
          <w:sz w:val="28"/>
          <w:szCs w:val="28"/>
        </w:rPr>
        <w:t>СБ</w:t>
      </w:r>
      <w:r>
        <w:rPr>
          <w:sz w:val="28"/>
          <w:szCs w:val="28"/>
          <w:vertAlign w:val="subscript"/>
          <w:lang w:val="en-US"/>
        </w:rPr>
        <w:t>i</w:t>
      </w:r>
      <w:r>
        <w:rPr>
          <w:position w:val="-8"/>
          <w:sz w:val="28"/>
          <w:szCs w:val="28"/>
        </w:rPr>
        <w:t xml:space="preserve"> </w:t>
      </w:r>
      <w:r>
        <w:rPr>
          <w:sz w:val="28"/>
          <w:szCs w:val="28"/>
        </w:rPr>
        <w:t>- рейтинг, присуждаемый i-й заявке по указанному критерию;</w:t>
      </w:r>
    </w:p>
    <w:p w:rsidR="00017D0E" w:rsidRDefault="008F1CAB">
      <w:pPr>
        <w:widowControl w:val="0"/>
        <w:tabs>
          <w:tab w:val="left" w:pos="0"/>
        </w:tabs>
        <w:spacing w:before="120" w:after="120"/>
        <w:ind w:firstLine="540"/>
        <w:jc w:val="both"/>
        <w:rPr>
          <w:sz w:val="28"/>
          <w:szCs w:val="28"/>
        </w:rPr>
      </w:pPr>
      <w:proofErr w:type="spellStart"/>
      <w:r>
        <w:rPr>
          <w:sz w:val="28"/>
          <w:szCs w:val="28"/>
          <w:lang w:val="en-US"/>
        </w:rPr>
        <w:t>C</w:t>
      </w:r>
      <w:r>
        <w:rPr>
          <w:sz w:val="28"/>
          <w:szCs w:val="28"/>
          <w:vertAlign w:val="subscript"/>
          <w:lang w:val="en-US"/>
        </w:rPr>
        <w:t>max</w:t>
      </w:r>
      <w:proofErr w:type="spellEnd"/>
      <w:r>
        <w:rPr>
          <w:sz w:val="28"/>
          <w:szCs w:val="28"/>
        </w:rPr>
        <w:t xml:space="preserve"> - максимальный срок поставки товара (выполнения работ, оказания услуг), установленный Заказчиком в документации о закупке, в единице измерения срока (периода) поставки товара (выполнения работ, </w:t>
      </w:r>
      <w:r>
        <w:rPr>
          <w:sz w:val="28"/>
          <w:szCs w:val="28"/>
        </w:rPr>
        <w:lastRenderedPageBreak/>
        <w:t>оказания услуг) с даты заключения договора;</w:t>
      </w:r>
    </w:p>
    <w:p w:rsidR="00017D0E" w:rsidRDefault="008F1CAB">
      <w:pPr>
        <w:widowControl w:val="0"/>
        <w:tabs>
          <w:tab w:val="left" w:pos="0"/>
        </w:tabs>
        <w:spacing w:before="120" w:after="120"/>
        <w:ind w:firstLine="540"/>
        <w:jc w:val="both"/>
        <w:rPr>
          <w:sz w:val="28"/>
          <w:szCs w:val="28"/>
        </w:rPr>
      </w:pPr>
      <w:proofErr w:type="spellStart"/>
      <w:r>
        <w:rPr>
          <w:sz w:val="28"/>
          <w:szCs w:val="28"/>
          <w:lang w:val="en-US"/>
        </w:rPr>
        <w:t>C</w:t>
      </w:r>
      <w:r>
        <w:rPr>
          <w:sz w:val="28"/>
          <w:szCs w:val="28"/>
          <w:vertAlign w:val="subscript"/>
          <w:lang w:val="en-US"/>
        </w:rPr>
        <w:t>min</w:t>
      </w:r>
      <w:proofErr w:type="spellEnd"/>
      <w:r>
        <w:rPr>
          <w:sz w:val="28"/>
          <w:szCs w:val="28"/>
        </w:rPr>
        <w:t xml:space="preserve"> - минимальный срок поставки товара (выполнения работ, оказания услуг), установленный Заказчиком в документации о закупке, в единице измерения срока (периода) поставки товара (выполнения работ, оказания услуг) с даты заключения договора;</w:t>
      </w:r>
    </w:p>
    <w:p w:rsidR="00017D0E" w:rsidRDefault="008F1CAB">
      <w:pPr>
        <w:widowControl w:val="0"/>
        <w:tabs>
          <w:tab w:val="left" w:pos="0"/>
        </w:tabs>
        <w:spacing w:before="120" w:after="120"/>
        <w:ind w:firstLine="540"/>
        <w:jc w:val="both"/>
        <w:rPr>
          <w:sz w:val="28"/>
          <w:szCs w:val="28"/>
        </w:rPr>
      </w:pPr>
      <w:r>
        <w:rPr>
          <w:sz w:val="28"/>
          <w:szCs w:val="28"/>
          <w:lang w:val="en-US"/>
        </w:rPr>
        <w:t>C</w:t>
      </w:r>
      <w:r>
        <w:rPr>
          <w:sz w:val="28"/>
          <w:szCs w:val="28"/>
          <w:vertAlign w:val="subscript"/>
          <w:lang w:val="en-US"/>
        </w:rPr>
        <w:t>i</w:t>
      </w:r>
      <w:r>
        <w:rPr>
          <w:sz w:val="28"/>
          <w:szCs w:val="28"/>
        </w:rPr>
        <w:t xml:space="preserve"> - предложение, содержащееся в i-й заявке по сроку поставки товара (выполнения работ, оказания услуг), в единице измерения срока (периода) поставки товара (выполнения работ, оказания услуг) с даты заключения договора.</w:t>
      </w:r>
    </w:p>
    <w:p w:rsidR="00017D0E" w:rsidRDefault="00017D0E">
      <w:pPr>
        <w:jc w:val="both"/>
        <w:rPr>
          <w:sz w:val="28"/>
          <w:szCs w:val="28"/>
        </w:rPr>
        <w:sectPr w:rsidR="00017D0E">
          <w:footerReference w:type="default" r:id="rId56"/>
          <w:pgSz w:w="11905" w:h="16838"/>
          <w:pgMar w:top="1418" w:right="1276" w:bottom="1134" w:left="1559" w:header="0" w:footer="290" w:gutter="0"/>
          <w:cols w:space="720"/>
          <w:titlePg/>
          <w:docGrid w:linePitch="360"/>
        </w:sectPr>
      </w:pPr>
    </w:p>
    <w:p w:rsidR="00017D0E" w:rsidRDefault="008F1CAB">
      <w:pPr>
        <w:pStyle w:val="20"/>
        <w:jc w:val="center"/>
        <w:rPr>
          <w:rFonts w:ascii="Times New Roman" w:hAnsi="Times New Roman"/>
          <w:color w:val="000000"/>
          <w:sz w:val="24"/>
          <w:szCs w:val="24"/>
          <w:lang w:val="ru-RU"/>
        </w:rPr>
      </w:pPr>
      <w:r>
        <w:rPr>
          <w:rFonts w:ascii="Times New Roman" w:hAnsi="Times New Roman"/>
          <w:color w:val="000000"/>
          <w:sz w:val="24"/>
          <w:szCs w:val="24"/>
          <w:lang w:val="ru-RU"/>
        </w:rPr>
        <w:lastRenderedPageBreak/>
        <w:t>ПРИЛОЖЕНИЕ № 2 «РЕКОМЕНДУЕМАЯ ФОРМА ОБОСНОВАНИЯ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МЕТОДОМ СОПОСТАВИМЫХ РЫНОЧНЫХ ЦЕН (АНАЛИЗА РЫНКА)»</w:t>
      </w:r>
    </w:p>
    <w:p w:rsidR="00017D0E" w:rsidRDefault="008F1CAB">
      <w:pPr>
        <w:widowControl w:val="0"/>
        <w:tabs>
          <w:tab w:val="left" w:pos="0"/>
        </w:tabs>
        <w:jc w:val="center"/>
      </w:pPr>
      <w:r>
        <w:t>Обоснование начальной (максимальной) цены договора / цены договора, заключаемого с единственным поставщиком (подрядчиком, исполнителем)</w:t>
      </w:r>
    </w:p>
    <w:p w:rsidR="00017D0E" w:rsidRDefault="008F1CAB">
      <w:pPr>
        <w:widowControl w:val="0"/>
        <w:tabs>
          <w:tab w:val="left" w:pos="0"/>
        </w:tabs>
        <w:jc w:val="center"/>
      </w:pPr>
      <w:r>
        <w:t>(выбрать один из вариантов)</w:t>
      </w:r>
    </w:p>
    <w:p w:rsidR="00017D0E" w:rsidRDefault="008F1CAB">
      <w:pPr>
        <w:widowControl w:val="0"/>
        <w:tabs>
          <w:tab w:val="left" w:pos="0"/>
        </w:tabs>
        <w:jc w:val="both"/>
      </w:pPr>
      <w:r>
        <w:t>______________________________________________________________________________________________________________________________</w:t>
      </w:r>
    </w:p>
    <w:p w:rsidR="00017D0E" w:rsidRDefault="008F1CAB">
      <w:pPr>
        <w:widowControl w:val="0"/>
        <w:tabs>
          <w:tab w:val="left" w:pos="0"/>
        </w:tabs>
        <w:ind w:firstLine="540"/>
        <w:jc w:val="center"/>
      </w:pPr>
      <w:r>
        <w:t>(указывается предмет договора)</w:t>
      </w:r>
    </w:p>
    <w:p w:rsidR="00017D0E" w:rsidRDefault="00017D0E">
      <w:pPr>
        <w:widowControl w:val="0"/>
        <w:tabs>
          <w:tab w:val="left" w:pos="0"/>
        </w:tabs>
        <w:ind w:firstLine="540"/>
        <w:jc w:val="cente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3"/>
        <w:gridCol w:w="1945"/>
        <w:gridCol w:w="1088"/>
        <w:gridCol w:w="1041"/>
        <w:gridCol w:w="1023"/>
        <w:gridCol w:w="1776"/>
        <w:gridCol w:w="1776"/>
        <w:gridCol w:w="1773"/>
        <w:gridCol w:w="1842"/>
        <w:gridCol w:w="1307"/>
        <w:gridCol w:w="1492"/>
      </w:tblGrid>
      <w:tr w:rsidR="00017D0E">
        <w:tc>
          <w:tcPr>
            <w:tcW w:w="5000" w:type="pct"/>
            <w:gridSpan w:val="11"/>
            <w:tcBorders>
              <w:top w:val="single" w:sz="4" w:space="0" w:color="000000"/>
              <w:left w:val="single" w:sz="4" w:space="0" w:color="000000"/>
              <w:bottom w:val="single" w:sz="4" w:space="0" w:color="000000"/>
              <w:right w:val="single" w:sz="4" w:space="0" w:color="000000"/>
            </w:tcBorders>
          </w:tcPr>
          <w:p w:rsidR="00017D0E" w:rsidRDefault="008F1CAB">
            <w:r>
              <w:t>Используется метод сопоставимых рыночных цен (анализ рынка)</w:t>
            </w:r>
          </w:p>
        </w:tc>
      </w:tr>
      <w:tr w:rsidR="00017D0E">
        <w:tc>
          <w:tcPr>
            <w:tcW w:w="183" w:type="pct"/>
            <w:vMerge w:val="restart"/>
            <w:tcBorders>
              <w:top w:val="single" w:sz="4" w:space="0" w:color="000000"/>
              <w:left w:val="single" w:sz="4" w:space="0" w:color="000000"/>
              <w:bottom w:val="single" w:sz="4" w:space="0" w:color="000000"/>
              <w:right w:val="single" w:sz="4" w:space="0" w:color="000000"/>
            </w:tcBorders>
          </w:tcPr>
          <w:p w:rsidR="00017D0E" w:rsidRDefault="008F1CAB">
            <w:r>
              <w:t>№ п/п</w:t>
            </w:r>
          </w:p>
        </w:tc>
        <w:tc>
          <w:tcPr>
            <w:tcW w:w="622" w:type="pct"/>
            <w:vMerge w:val="restart"/>
            <w:tcBorders>
              <w:top w:val="single" w:sz="4" w:space="0" w:color="000000"/>
              <w:left w:val="single" w:sz="4" w:space="0" w:color="000000"/>
              <w:bottom w:val="single" w:sz="4" w:space="0" w:color="000000"/>
              <w:right w:val="single" w:sz="4" w:space="0" w:color="000000"/>
            </w:tcBorders>
          </w:tcPr>
          <w:p w:rsidR="00017D0E" w:rsidRDefault="008F1CAB">
            <w:r>
              <w:t>Наименование каждой единицы товара, работы, услуги</w:t>
            </w:r>
          </w:p>
        </w:tc>
        <w:tc>
          <w:tcPr>
            <w:tcW w:w="348" w:type="pct"/>
            <w:vMerge w:val="restart"/>
            <w:tcBorders>
              <w:top w:val="single" w:sz="4" w:space="0" w:color="000000"/>
              <w:left w:val="single" w:sz="4" w:space="0" w:color="000000"/>
              <w:bottom w:val="single" w:sz="4" w:space="0" w:color="000000"/>
              <w:right w:val="single" w:sz="4" w:space="0" w:color="000000"/>
            </w:tcBorders>
          </w:tcPr>
          <w:p w:rsidR="00017D0E" w:rsidRDefault="008F1CAB">
            <w:proofErr w:type="spellStart"/>
            <w:r>
              <w:t>Ед.изм</w:t>
            </w:r>
            <w:proofErr w:type="spellEnd"/>
            <w:r>
              <w:t>.</w:t>
            </w:r>
          </w:p>
        </w:tc>
        <w:tc>
          <w:tcPr>
            <w:tcW w:w="333" w:type="pct"/>
            <w:vMerge w:val="restart"/>
            <w:tcBorders>
              <w:top w:val="single" w:sz="4" w:space="0" w:color="000000"/>
              <w:left w:val="single" w:sz="4" w:space="0" w:color="000000"/>
              <w:bottom w:val="single" w:sz="4" w:space="0" w:color="000000"/>
              <w:right w:val="single" w:sz="4" w:space="0" w:color="000000"/>
            </w:tcBorders>
          </w:tcPr>
          <w:p w:rsidR="00017D0E" w:rsidRDefault="008F1CAB">
            <w:r>
              <w:t xml:space="preserve">Кол-во в </w:t>
            </w:r>
            <w:proofErr w:type="spellStart"/>
            <w:r>
              <w:t>ед.изм</w:t>
            </w:r>
            <w:proofErr w:type="spellEnd"/>
            <w:r>
              <w:t>.</w:t>
            </w:r>
          </w:p>
        </w:tc>
        <w:tc>
          <w:tcPr>
            <w:tcW w:w="327" w:type="pct"/>
            <w:vMerge w:val="restart"/>
            <w:tcBorders>
              <w:top w:val="single" w:sz="4" w:space="0" w:color="000000"/>
              <w:left w:val="single" w:sz="4" w:space="0" w:color="000000"/>
              <w:bottom w:val="single" w:sz="4" w:space="0" w:color="000000"/>
              <w:right w:val="single" w:sz="4" w:space="0" w:color="000000"/>
            </w:tcBorders>
          </w:tcPr>
          <w:p w:rsidR="00017D0E" w:rsidRDefault="008F1CAB">
            <w:r>
              <w:t>Ставка НДС, %</w:t>
            </w:r>
          </w:p>
        </w:tc>
        <w:tc>
          <w:tcPr>
            <w:tcW w:w="2292" w:type="pct"/>
            <w:gridSpan w:val="4"/>
            <w:tcBorders>
              <w:top w:val="single" w:sz="4" w:space="0" w:color="000000"/>
              <w:left w:val="single" w:sz="4" w:space="0" w:color="000000"/>
              <w:bottom w:val="single" w:sz="4" w:space="0" w:color="000000"/>
              <w:right w:val="single" w:sz="4" w:space="0" w:color="000000"/>
            </w:tcBorders>
          </w:tcPr>
          <w:p w:rsidR="00017D0E" w:rsidRDefault="008F1CAB">
            <w:r>
              <w:t>Информация о рыночных ценах за ед. изм., руб. с НДС</w:t>
            </w:r>
          </w:p>
        </w:tc>
        <w:tc>
          <w:tcPr>
            <w:tcW w:w="418" w:type="pct"/>
            <w:vMerge w:val="restart"/>
            <w:tcBorders>
              <w:top w:val="single" w:sz="4" w:space="0" w:color="000000"/>
              <w:left w:val="single" w:sz="4" w:space="0" w:color="000000"/>
              <w:bottom w:val="single" w:sz="4" w:space="0" w:color="000000"/>
              <w:right w:val="single" w:sz="4" w:space="0" w:color="000000"/>
            </w:tcBorders>
          </w:tcPr>
          <w:p w:rsidR="00017D0E" w:rsidRDefault="008F1CAB">
            <w:r>
              <w:t xml:space="preserve">Принятая цена за </w:t>
            </w:r>
            <w:proofErr w:type="spellStart"/>
            <w:r>
              <w:t>ед.изм</w:t>
            </w:r>
            <w:proofErr w:type="spellEnd"/>
            <w:r>
              <w:t>.</w:t>
            </w:r>
          </w:p>
        </w:tc>
        <w:tc>
          <w:tcPr>
            <w:tcW w:w="477" w:type="pct"/>
            <w:vMerge w:val="restart"/>
            <w:tcBorders>
              <w:top w:val="single" w:sz="4" w:space="0" w:color="000000"/>
              <w:left w:val="single" w:sz="4" w:space="0" w:color="000000"/>
              <w:bottom w:val="single" w:sz="4" w:space="0" w:color="000000"/>
              <w:right w:val="single" w:sz="4" w:space="0" w:color="000000"/>
            </w:tcBorders>
          </w:tcPr>
          <w:p w:rsidR="00017D0E" w:rsidRDefault="008F1CAB">
            <w:r>
              <w:t>Общая стоимость, руб. с НДС</w:t>
            </w:r>
          </w:p>
        </w:tc>
      </w:tr>
      <w:tr w:rsidR="00017D0E">
        <w:tc>
          <w:tcPr>
            <w:tcW w:w="183" w:type="pct"/>
            <w:vMerge/>
            <w:tcBorders>
              <w:top w:val="single" w:sz="4" w:space="0" w:color="000000"/>
              <w:left w:val="single" w:sz="4" w:space="0" w:color="000000"/>
              <w:bottom w:val="single" w:sz="4" w:space="0" w:color="000000"/>
              <w:right w:val="single" w:sz="4" w:space="0" w:color="000000"/>
            </w:tcBorders>
            <w:vAlign w:val="center"/>
          </w:tcPr>
          <w:p w:rsidR="00017D0E" w:rsidRDefault="00017D0E"/>
        </w:tc>
        <w:tc>
          <w:tcPr>
            <w:tcW w:w="622" w:type="pct"/>
            <w:vMerge/>
            <w:tcBorders>
              <w:top w:val="single" w:sz="4" w:space="0" w:color="000000"/>
              <w:left w:val="single" w:sz="4" w:space="0" w:color="000000"/>
              <w:bottom w:val="single" w:sz="4" w:space="0" w:color="000000"/>
              <w:right w:val="single" w:sz="4" w:space="0" w:color="000000"/>
            </w:tcBorders>
            <w:vAlign w:val="center"/>
          </w:tcPr>
          <w:p w:rsidR="00017D0E" w:rsidRDefault="00017D0E"/>
        </w:tc>
        <w:tc>
          <w:tcPr>
            <w:tcW w:w="348" w:type="pct"/>
            <w:vMerge/>
            <w:tcBorders>
              <w:top w:val="single" w:sz="4" w:space="0" w:color="000000"/>
              <w:left w:val="single" w:sz="4" w:space="0" w:color="000000"/>
              <w:bottom w:val="single" w:sz="4" w:space="0" w:color="000000"/>
              <w:right w:val="single" w:sz="4" w:space="0" w:color="000000"/>
            </w:tcBorders>
            <w:vAlign w:val="center"/>
          </w:tcPr>
          <w:p w:rsidR="00017D0E" w:rsidRDefault="00017D0E"/>
        </w:tc>
        <w:tc>
          <w:tcPr>
            <w:tcW w:w="333" w:type="pct"/>
            <w:vMerge/>
            <w:tcBorders>
              <w:top w:val="single" w:sz="4" w:space="0" w:color="000000"/>
              <w:left w:val="single" w:sz="4" w:space="0" w:color="000000"/>
              <w:bottom w:val="single" w:sz="4" w:space="0" w:color="000000"/>
              <w:right w:val="single" w:sz="4" w:space="0" w:color="000000"/>
            </w:tcBorders>
            <w:vAlign w:val="center"/>
          </w:tcPr>
          <w:p w:rsidR="00017D0E" w:rsidRDefault="00017D0E"/>
        </w:tc>
        <w:tc>
          <w:tcPr>
            <w:tcW w:w="327" w:type="pct"/>
            <w:vMerge/>
            <w:tcBorders>
              <w:top w:val="single" w:sz="4" w:space="0" w:color="000000"/>
              <w:left w:val="single" w:sz="4" w:space="0" w:color="000000"/>
              <w:bottom w:val="single" w:sz="4" w:space="0" w:color="000000"/>
              <w:right w:val="single" w:sz="4" w:space="0" w:color="000000"/>
            </w:tcBorders>
            <w:vAlign w:val="center"/>
          </w:tcPr>
          <w:p w:rsidR="00017D0E" w:rsidRDefault="00017D0E"/>
        </w:tc>
        <w:tc>
          <w:tcPr>
            <w:tcW w:w="568" w:type="pct"/>
            <w:tcBorders>
              <w:top w:val="single" w:sz="4" w:space="0" w:color="000000"/>
              <w:left w:val="single" w:sz="4" w:space="0" w:color="000000"/>
              <w:bottom w:val="single" w:sz="4" w:space="0" w:color="000000"/>
              <w:right w:val="single" w:sz="4" w:space="0" w:color="000000"/>
            </w:tcBorders>
          </w:tcPr>
          <w:p w:rsidR="00017D0E" w:rsidRDefault="008F1CAB">
            <w:pPr>
              <w:jc w:val="center"/>
            </w:pPr>
            <w:r>
              <w:t>предложение №__________</w:t>
            </w:r>
          </w:p>
          <w:p w:rsidR="00017D0E" w:rsidRDefault="008F1CAB">
            <w:pPr>
              <w:jc w:val="center"/>
            </w:pPr>
            <w:r>
              <w:t>от __________</w:t>
            </w:r>
          </w:p>
          <w:p w:rsidR="00017D0E" w:rsidRDefault="00017D0E"/>
        </w:tc>
        <w:tc>
          <w:tcPr>
            <w:tcW w:w="568" w:type="pct"/>
            <w:tcBorders>
              <w:top w:val="single" w:sz="4" w:space="0" w:color="000000"/>
              <w:left w:val="single" w:sz="4" w:space="0" w:color="000000"/>
              <w:bottom w:val="single" w:sz="4" w:space="0" w:color="000000"/>
              <w:right w:val="single" w:sz="4" w:space="0" w:color="000000"/>
            </w:tcBorders>
          </w:tcPr>
          <w:p w:rsidR="00017D0E" w:rsidRDefault="008F1CAB">
            <w:pPr>
              <w:jc w:val="center"/>
            </w:pPr>
            <w:r>
              <w:t>предложение №__________</w:t>
            </w:r>
          </w:p>
          <w:p w:rsidR="00017D0E" w:rsidRDefault="008F1CAB">
            <w:pPr>
              <w:jc w:val="center"/>
            </w:pPr>
            <w:r>
              <w:t>от __________</w:t>
            </w:r>
          </w:p>
        </w:tc>
        <w:tc>
          <w:tcPr>
            <w:tcW w:w="567" w:type="pct"/>
            <w:tcBorders>
              <w:top w:val="single" w:sz="4" w:space="0" w:color="000000"/>
              <w:left w:val="single" w:sz="4" w:space="0" w:color="000000"/>
              <w:bottom w:val="single" w:sz="4" w:space="0" w:color="000000"/>
              <w:right w:val="single" w:sz="4" w:space="0" w:color="000000"/>
            </w:tcBorders>
          </w:tcPr>
          <w:p w:rsidR="00017D0E" w:rsidRDefault="008F1CAB">
            <w:pPr>
              <w:jc w:val="center"/>
            </w:pPr>
            <w:r>
              <w:t>предложение №__________</w:t>
            </w:r>
          </w:p>
          <w:p w:rsidR="00017D0E" w:rsidRDefault="008F1CAB">
            <w:pPr>
              <w:jc w:val="center"/>
            </w:pPr>
            <w:r>
              <w:t>от __________</w:t>
            </w:r>
          </w:p>
        </w:tc>
        <w:tc>
          <w:tcPr>
            <w:tcW w:w="589" w:type="pct"/>
            <w:tcBorders>
              <w:top w:val="single" w:sz="4" w:space="0" w:color="000000"/>
              <w:left w:val="single" w:sz="4" w:space="0" w:color="000000"/>
              <w:bottom w:val="single" w:sz="4" w:space="0" w:color="000000"/>
              <w:right w:val="single" w:sz="4" w:space="0" w:color="000000"/>
            </w:tcBorders>
          </w:tcPr>
          <w:p w:rsidR="00017D0E" w:rsidRDefault="008F1CAB">
            <w:r>
              <w:t>…</w:t>
            </w:r>
          </w:p>
          <w:p w:rsidR="00017D0E" w:rsidRDefault="008F1CAB">
            <w:r>
              <w:t>[</w:t>
            </w:r>
            <w:r>
              <w:rPr>
                <w:i/>
              </w:rPr>
              <w:t>приводятся все использованные источники информации</w:t>
            </w:r>
            <w:r>
              <w:t>]</w:t>
            </w:r>
          </w:p>
        </w:tc>
        <w:tc>
          <w:tcPr>
            <w:tcW w:w="418" w:type="pct"/>
            <w:vMerge/>
            <w:tcBorders>
              <w:top w:val="single" w:sz="4" w:space="0" w:color="000000"/>
              <w:left w:val="single" w:sz="4" w:space="0" w:color="000000"/>
              <w:bottom w:val="single" w:sz="4" w:space="0" w:color="000000"/>
              <w:right w:val="single" w:sz="4" w:space="0" w:color="000000"/>
            </w:tcBorders>
            <w:vAlign w:val="center"/>
          </w:tcPr>
          <w:p w:rsidR="00017D0E" w:rsidRDefault="00017D0E"/>
        </w:tc>
        <w:tc>
          <w:tcPr>
            <w:tcW w:w="477" w:type="pct"/>
            <w:vMerge/>
            <w:tcBorders>
              <w:top w:val="single" w:sz="4" w:space="0" w:color="000000"/>
              <w:left w:val="single" w:sz="4" w:space="0" w:color="000000"/>
              <w:bottom w:val="single" w:sz="4" w:space="0" w:color="000000"/>
              <w:right w:val="single" w:sz="4" w:space="0" w:color="000000"/>
            </w:tcBorders>
            <w:vAlign w:val="center"/>
          </w:tcPr>
          <w:p w:rsidR="00017D0E" w:rsidRDefault="00017D0E"/>
        </w:tc>
      </w:tr>
      <w:tr w:rsidR="00017D0E">
        <w:tc>
          <w:tcPr>
            <w:tcW w:w="183" w:type="pct"/>
            <w:tcBorders>
              <w:top w:val="single" w:sz="4" w:space="0" w:color="000000"/>
              <w:left w:val="single" w:sz="4" w:space="0" w:color="000000"/>
              <w:bottom w:val="single" w:sz="4" w:space="0" w:color="000000"/>
              <w:right w:val="single" w:sz="4" w:space="0" w:color="000000"/>
            </w:tcBorders>
          </w:tcPr>
          <w:p w:rsidR="00017D0E" w:rsidRDefault="008F1CAB">
            <w:pPr>
              <w:jc w:val="center"/>
            </w:pPr>
            <w:r>
              <w:t>1</w:t>
            </w:r>
          </w:p>
        </w:tc>
        <w:tc>
          <w:tcPr>
            <w:tcW w:w="622" w:type="pct"/>
            <w:tcBorders>
              <w:top w:val="single" w:sz="4" w:space="0" w:color="000000"/>
              <w:left w:val="single" w:sz="4" w:space="0" w:color="000000"/>
              <w:bottom w:val="single" w:sz="4" w:space="0" w:color="000000"/>
              <w:right w:val="single" w:sz="4" w:space="0" w:color="000000"/>
            </w:tcBorders>
          </w:tcPr>
          <w:p w:rsidR="00017D0E" w:rsidRDefault="008F1CAB">
            <w:pPr>
              <w:jc w:val="center"/>
            </w:pPr>
            <w:r>
              <w:t>2</w:t>
            </w:r>
          </w:p>
        </w:tc>
        <w:tc>
          <w:tcPr>
            <w:tcW w:w="348" w:type="pct"/>
            <w:tcBorders>
              <w:top w:val="single" w:sz="4" w:space="0" w:color="000000"/>
              <w:left w:val="single" w:sz="4" w:space="0" w:color="000000"/>
              <w:bottom w:val="single" w:sz="4" w:space="0" w:color="000000"/>
              <w:right w:val="single" w:sz="4" w:space="0" w:color="000000"/>
            </w:tcBorders>
          </w:tcPr>
          <w:p w:rsidR="00017D0E" w:rsidRDefault="008F1CAB">
            <w:pPr>
              <w:jc w:val="center"/>
            </w:pPr>
            <w:r>
              <w:t>3</w:t>
            </w:r>
          </w:p>
        </w:tc>
        <w:tc>
          <w:tcPr>
            <w:tcW w:w="333" w:type="pct"/>
            <w:tcBorders>
              <w:top w:val="single" w:sz="4" w:space="0" w:color="000000"/>
              <w:left w:val="single" w:sz="4" w:space="0" w:color="000000"/>
              <w:bottom w:val="single" w:sz="4" w:space="0" w:color="000000"/>
              <w:right w:val="single" w:sz="4" w:space="0" w:color="000000"/>
            </w:tcBorders>
          </w:tcPr>
          <w:p w:rsidR="00017D0E" w:rsidRDefault="008F1CAB">
            <w:pPr>
              <w:jc w:val="center"/>
            </w:pPr>
            <w:r>
              <w:t>4</w:t>
            </w:r>
          </w:p>
        </w:tc>
        <w:tc>
          <w:tcPr>
            <w:tcW w:w="327" w:type="pct"/>
            <w:tcBorders>
              <w:top w:val="single" w:sz="4" w:space="0" w:color="000000"/>
              <w:left w:val="single" w:sz="4" w:space="0" w:color="000000"/>
              <w:bottom w:val="single" w:sz="4" w:space="0" w:color="000000"/>
              <w:right w:val="single" w:sz="4" w:space="0" w:color="000000"/>
            </w:tcBorders>
          </w:tcPr>
          <w:p w:rsidR="00017D0E" w:rsidRDefault="008F1CAB">
            <w:pPr>
              <w:jc w:val="center"/>
            </w:pPr>
            <w:r>
              <w:t>5</w:t>
            </w:r>
          </w:p>
        </w:tc>
        <w:tc>
          <w:tcPr>
            <w:tcW w:w="568" w:type="pct"/>
            <w:tcBorders>
              <w:top w:val="single" w:sz="4" w:space="0" w:color="000000"/>
              <w:left w:val="single" w:sz="4" w:space="0" w:color="000000"/>
              <w:bottom w:val="single" w:sz="4" w:space="0" w:color="000000"/>
              <w:right w:val="single" w:sz="4" w:space="0" w:color="000000"/>
            </w:tcBorders>
          </w:tcPr>
          <w:p w:rsidR="00017D0E" w:rsidRDefault="008F1CAB">
            <w:pPr>
              <w:jc w:val="center"/>
            </w:pPr>
            <w:r>
              <w:t>6</w:t>
            </w:r>
          </w:p>
        </w:tc>
        <w:tc>
          <w:tcPr>
            <w:tcW w:w="568" w:type="pct"/>
            <w:tcBorders>
              <w:top w:val="single" w:sz="4" w:space="0" w:color="000000"/>
              <w:left w:val="single" w:sz="4" w:space="0" w:color="000000"/>
              <w:bottom w:val="single" w:sz="4" w:space="0" w:color="000000"/>
              <w:right w:val="single" w:sz="4" w:space="0" w:color="000000"/>
            </w:tcBorders>
          </w:tcPr>
          <w:p w:rsidR="00017D0E" w:rsidRDefault="008F1CAB">
            <w:pPr>
              <w:jc w:val="center"/>
            </w:pPr>
            <w:r>
              <w:t>7</w:t>
            </w:r>
          </w:p>
        </w:tc>
        <w:tc>
          <w:tcPr>
            <w:tcW w:w="567" w:type="pct"/>
            <w:tcBorders>
              <w:top w:val="single" w:sz="4" w:space="0" w:color="000000"/>
              <w:left w:val="single" w:sz="4" w:space="0" w:color="000000"/>
              <w:bottom w:val="single" w:sz="4" w:space="0" w:color="000000"/>
              <w:right w:val="single" w:sz="4" w:space="0" w:color="000000"/>
            </w:tcBorders>
          </w:tcPr>
          <w:p w:rsidR="00017D0E" w:rsidRDefault="008F1CAB">
            <w:pPr>
              <w:jc w:val="center"/>
            </w:pPr>
            <w:r>
              <w:t>8</w:t>
            </w:r>
          </w:p>
        </w:tc>
        <w:tc>
          <w:tcPr>
            <w:tcW w:w="589" w:type="pct"/>
            <w:tcBorders>
              <w:top w:val="single" w:sz="4" w:space="0" w:color="000000"/>
              <w:left w:val="single" w:sz="4" w:space="0" w:color="000000"/>
              <w:bottom w:val="single" w:sz="4" w:space="0" w:color="000000"/>
              <w:right w:val="single" w:sz="4" w:space="0" w:color="000000"/>
            </w:tcBorders>
          </w:tcPr>
          <w:p w:rsidR="00017D0E" w:rsidRDefault="008F1CAB">
            <w:pPr>
              <w:jc w:val="center"/>
            </w:pPr>
            <w:r>
              <w:t>9</w:t>
            </w:r>
          </w:p>
        </w:tc>
        <w:tc>
          <w:tcPr>
            <w:tcW w:w="418" w:type="pct"/>
            <w:tcBorders>
              <w:top w:val="single" w:sz="4" w:space="0" w:color="000000"/>
              <w:left w:val="single" w:sz="4" w:space="0" w:color="000000"/>
              <w:bottom w:val="single" w:sz="4" w:space="0" w:color="000000"/>
              <w:right w:val="single" w:sz="4" w:space="0" w:color="000000"/>
            </w:tcBorders>
          </w:tcPr>
          <w:p w:rsidR="00017D0E" w:rsidRDefault="008F1CAB">
            <w:pPr>
              <w:jc w:val="center"/>
            </w:pPr>
            <w:r>
              <w:t>10</w:t>
            </w:r>
          </w:p>
        </w:tc>
        <w:tc>
          <w:tcPr>
            <w:tcW w:w="477" w:type="pct"/>
            <w:tcBorders>
              <w:top w:val="single" w:sz="4" w:space="0" w:color="000000"/>
              <w:left w:val="single" w:sz="4" w:space="0" w:color="000000"/>
              <w:bottom w:val="single" w:sz="4" w:space="0" w:color="000000"/>
              <w:right w:val="single" w:sz="4" w:space="0" w:color="000000"/>
            </w:tcBorders>
          </w:tcPr>
          <w:p w:rsidR="00017D0E" w:rsidRDefault="008F1CAB">
            <w:pPr>
              <w:jc w:val="center"/>
            </w:pPr>
            <w:r>
              <w:t>11</w:t>
            </w:r>
          </w:p>
        </w:tc>
      </w:tr>
      <w:tr w:rsidR="00017D0E">
        <w:tc>
          <w:tcPr>
            <w:tcW w:w="183" w:type="pct"/>
            <w:tcBorders>
              <w:top w:val="single" w:sz="4" w:space="0" w:color="000000"/>
              <w:left w:val="single" w:sz="4" w:space="0" w:color="000000"/>
              <w:bottom w:val="single" w:sz="4" w:space="0" w:color="000000"/>
              <w:right w:val="single" w:sz="4" w:space="0" w:color="000000"/>
            </w:tcBorders>
          </w:tcPr>
          <w:p w:rsidR="00017D0E" w:rsidRDefault="008F1CAB">
            <w:r>
              <w:t>1.</w:t>
            </w:r>
          </w:p>
        </w:tc>
        <w:tc>
          <w:tcPr>
            <w:tcW w:w="622" w:type="pct"/>
            <w:tcBorders>
              <w:top w:val="single" w:sz="4" w:space="0" w:color="000000"/>
              <w:left w:val="single" w:sz="4" w:space="0" w:color="000000"/>
              <w:bottom w:val="single" w:sz="4" w:space="0" w:color="000000"/>
              <w:right w:val="single" w:sz="4" w:space="0" w:color="000000"/>
            </w:tcBorders>
          </w:tcPr>
          <w:p w:rsidR="00017D0E" w:rsidRDefault="00017D0E"/>
        </w:tc>
        <w:tc>
          <w:tcPr>
            <w:tcW w:w="348" w:type="pct"/>
            <w:tcBorders>
              <w:top w:val="single" w:sz="4" w:space="0" w:color="000000"/>
              <w:left w:val="single" w:sz="4" w:space="0" w:color="000000"/>
              <w:bottom w:val="single" w:sz="4" w:space="0" w:color="000000"/>
              <w:right w:val="single" w:sz="4" w:space="0" w:color="000000"/>
            </w:tcBorders>
          </w:tcPr>
          <w:p w:rsidR="00017D0E" w:rsidRDefault="00017D0E"/>
        </w:tc>
        <w:tc>
          <w:tcPr>
            <w:tcW w:w="333" w:type="pct"/>
            <w:tcBorders>
              <w:top w:val="single" w:sz="4" w:space="0" w:color="000000"/>
              <w:left w:val="single" w:sz="4" w:space="0" w:color="000000"/>
              <w:bottom w:val="single" w:sz="4" w:space="0" w:color="000000"/>
              <w:right w:val="single" w:sz="4" w:space="0" w:color="000000"/>
            </w:tcBorders>
          </w:tcPr>
          <w:p w:rsidR="00017D0E" w:rsidRDefault="00017D0E"/>
        </w:tc>
        <w:tc>
          <w:tcPr>
            <w:tcW w:w="327" w:type="pct"/>
            <w:tcBorders>
              <w:top w:val="single" w:sz="4" w:space="0" w:color="000000"/>
              <w:left w:val="single" w:sz="4" w:space="0" w:color="000000"/>
              <w:bottom w:val="single" w:sz="4" w:space="0" w:color="000000"/>
              <w:right w:val="single" w:sz="4" w:space="0" w:color="000000"/>
            </w:tcBorders>
          </w:tcPr>
          <w:p w:rsidR="00017D0E" w:rsidRDefault="00017D0E"/>
        </w:tc>
        <w:tc>
          <w:tcPr>
            <w:tcW w:w="568" w:type="pct"/>
            <w:tcBorders>
              <w:top w:val="single" w:sz="4" w:space="0" w:color="000000"/>
              <w:left w:val="single" w:sz="4" w:space="0" w:color="000000"/>
              <w:bottom w:val="single" w:sz="4" w:space="0" w:color="000000"/>
              <w:right w:val="single" w:sz="4" w:space="0" w:color="000000"/>
            </w:tcBorders>
          </w:tcPr>
          <w:p w:rsidR="00017D0E" w:rsidRDefault="00017D0E"/>
        </w:tc>
        <w:tc>
          <w:tcPr>
            <w:tcW w:w="568" w:type="pct"/>
            <w:tcBorders>
              <w:top w:val="single" w:sz="4" w:space="0" w:color="000000"/>
              <w:left w:val="single" w:sz="4" w:space="0" w:color="000000"/>
              <w:bottom w:val="single" w:sz="4" w:space="0" w:color="000000"/>
              <w:right w:val="single" w:sz="4" w:space="0" w:color="000000"/>
            </w:tcBorders>
          </w:tcPr>
          <w:p w:rsidR="00017D0E" w:rsidRDefault="00017D0E"/>
        </w:tc>
        <w:tc>
          <w:tcPr>
            <w:tcW w:w="567" w:type="pct"/>
            <w:tcBorders>
              <w:top w:val="single" w:sz="4" w:space="0" w:color="000000"/>
              <w:left w:val="single" w:sz="4" w:space="0" w:color="000000"/>
              <w:bottom w:val="single" w:sz="4" w:space="0" w:color="000000"/>
              <w:right w:val="single" w:sz="4" w:space="0" w:color="000000"/>
            </w:tcBorders>
          </w:tcPr>
          <w:p w:rsidR="00017D0E" w:rsidRDefault="00017D0E"/>
        </w:tc>
        <w:tc>
          <w:tcPr>
            <w:tcW w:w="589" w:type="pct"/>
            <w:tcBorders>
              <w:top w:val="single" w:sz="4" w:space="0" w:color="000000"/>
              <w:left w:val="single" w:sz="4" w:space="0" w:color="000000"/>
              <w:bottom w:val="single" w:sz="4" w:space="0" w:color="000000"/>
              <w:right w:val="single" w:sz="4" w:space="0" w:color="000000"/>
            </w:tcBorders>
          </w:tcPr>
          <w:p w:rsidR="00017D0E" w:rsidRDefault="00017D0E"/>
        </w:tc>
        <w:tc>
          <w:tcPr>
            <w:tcW w:w="418" w:type="pct"/>
            <w:tcBorders>
              <w:top w:val="single" w:sz="4" w:space="0" w:color="000000"/>
              <w:left w:val="single" w:sz="4" w:space="0" w:color="000000"/>
              <w:bottom w:val="single" w:sz="4" w:space="0" w:color="000000"/>
              <w:right w:val="single" w:sz="4" w:space="0" w:color="000000"/>
            </w:tcBorders>
          </w:tcPr>
          <w:p w:rsidR="00017D0E" w:rsidRDefault="00017D0E"/>
        </w:tc>
        <w:tc>
          <w:tcPr>
            <w:tcW w:w="477" w:type="pct"/>
            <w:tcBorders>
              <w:top w:val="single" w:sz="4" w:space="0" w:color="000000"/>
              <w:left w:val="single" w:sz="4" w:space="0" w:color="000000"/>
              <w:bottom w:val="single" w:sz="4" w:space="0" w:color="000000"/>
              <w:right w:val="single" w:sz="4" w:space="0" w:color="000000"/>
            </w:tcBorders>
          </w:tcPr>
          <w:p w:rsidR="00017D0E" w:rsidRDefault="00017D0E"/>
        </w:tc>
      </w:tr>
      <w:tr w:rsidR="00017D0E">
        <w:tc>
          <w:tcPr>
            <w:tcW w:w="183" w:type="pct"/>
            <w:tcBorders>
              <w:top w:val="single" w:sz="4" w:space="0" w:color="000000"/>
              <w:left w:val="single" w:sz="4" w:space="0" w:color="000000"/>
              <w:bottom w:val="single" w:sz="4" w:space="0" w:color="000000"/>
              <w:right w:val="single" w:sz="4" w:space="0" w:color="000000"/>
            </w:tcBorders>
          </w:tcPr>
          <w:p w:rsidR="00017D0E" w:rsidRDefault="00017D0E"/>
        </w:tc>
        <w:tc>
          <w:tcPr>
            <w:tcW w:w="622" w:type="pct"/>
            <w:tcBorders>
              <w:top w:val="single" w:sz="4" w:space="0" w:color="000000"/>
              <w:left w:val="single" w:sz="4" w:space="0" w:color="000000"/>
              <w:bottom w:val="single" w:sz="4" w:space="0" w:color="000000"/>
              <w:right w:val="single" w:sz="4" w:space="0" w:color="000000"/>
            </w:tcBorders>
          </w:tcPr>
          <w:p w:rsidR="00017D0E" w:rsidRDefault="00017D0E"/>
        </w:tc>
        <w:tc>
          <w:tcPr>
            <w:tcW w:w="348" w:type="pct"/>
            <w:tcBorders>
              <w:top w:val="single" w:sz="4" w:space="0" w:color="000000"/>
              <w:left w:val="single" w:sz="4" w:space="0" w:color="000000"/>
              <w:bottom w:val="single" w:sz="4" w:space="0" w:color="000000"/>
              <w:right w:val="single" w:sz="4" w:space="0" w:color="000000"/>
            </w:tcBorders>
          </w:tcPr>
          <w:p w:rsidR="00017D0E" w:rsidRDefault="00017D0E"/>
        </w:tc>
        <w:tc>
          <w:tcPr>
            <w:tcW w:w="333" w:type="pct"/>
            <w:tcBorders>
              <w:top w:val="single" w:sz="4" w:space="0" w:color="000000"/>
              <w:left w:val="single" w:sz="4" w:space="0" w:color="000000"/>
              <w:bottom w:val="single" w:sz="4" w:space="0" w:color="000000"/>
              <w:right w:val="single" w:sz="4" w:space="0" w:color="000000"/>
            </w:tcBorders>
          </w:tcPr>
          <w:p w:rsidR="00017D0E" w:rsidRDefault="00017D0E"/>
        </w:tc>
        <w:tc>
          <w:tcPr>
            <w:tcW w:w="327" w:type="pct"/>
            <w:tcBorders>
              <w:top w:val="single" w:sz="4" w:space="0" w:color="000000"/>
              <w:left w:val="single" w:sz="4" w:space="0" w:color="000000"/>
              <w:bottom w:val="single" w:sz="4" w:space="0" w:color="000000"/>
              <w:right w:val="single" w:sz="4" w:space="0" w:color="000000"/>
            </w:tcBorders>
          </w:tcPr>
          <w:p w:rsidR="00017D0E" w:rsidRDefault="00017D0E"/>
        </w:tc>
        <w:tc>
          <w:tcPr>
            <w:tcW w:w="568" w:type="pct"/>
            <w:tcBorders>
              <w:top w:val="single" w:sz="4" w:space="0" w:color="000000"/>
              <w:left w:val="single" w:sz="4" w:space="0" w:color="000000"/>
              <w:bottom w:val="single" w:sz="4" w:space="0" w:color="000000"/>
              <w:right w:val="single" w:sz="4" w:space="0" w:color="000000"/>
            </w:tcBorders>
          </w:tcPr>
          <w:p w:rsidR="00017D0E" w:rsidRDefault="00017D0E"/>
        </w:tc>
        <w:tc>
          <w:tcPr>
            <w:tcW w:w="568" w:type="pct"/>
            <w:tcBorders>
              <w:top w:val="single" w:sz="4" w:space="0" w:color="000000"/>
              <w:left w:val="single" w:sz="4" w:space="0" w:color="000000"/>
              <w:bottom w:val="single" w:sz="4" w:space="0" w:color="000000"/>
              <w:right w:val="single" w:sz="4" w:space="0" w:color="000000"/>
            </w:tcBorders>
          </w:tcPr>
          <w:p w:rsidR="00017D0E" w:rsidRDefault="00017D0E"/>
        </w:tc>
        <w:tc>
          <w:tcPr>
            <w:tcW w:w="567" w:type="pct"/>
            <w:tcBorders>
              <w:top w:val="single" w:sz="4" w:space="0" w:color="000000"/>
              <w:left w:val="single" w:sz="4" w:space="0" w:color="000000"/>
              <w:bottom w:val="single" w:sz="4" w:space="0" w:color="000000"/>
              <w:right w:val="single" w:sz="4" w:space="0" w:color="000000"/>
            </w:tcBorders>
          </w:tcPr>
          <w:p w:rsidR="00017D0E" w:rsidRDefault="00017D0E"/>
        </w:tc>
        <w:tc>
          <w:tcPr>
            <w:tcW w:w="589" w:type="pct"/>
            <w:tcBorders>
              <w:top w:val="single" w:sz="4" w:space="0" w:color="000000"/>
              <w:left w:val="single" w:sz="4" w:space="0" w:color="000000"/>
              <w:bottom w:val="single" w:sz="4" w:space="0" w:color="000000"/>
              <w:right w:val="single" w:sz="4" w:space="0" w:color="000000"/>
            </w:tcBorders>
          </w:tcPr>
          <w:p w:rsidR="00017D0E" w:rsidRDefault="00017D0E"/>
        </w:tc>
        <w:tc>
          <w:tcPr>
            <w:tcW w:w="418" w:type="pct"/>
            <w:tcBorders>
              <w:top w:val="single" w:sz="4" w:space="0" w:color="000000"/>
              <w:left w:val="single" w:sz="4" w:space="0" w:color="000000"/>
              <w:bottom w:val="single" w:sz="4" w:space="0" w:color="000000"/>
              <w:right w:val="single" w:sz="4" w:space="0" w:color="000000"/>
            </w:tcBorders>
          </w:tcPr>
          <w:p w:rsidR="00017D0E" w:rsidRDefault="00017D0E"/>
        </w:tc>
        <w:tc>
          <w:tcPr>
            <w:tcW w:w="477" w:type="pct"/>
            <w:tcBorders>
              <w:top w:val="single" w:sz="4" w:space="0" w:color="000000"/>
              <w:left w:val="single" w:sz="4" w:space="0" w:color="000000"/>
              <w:bottom w:val="single" w:sz="4" w:space="0" w:color="000000"/>
              <w:right w:val="single" w:sz="4" w:space="0" w:color="000000"/>
            </w:tcBorders>
          </w:tcPr>
          <w:p w:rsidR="00017D0E" w:rsidRDefault="00017D0E"/>
        </w:tc>
      </w:tr>
      <w:tr w:rsidR="00017D0E">
        <w:tc>
          <w:tcPr>
            <w:tcW w:w="183" w:type="pct"/>
            <w:tcBorders>
              <w:top w:val="single" w:sz="4" w:space="0" w:color="000000"/>
              <w:left w:val="single" w:sz="4" w:space="0" w:color="000000"/>
              <w:bottom w:val="single" w:sz="4" w:space="0" w:color="000000"/>
              <w:right w:val="single" w:sz="4" w:space="0" w:color="000000"/>
            </w:tcBorders>
          </w:tcPr>
          <w:p w:rsidR="00017D0E" w:rsidRDefault="00017D0E">
            <w:pPr>
              <w:rPr>
                <w:b/>
              </w:rPr>
            </w:pPr>
          </w:p>
        </w:tc>
        <w:tc>
          <w:tcPr>
            <w:tcW w:w="622" w:type="pct"/>
            <w:tcBorders>
              <w:top w:val="single" w:sz="4" w:space="0" w:color="000000"/>
              <w:left w:val="single" w:sz="4" w:space="0" w:color="000000"/>
              <w:bottom w:val="single" w:sz="4" w:space="0" w:color="000000"/>
              <w:right w:val="single" w:sz="4" w:space="0" w:color="000000"/>
            </w:tcBorders>
          </w:tcPr>
          <w:p w:rsidR="00017D0E" w:rsidRDefault="008F1CAB">
            <w:pPr>
              <w:rPr>
                <w:b/>
              </w:rPr>
            </w:pPr>
            <w:r>
              <w:rPr>
                <w:b/>
              </w:rPr>
              <w:t>ИТОГО</w:t>
            </w:r>
          </w:p>
        </w:tc>
        <w:tc>
          <w:tcPr>
            <w:tcW w:w="348" w:type="pct"/>
            <w:tcBorders>
              <w:top w:val="single" w:sz="4" w:space="0" w:color="000000"/>
              <w:left w:val="single" w:sz="4" w:space="0" w:color="000000"/>
              <w:bottom w:val="single" w:sz="4" w:space="0" w:color="000000"/>
              <w:right w:val="single" w:sz="4" w:space="0" w:color="000000"/>
            </w:tcBorders>
          </w:tcPr>
          <w:p w:rsidR="00017D0E" w:rsidRDefault="008F1CAB">
            <w:pPr>
              <w:jc w:val="center"/>
              <w:rPr>
                <w:b/>
              </w:rPr>
            </w:pPr>
            <w:r>
              <w:rPr>
                <w:b/>
              </w:rPr>
              <w:t>х</w:t>
            </w:r>
          </w:p>
        </w:tc>
        <w:tc>
          <w:tcPr>
            <w:tcW w:w="333" w:type="pct"/>
            <w:tcBorders>
              <w:top w:val="single" w:sz="4" w:space="0" w:color="000000"/>
              <w:left w:val="single" w:sz="4" w:space="0" w:color="000000"/>
              <w:bottom w:val="single" w:sz="4" w:space="0" w:color="000000"/>
              <w:right w:val="single" w:sz="4" w:space="0" w:color="000000"/>
            </w:tcBorders>
          </w:tcPr>
          <w:p w:rsidR="00017D0E" w:rsidRDefault="008F1CAB">
            <w:pPr>
              <w:jc w:val="center"/>
              <w:rPr>
                <w:b/>
              </w:rPr>
            </w:pPr>
            <w:r>
              <w:rPr>
                <w:b/>
              </w:rPr>
              <w:t>х</w:t>
            </w:r>
          </w:p>
        </w:tc>
        <w:tc>
          <w:tcPr>
            <w:tcW w:w="327" w:type="pct"/>
            <w:tcBorders>
              <w:top w:val="single" w:sz="4" w:space="0" w:color="000000"/>
              <w:left w:val="single" w:sz="4" w:space="0" w:color="000000"/>
              <w:bottom w:val="single" w:sz="4" w:space="0" w:color="000000"/>
              <w:right w:val="single" w:sz="4" w:space="0" w:color="000000"/>
            </w:tcBorders>
          </w:tcPr>
          <w:p w:rsidR="00017D0E" w:rsidRDefault="008F1CAB">
            <w:pPr>
              <w:jc w:val="center"/>
              <w:rPr>
                <w:b/>
              </w:rPr>
            </w:pPr>
            <w:r>
              <w:rPr>
                <w:b/>
              </w:rPr>
              <w:t>х</w:t>
            </w:r>
          </w:p>
        </w:tc>
        <w:tc>
          <w:tcPr>
            <w:tcW w:w="568" w:type="pct"/>
            <w:tcBorders>
              <w:top w:val="single" w:sz="4" w:space="0" w:color="000000"/>
              <w:left w:val="single" w:sz="4" w:space="0" w:color="000000"/>
              <w:bottom w:val="single" w:sz="4" w:space="0" w:color="000000"/>
              <w:right w:val="single" w:sz="4" w:space="0" w:color="000000"/>
            </w:tcBorders>
          </w:tcPr>
          <w:p w:rsidR="00017D0E" w:rsidRDefault="008F1CAB">
            <w:pPr>
              <w:jc w:val="center"/>
              <w:rPr>
                <w:b/>
              </w:rPr>
            </w:pPr>
            <w:r>
              <w:rPr>
                <w:b/>
              </w:rPr>
              <w:t>х</w:t>
            </w:r>
          </w:p>
        </w:tc>
        <w:tc>
          <w:tcPr>
            <w:tcW w:w="568" w:type="pct"/>
            <w:tcBorders>
              <w:top w:val="single" w:sz="4" w:space="0" w:color="000000"/>
              <w:left w:val="single" w:sz="4" w:space="0" w:color="000000"/>
              <w:bottom w:val="single" w:sz="4" w:space="0" w:color="000000"/>
              <w:right w:val="single" w:sz="4" w:space="0" w:color="000000"/>
            </w:tcBorders>
          </w:tcPr>
          <w:p w:rsidR="00017D0E" w:rsidRDefault="008F1CAB">
            <w:pPr>
              <w:jc w:val="center"/>
              <w:rPr>
                <w:b/>
              </w:rPr>
            </w:pPr>
            <w:r>
              <w:rPr>
                <w:b/>
              </w:rPr>
              <w:t>х</w:t>
            </w:r>
          </w:p>
        </w:tc>
        <w:tc>
          <w:tcPr>
            <w:tcW w:w="567" w:type="pct"/>
            <w:tcBorders>
              <w:top w:val="single" w:sz="4" w:space="0" w:color="000000"/>
              <w:left w:val="single" w:sz="4" w:space="0" w:color="000000"/>
              <w:bottom w:val="single" w:sz="4" w:space="0" w:color="000000"/>
              <w:right w:val="single" w:sz="4" w:space="0" w:color="000000"/>
            </w:tcBorders>
          </w:tcPr>
          <w:p w:rsidR="00017D0E" w:rsidRDefault="008F1CAB">
            <w:pPr>
              <w:jc w:val="center"/>
              <w:rPr>
                <w:b/>
              </w:rPr>
            </w:pPr>
            <w:r>
              <w:rPr>
                <w:b/>
              </w:rPr>
              <w:t>х</w:t>
            </w:r>
          </w:p>
        </w:tc>
        <w:tc>
          <w:tcPr>
            <w:tcW w:w="589" w:type="pct"/>
            <w:tcBorders>
              <w:top w:val="single" w:sz="4" w:space="0" w:color="000000"/>
              <w:left w:val="single" w:sz="4" w:space="0" w:color="000000"/>
              <w:bottom w:val="single" w:sz="4" w:space="0" w:color="000000"/>
              <w:right w:val="single" w:sz="4" w:space="0" w:color="000000"/>
            </w:tcBorders>
          </w:tcPr>
          <w:p w:rsidR="00017D0E" w:rsidRDefault="00017D0E">
            <w:pPr>
              <w:jc w:val="center"/>
              <w:rPr>
                <w:b/>
              </w:rPr>
            </w:pPr>
          </w:p>
        </w:tc>
        <w:tc>
          <w:tcPr>
            <w:tcW w:w="418" w:type="pct"/>
            <w:tcBorders>
              <w:top w:val="single" w:sz="4" w:space="0" w:color="000000"/>
              <w:left w:val="single" w:sz="4" w:space="0" w:color="000000"/>
              <w:bottom w:val="single" w:sz="4" w:space="0" w:color="000000"/>
              <w:right w:val="single" w:sz="4" w:space="0" w:color="000000"/>
            </w:tcBorders>
          </w:tcPr>
          <w:p w:rsidR="00017D0E" w:rsidRDefault="008F1CAB">
            <w:pPr>
              <w:jc w:val="center"/>
              <w:rPr>
                <w:b/>
              </w:rPr>
            </w:pPr>
            <w:r>
              <w:rPr>
                <w:b/>
              </w:rPr>
              <w:t>х</w:t>
            </w:r>
          </w:p>
        </w:tc>
        <w:tc>
          <w:tcPr>
            <w:tcW w:w="477" w:type="pct"/>
            <w:tcBorders>
              <w:top w:val="single" w:sz="4" w:space="0" w:color="000000"/>
              <w:left w:val="single" w:sz="4" w:space="0" w:color="000000"/>
              <w:bottom w:val="single" w:sz="4" w:space="0" w:color="000000"/>
              <w:right w:val="single" w:sz="4" w:space="0" w:color="000000"/>
            </w:tcBorders>
          </w:tcPr>
          <w:p w:rsidR="00017D0E" w:rsidRDefault="00017D0E">
            <w:pPr>
              <w:rPr>
                <w:b/>
              </w:rPr>
            </w:pPr>
          </w:p>
        </w:tc>
      </w:tr>
    </w:tbl>
    <w:p w:rsidR="00017D0E" w:rsidRDefault="00017D0E">
      <w:pPr>
        <w:widowControl w:val="0"/>
        <w:tabs>
          <w:tab w:val="left" w:pos="0"/>
        </w:tabs>
        <w:ind w:firstLine="540"/>
        <w:jc w:val="center"/>
      </w:pPr>
    </w:p>
    <w:p w:rsidR="00017D0E" w:rsidRDefault="008F1CAB">
      <w:pPr>
        <w:widowControl w:val="0"/>
        <w:tabs>
          <w:tab w:val="left" w:pos="0"/>
        </w:tabs>
        <w:ind w:firstLine="540"/>
      </w:pPr>
      <w:r>
        <w:t>Итого начальная (максимальная) цена договора / цена договора, заключаемого с единственным поставщиком (подрядчиком, исполнителем) (выбрать один из вариантов) составляет: ______ руб. ___ коп. (сумма прописью).</w:t>
      </w:r>
    </w:p>
    <w:p w:rsidR="00017D0E" w:rsidRDefault="00017D0E">
      <w:pPr>
        <w:widowControl w:val="0"/>
        <w:tabs>
          <w:tab w:val="left" w:pos="0"/>
        </w:tabs>
        <w:ind w:firstLine="540"/>
        <w:jc w:val="both"/>
      </w:pPr>
    </w:p>
    <w:p w:rsidR="00017D0E" w:rsidRDefault="008F1CAB">
      <w:pPr>
        <w:widowControl w:val="0"/>
        <w:tabs>
          <w:tab w:val="left" w:pos="0"/>
        </w:tabs>
        <w:jc w:val="both"/>
      </w:pPr>
      <w:r>
        <w:t>Ответственное должностное лицо:</w:t>
      </w:r>
    </w:p>
    <w:p w:rsidR="00017D0E" w:rsidRDefault="008F1CAB">
      <w:pPr>
        <w:widowControl w:val="0"/>
        <w:tabs>
          <w:tab w:val="left" w:pos="0"/>
        </w:tabs>
        <w:jc w:val="both"/>
      </w:pPr>
      <w:r>
        <w:t>_________________________________</w:t>
      </w:r>
    </w:p>
    <w:p w:rsidR="00017D0E" w:rsidRDefault="008F1CAB">
      <w:pPr>
        <w:widowControl w:val="0"/>
        <w:tabs>
          <w:tab w:val="left" w:pos="0"/>
        </w:tabs>
        <w:jc w:val="both"/>
      </w:pPr>
      <w:r>
        <w:t xml:space="preserve">                  (должность)</w:t>
      </w:r>
    </w:p>
    <w:p w:rsidR="00017D0E" w:rsidRDefault="008F1CAB">
      <w:pPr>
        <w:widowControl w:val="0"/>
        <w:tabs>
          <w:tab w:val="left" w:pos="0"/>
        </w:tabs>
        <w:jc w:val="both"/>
      </w:pPr>
      <w:r>
        <w:t>____________/____________________/</w:t>
      </w:r>
    </w:p>
    <w:p w:rsidR="00017D0E" w:rsidRDefault="008F1CAB">
      <w:pPr>
        <w:widowControl w:val="0"/>
        <w:tabs>
          <w:tab w:val="left" w:pos="0"/>
        </w:tabs>
        <w:jc w:val="both"/>
      </w:pPr>
      <w:r>
        <w:t xml:space="preserve">         (подпись/расшифровка подписи)</w:t>
      </w:r>
    </w:p>
    <w:p w:rsidR="00017D0E" w:rsidRDefault="00017D0E">
      <w:pPr>
        <w:widowControl w:val="0"/>
        <w:tabs>
          <w:tab w:val="left" w:pos="0"/>
        </w:tabs>
        <w:jc w:val="both"/>
      </w:pPr>
    </w:p>
    <w:p w:rsidR="00017D0E" w:rsidRDefault="008F1CAB">
      <w:pPr>
        <w:widowControl w:val="0"/>
        <w:tabs>
          <w:tab w:val="left" w:pos="0"/>
        </w:tabs>
        <w:jc w:val="both"/>
      </w:pPr>
      <w:r>
        <w:t xml:space="preserve"> "__" ______________ 20__ г. </w:t>
      </w:r>
    </w:p>
    <w:p w:rsidR="00017D0E" w:rsidRDefault="008F1CAB">
      <w:pPr>
        <w:pStyle w:val="20"/>
        <w:jc w:val="center"/>
        <w:rPr>
          <w:rFonts w:ascii="Times New Roman" w:hAnsi="Times New Roman"/>
          <w:color w:val="000000"/>
          <w:sz w:val="24"/>
          <w:szCs w:val="24"/>
          <w:lang w:val="ru-RU"/>
        </w:rPr>
      </w:pPr>
      <w:r>
        <w:rPr>
          <w:rFonts w:ascii="Times New Roman" w:hAnsi="Times New Roman"/>
          <w:sz w:val="24"/>
          <w:szCs w:val="24"/>
          <w:lang w:val="ru-RU"/>
        </w:rPr>
        <w:br w:type="page" w:clear="all"/>
      </w:r>
      <w:r>
        <w:rPr>
          <w:rFonts w:ascii="Times New Roman" w:hAnsi="Times New Roman"/>
          <w:color w:val="000000"/>
          <w:sz w:val="24"/>
          <w:szCs w:val="24"/>
          <w:lang w:val="ru-RU"/>
        </w:rPr>
        <w:lastRenderedPageBreak/>
        <w:t>ПРИЛОЖЕНИЕ № 3 «РЕКОМЕНДУЕМАЯ ФОРМА ОБОСНОВАНИЯ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НОРМАТИВНЫМ МЕТОДОМ»</w:t>
      </w:r>
    </w:p>
    <w:p w:rsidR="00017D0E" w:rsidRDefault="00017D0E">
      <w:pPr>
        <w:widowControl w:val="0"/>
        <w:tabs>
          <w:tab w:val="left" w:pos="0"/>
        </w:tabs>
        <w:jc w:val="center"/>
      </w:pPr>
    </w:p>
    <w:p w:rsidR="00017D0E" w:rsidRDefault="008F1CAB">
      <w:pPr>
        <w:widowControl w:val="0"/>
        <w:tabs>
          <w:tab w:val="left" w:pos="0"/>
        </w:tabs>
        <w:jc w:val="center"/>
      </w:pPr>
      <w:r>
        <w:t>Обоснование начальной (максимальной) цены договора / цены договора, заключаемого с единственным поставщиком (подрядчиком, исполнителем)</w:t>
      </w:r>
    </w:p>
    <w:p w:rsidR="00017D0E" w:rsidRDefault="008F1CAB">
      <w:pPr>
        <w:widowControl w:val="0"/>
        <w:tabs>
          <w:tab w:val="left" w:pos="0"/>
        </w:tabs>
        <w:jc w:val="center"/>
      </w:pPr>
      <w:r>
        <w:t>(выбрать один из вариантов)</w:t>
      </w:r>
    </w:p>
    <w:p w:rsidR="00017D0E" w:rsidRDefault="00017D0E">
      <w:pPr>
        <w:widowControl w:val="0"/>
        <w:tabs>
          <w:tab w:val="left" w:pos="0"/>
        </w:tabs>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0"/>
        <w:gridCol w:w="2280"/>
        <w:gridCol w:w="2130"/>
        <w:gridCol w:w="2133"/>
        <w:gridCol w:w="2114"/>
        <w:gridCol w:w="2198"/>
        <w:gridCol w:w="2195"/>
        <w:gridCol w:w="1986"/>
      </w:tblGrid>
      <w:tr w:rsidR="00017D0E">
        <w:tc>
          <w:tcPr>
            <w:tcW w:w="5000" w:type="pct"/>
            <w:gridSpan w:val="8"/>
            <w:tcBorders>
              <w:top w:val="single" w:sz="4" w:space="0" w:color="000000"/>
              <w:left w:val="single" w:sz="4" w:space="0" w:color="000000"/>
              <w:bottom w:val="single" w:sz="4" w:space="0" w:color="000000"/>
              <w:right w:val="single" w:sz="4" w:space="0" w:color="000000"/>
            </w:tcBorders>
          </w:tcPr>
          <w:p w:rsidR="00017D0E" w:rsidRDefault="008F1CAB">
            <w:r>
              <w:t>Используется нормативный метод</w:t>
            </w:r>
          </w:p>
        </w:tc>
      </w:tr>
      <w:tr w:rsidR="00017D0E">
        <w:tc>
          <w:tcPr>
            <w:tcW w:w="192" w:type="pct"/>
            <w:tcBorders>
              <w:top w:val="single" w:sz="4" w:space="0" w:color="000000"/>
              <w:left w:val="single" w:sz="4" w:space="0" w:color="000000"/>
              <w:bottom w:val="single" w:sz="4" w:space="0" w:color="000000"/>
              <w:right w:val="single" w:sz="4" w:space="0" w:color="000000"/>
            </w:tcBorders>
          </w:tcPr>
          <w:p w:rsidR="00017D0E" w:rsidRDefault="008F1CAB">
            <w:r>
              <w:t>№ п/п</w:t>
            </w:r>
          </w:p>
        </w:tc>
        <w:tc>
          <w:tcPr>
            <w:tcW w:w="729" w:type="pct"/>
            <w:tcBorders>
              <w:top w:val="single" w:sz="4" w:space="0" w:color="000000"/>
              <w:left w:val="single" w:sz="4" w:space="0" w:color="000000"/>
              <w:bottom w:val="single" w:sz="4" w:space="0" w:color="000000"/>
              <w:right w:val="single" w:sz="4" w:space="0" w:color="000000"/>
            </w:tcBorders>
          </w:tcPr>
          <w:p w:rsidR="00017D0E" w:rsidRDefault="008F1CAB">
            <w:r>
              <w:t>Наименование каждой единицы товара, работы, услуги</w:t>
            </w:r>
          </w:p>
        </w:tc>
        <w:tc>
          <w:tcPr>
            <w:tcW w:w="681" w:type="pct"/>
            <w:tcBorders>
              <w:top w:val="single" w:sz="4" w:space="0" w:color="000000"/>
              <w:left w:val="single" w:sz="4" w:space="0" w:color="000000"/>
              <w:bottom w:val="single" w:sz="4" w:space="0" w:color="000000"/>
              <w:right w:val="single" w:sz="4" w:space="0" w:color="000000"/>
            </w:tcBorders>
          </w:tcPr>
          <w:p w:rsidR="00017D0E" w:rsidRDefault="008F1CAB">
            <w:proofErr w:type="spellStart"/>
            <w:r>
              <w:t>Ед.изм</w:t>
            </w:r>
            <w:proofErr w:type="spellEnd"/>
            <w:r>
              <w:t>.</w:t>
            </w:r>
          </w:p>
        </w:tc>
        <w:tc>
          <w:tcPr>
            <w:tcW w:w="682" w:type="pct"/>
            <w:tcBorders>
              <w:top w:val="single" w:sz="4" w:space="0" w:color="000000"/>
              <w:left w:val="single" w:sz="4" w:space="0" w:color="000000"/>
              <w:bottom w:val="single" w:sz="4" w:space="0" w:color="000000"/>
              <w:right w:val="single" w:sz="4" w:space="0" w:color="000000"/>
            </w:tcBorders>
          </w:tcPr>
          <w:p w:rsidR="00017D0E" w:rsidRDefault="008F1CAB">
            <w:r>
              <w:t xml:space="preserve">Кол-во в </w:t>
            </w:r>
            <w:proofErr w:type="spellStart"/>
            <w:r>
              <w:t>ед.изм</w:t>
            </w:r>
            <w:proofErr w:type="spellEnd"/>
            <w:r>
              <w:t>.</w:t>
            </w:r>
          </w:p>
        </w:tc>
        <w:tc>
          <w:tcPr>
            <w:tcW w:w="676" w:type="pct"/>
            <w:tcBorders>
              <w:top w:val="single" w:sz="4" w:space="0" w:color="000000"/>
              <w:left w:val="single" w:sz="4" w:space="0" w:color="000000"/>
              <w:bottom w:val="single" w:sz="4" w:space="0" w:color="000000"/>
              <w:right w:val="single" w:sz="4" w:space="0" w:color="000000"/>
            </w:tcBorders>
          </w:tcPr>
          <w:p w:rsidR="00017D0E" w:rsidRDefault="008F1CAB">
            <w:r>
              <w:t>Ставка НДС, %</w:t>
            </w:r>
          </w:p>
        </w:tc>
        <w:tc>
          <w:tcPr>
            <w:tcW w:w="703" w:type="pct"/>
            <w:tcBorders>
              <w:top w:val="single" w:sz="4" w:space="0" w:color="000000"/>
              <w:left w:val="single" w:sz="4" w:space="0" w:color="000000"/>
              <w:bottom w:val="single" w:sz="4" w:space="0" w:color="000000"/>
              <w:right w:val="single" w:sz="4" w:space="0" w:color="000000"/>
            </w:tcBorders>
          </w:tcPr>
          <w:p w:rsidR="00017D0E" w:rsidRDefault="008F1CAB">
            <w:r>
              <w:t xml:space="preserve">Величина норматива за </w:t>
            </w:r>
            <w:proofErr w:type="spellStart"/>
            <w:r>
              <w:t>ед.изм</w:t>
            </w:r>
            <w:proofErr w:type="spellEnd"/>
            <w:r>
              <w:t>.</w:t>
            </w:r>
          </w:p>
        </w:tc>
        <w:tc>
          <w:tcPr>
            <w:tcW w:w="702" w:type="pct"/>
            <w:tcBorders>
              <w:top w:val="single" w:sz="4" w:space="0" w:color="000000"/>
              <w:left w:val="single" w:sz="4" w:space="0" w:color="000000"/>
              <w:bottom w:val="single" w:sz="4" w:space="0" w:color="000000"/>
              <w:right w:val="single" w:sz="4" w:space="0" w:color="000000"/>
            </w:tcBorders>
          </w:tcPr>
          <w:p w:rsidR="00017D0E" w:rsidRDefault="008F1CAB">
            <w:r>
              <w:t>Источник информации о цене</w:t>
            </w:r>
          </w:p>
        </w:tc>
        <w:tc>
          <w:tcPr>
            <w:tcW w:w="635" w:type="pct"/>
            <w:tcBorders>
              <w:top w:val="single" w:sz="4" w:space="0" w:color="000000"/>
              <w:left w:val="single" w:sz="4" w:space="0" w:color="000000"/>
              <w:bottom w:val="single" w:sz="4" w:space="0" w:color="000000"/>
              <w:right w:val="single" w:sz="4" w:space="0" w:color="000000"/>
            </w:tcBorders>
          </w:tcPr>
          <w:p w:rsidR="00017D0E" w:rsidRDefault="008F1CAB">
            <w:r>
              <w:t>Общая стоимость, руб. с НДС</w:t>
            </w:r>
          </w:p>
        </w:tc>
      </w:tr>
      <w:tr w:rsidR="00017D0E">
        <w:tc>
          <w:tcPr>
            <w:tcW w:w="192" w:type="pct"/>
            <w:tcBorders>
              <w:top w:val="single" w:sz="4" w:space="0" w:color="000000"/>
              <w:left w:val="single" w:sz="4" w:space="0" w:color="000000"/>
              <w:bottom w:val="single" w:sz="4" w:space="0" w:color="000000"/>
              <w:right w:val="single" w:sz="4" w:space="0" w:color="000000"/>
            </w:tcBorders>
          </w:tcPr>
          <w:p w:rsidR="00017D0E" w:rsidRDefault="008F1CAB">
            <w:pPr>
              <w:jc w:val="center"/>
            </w:pPr>
            <w:r>
              <w:t>1</w:t>
            </w:r>
          </w:p>
        </w:tc>
        <w:tc>
          <w:tcPr>
            <w:tcW w:w="729" w:type="pct"/>
            <w:tcBorders>
              <w:top w:val="single" w:sz="4" w:space="0" w:color="000000"/>
              <w:left w:val="single" w:sz="4" w:space="0" w:color="000000"/>
              <w:bottom w:val="single" w:sz="4" w:space="0" w:color="000000"/>
              <w:right w:val="single" w:sz="4" w:space="0" w:color="000000"/>
            </w:tcBorders>
          </w:tcPr>
          <w:p w:rsidR="00017D0E" w:rsidRDefault="008F1CAB">
            <w:pPr>
              <w:jc w:val="center"/>
            </w:pPr>
            <w:r>
              <w:t>2</w:t>
            </w:r>
          </w:p>
        </w:tc>
        <w:tc>
          <w:tcPr>
            <w:tcW w:w="681" w:type="pct"/>
            <w:tcBorders>
              <w:top w:val="single" w:sz="4" w:space="0" w:color="000000"/>
              <w:left w:val="single" w:sz="4" w:space="0" w:color="000000"/>
              <w:bottom w:val="single" w:sz="4" w:space="0" w:color="000000"/>
              <w:right w:val="single" w:sz="4" w:space="0" w:color="000000"/>
            </w:tcBorders>
          </w:tcPr>
          <w:p w:rsidR="00017D0E" w:rsidRDefault="008F1CAB">
            <w:pPr>
              <w:jc w:val="center"/>
            </w:pPr>
            <w:r>
              <w:t>3</w:t>
            </w:r>
          </w:p>
        </w:tc>
        <w:tc>
          <w:tcPr>
            <w:tcW w:w="682" w:type="pct"/>
            <w:tcBorders>
              <w:top w:val="single" w:sz="4" w:space="0" w:color="000000"/>
              <w:left w:val="single" w:sz="4" w:space="0" w:color="000000"/>
              <w:bottom w:val="single" w:sz="4" w:space="0" w:color="000000"/>
              <w:right w:val="single" w:sz="4" w:space="0" w:color="000000"/>
            </w:tcBorders>
          </w:tcPr>
          <w:p w:rsidR="00017D0E" w:rsidRDefault="008F1CAB">
            <w:pPr>
              <w:jc w:val="center"/>
            </w:pPr>
            <w:r>
              <w:t>4</w:t>
            </w:r>
          </w:p>
        </w:tc>
        <w:tc>
          <w:tcPr>
            <w:tcW w:w="676" w:type="pct"/>
            <w:tcBorders>
              <w:top w:val="single" w:sz="4" w:space="0" w:color="000000"/>
              <w:left w:val="single" w:sz="4" w:space="0" w:color="000000"/>
              <w:bottom w:val="single" w:sz="4" w:space="0" w:color="000000"/>
              <w:right w:val="single" w:sz="4" w:space="0" w:color="000000"/>
            </w:tcBorders>
          </w:tcPr>
          <w:p w:rsidR="00017D0E" w:rsidRDefault="008F1CAB">
            <w:pPr>
              <w:jc w:val="center"/>
            </w:pPr>
            <w:r>
              <w:t>5</w:t>
            </w:r>
          </w:p>
        </w:tc>
        <w:tc>
          <w:tcPr>
            <w:tcW w:w="703" w:type="pct"/>
            <w:tcBorders>
              <w:top w:val="single" w:sz="4" w:space="0" w:color="000000"/>
              <w:left w:val="single" w:sz="4" w:space="0" w:color="000000"/>
              <w:bottom w:val="single" w:sz="4" w:space="0" w:color="000000"/>
              <w:right w:val="single" w:sz="4" w:space="0" w:color="000000"/>
            </w:tcBorders>
          </w:tcPr>
          <w:p w:rsidR="00017D0E" w:rsidRDefault="008F1CAB">
            <w:pPr>
              <w:jc w:val="center"/>
            </w:pPr>
            <w:r>
              <w:t>6</w:t>
            </w:r>
          </w:p>
        </w:tc>
        <w:tc>
          <w:tcPr>
            <w:tcW w:w="702" w:type="pct"/>
            <w:tcBorders>
              <w:top w:val="single" w:sz="4" w:space="0" w:color="000000"/>
              <w:left w:val="single" w:sz="4" w:space="0" w:color="000000"/>
              <w:bottom w:val="single" w:sz="4" w:space="0" w:color="000000"/>
              <w:right w:val="single" w:sz="4" w:space="0" w:color="000000"/>
            </w:tcBorders>
          </w:tcPr>
          <w:p w:rsidR="00017D0E" w:rsidRDefault="008F1CAB">
            <w:pPr>
              <w:jc w:val="center"/>
            </w:pPr>
            <w:r>
              <w:t>7</w:t>
            </w:r>
          </w:p>
        </w:tc>
        <w:tc>
          <w:tcPr>
            <w:tcW w:w="635" w:type="pct"/>
            <w:tcBorders>
              <w:top w:val="single" w:sz="4" w:space="0" w:color="000000"/>
              <w:left w:val="single" w:sz="4" w:space="0" w:color="000000"/>
              <w:bottom w:val="single" w:sz="4" w:space="0" w:color="000000"/>
              <w:right w:val="single" w:sz="4" w:space="0" w:color="000000"/>
            </w:tcBorders>
          </w:tcPr>
          <w:p w:rsidR="00017D0E" w:rsidRDefault="008F1CAB">
            <w:pPr>
              <w:jc w:val="center"/>
            </w:pPr>
            <w:r>
              <w:t>8</w:t>
            </w:r>
          </w:p>
        </w:tc>
      </w:tr>
      <w:tr w:rsidR="00017D0E">
        <w:tc>
          <w:tcPr>
            <w:tcW w:w="192" w:type="pct"/>
            <w:tcBorders>
              <w:top w:val="single" w:sz="4" w:space="0" w:color="000000"/>
              <w:left w:val="single" w:sz="4" w:space="0" w:color="000000"/>
              <w:bottom w:val="single" w:sz="4" w:space="0" w:color="000000"/>
              <w:right w:val="single" w:sz="4" w:space="0" w:color="000000"/>
            </w:tcBorders>
          </w:tcPr>
          <w:p w:rsidR="00017D0E" w:rsidRDefault="008F1CAB">
            <w:r>
              <w:t>1.</w:t>
            </w:r>
          </w:p>
        </w:tc>
        <w:tc>
          <w:tcPr>
            <w:tcW w:w="729" w:type="pct"/>
            <w:tcBorders>
              <w:top w:val="single" w:sz="4" w:space="0" w:color="000000"/>
              <w:left w:val="single" w:sz="4" w:space="0" w:color="000000"/>
              <w:bottom w:val="single" w:sz="4" w:space="0" w:color="000000"/>
              <w:right w:val="single" w:sz="4" w:space="0" w:color="000000"/>
            </w:tcBorders>
          </w:tcPr>
          <w:p w:rsidR="00017D0E" w:rsidRDefault="00017D0E"/>
        </w:tc>
        <w:tc>
          <w:tcPr>
            <w:tcW w:w="681" w:type="pct"/>
            <w:tcBorders>
              <w:top w:val="single" w:sz="4" w:space="0" w:color="000000"/>
              <w:left w:val="single" w:sz="4" w:space="0" w:color="000000"/>
              <w:bottom w:val="single" w:sz="4" w:space="0" w:color="000000"/>
              <w:right w:val="single" w:sz="4" w:space="0" w:color="000000"/>
            </w:tcBorders>
          </w:tcPr>
          <w:p w:rsidR="00017D0E" w:rsidRDefault="00017D0E"/>
        </w:tc>
        <w:tc>
          <w:tcPr>
            <w:tcW w:w="682" w:type="pct"/>
            <w:tcBorders>
              <w:top w:val="single" w:sz="4" w:space="0" w:color="000000"/>
              <w:left w:val="single" w:sz="4" w:space="0" w:color="000000"/>
              <w:bottom w:val="single" w:sz="4" w:space="0" w:color="000000"/>
              <w:right w:val="single" w:sz="4" w:space="0" w:color="000000"/>
            </w:tcBorders>
          </w:tcPr>
          <w:p w:rsidR="00017D0E" w:rsidRDefault="00017D0E"/>
        </w:tc>
        <w:tc>
          <w:tcPr>
            <w:tcW w:w="676" w:type="pct"/>
            <w:tcBorders>
              <w:top w:val="single" w:sz="4" w:space="0" w:color="000000"/>
              <w:left w:val="single" w:sz="4" w:space="0" w:color="000000"/>
              <w:bottom w:val="single" w:sz="4" w:space="0" w:color="000000"/>
              <w:right w:val="single" w:sz="4" w:space="0" w:color="000000"/>
            </w:tcBorders>
          </w:tcPr>
          <w:p w:rsidR="00017D0E" w:rsidRDefault="00017D0E"/>
        </w:tc>
        <w:tc>
          <w:tcPr>
            <w:tcW w:w="703" w:type="pct"/>
            <w:tcBorders>
              <w:top w:val="single" w:sz="4" w:space="0" w:color="000000"/>
              <w:left w:val="single" w:sz="4" w:space="0" w:color="000000"/>
              <w:bottom w:val="single" w:sz="4" w:space="0" w:color="000000"/>
              <w:right w:val="single" w:sz="4" w:space="0" w:color="000000"/>
            </w:tcBorders>
          </w:tcPr>
          <w:p w:rsidR="00017D0E" w:rsidRDefault="00017D0E"/>
        </w:tc>
        <w:tc>
          <w:tcPr>
            <w:tcW w:w="702" w:type="pct"/>
            <w:tcBorders>
              <w:top w:val="single" w:sz="4" w:space="0" w:color="000000"/>
              <w:left w:val="single" w:sz="4" w:space="0" w:color="000000"/>
              <w:bottom w:val="single" w:sz="4" w:space="0" w:color="000000"/>
              <w:right w:val="single" w:sz="4" w:space="0" w:color="000000"/>
            </w:tcBorders>
          </w:tcPr>
          <w:p w:rsidR="00017D0E" w:rsidRDefault="00017D0E"/>
        </w:tc>
        <w:tc>
          <w:tcPr>
            <w:tcW w:w="635" w:type="pct"/>
            <w:tcBorders>
              <w:top w:val="single" w:sz="4" w:space="0" w:color="000000"/>
              <w:left w:val="single" w:sz="4" w:space="0" w:color="000000"/>
              <w:bottom w:val="single" w:sz="4" w:space="0" w:color="000000"/>
              <w:right w:val="single" w:sz="4" w:space="0" w:color="000000"/>
            </w:tcBorders>
          </w:tcPr>
          <w:p w:rsidR="00017D0E" w:rsidRDefault="00017D0E"/>
        </w:tc>
      </w:tr>
      <w:tr w:rsidR="00017D0E">
        <w:tc>
          <w:tcPr>
            <w:tcW w:w="192" w:type="pct"/>
            <w:tcBorders>
              <w:top w:val="single" w:sz="4" w:space="0" w:color="000000"/>
              <w:left w:val="single" w:sz="4" w:space="0" w:color="000000"/>
              <w:bottom w:val="single" w:sz="4" w:space="0" w:color="000000"/>
              <w:right w:val="single" w:sz="4" w:space="0" w:color="000000"/>
            </w:tcBorders>
          </w:tcPr>
          <w:p w:rsidR="00017D0E" w:rsidRDefault="008F1CAB">
            <w:r>
              <w:t>2.</w:t>
            </w:r>
          </w:p>
        </w:tc>
        <w:tc>
          <w:tcPr>
            <w:tcW w:w="729" w:type="pct"/>
            <w:tcBorders>
              <w:top w:val="single" w:sz="4" w:space="0" w:color="000000"/>
              <w:left w:val="single" w:sz="4" w:space="0" w:color="000000"/>
              <w:bottom w:val="single" w:sz="4" w:space="0" w:color="000000"/>
              <w:right w:val="single" w:sz="4" w:space="0" w:color="000000"/>
            </w:tcBorders>
          </w:tcPr>
          <w:p w:rsidR="00017D0E" w:rsidRDefault="00017D0E"/>
        </w:tc>
        <w:tc>
          <w:tcPr>
            <w:tcW w:w="681" w:type="pct"/>
            <w:tcBorders>
              <w:top w:val="single" w:sz="4" w:space="0" w:color="000000"/>
              <w:left w:val="single" w:sz="4" w:space="0" w:color="000000"/>
              <w:bottom w:val="single" w:sz="4" w:space="0" w:color="000000"/>
              <w:right w:val="single" w:sz="4" w:space="0" w:color="000000"/>
            </w:tcBorders>
          </w:tcPr>
          <w:p w:rsidR="00017D0E" w:rsidRDefault="00017D0E"/>
        </w:tc>
        <w:tc>
          <w:tcPr>
            <w:tcW w:w="682" w:type="pct"/>
            <w:tcBorders>
              <w:top w:val="single" w:sz="4" w:space="0" w:color="000000"/>
              <w:left w:val="single" w:sz="4" w:space="0" w:color="000000"/>
              <w:bottom w:val="single" w:sz="4" w:space="0" w:color="000000"/>
              <w:right w:val="single" w:sz="4" w:space="0" w:color="000000"/>
            </w:tcBorders>
          </w:tcPr>
          <w:p w:rsidR="00017D0E" w:rsidRDefault="00017D0E"/>
        </w:tc>
        <w:tc>
          <w:tcPr>
            <w:tcW w:w="676" w:type="pct"/>
            <w:tcBorders>
              <w:top w:val="single" w:sz="4" w:space="0" w:color="000000"/>
              <w:left w:val="single" w:sz="4" w:space="0" w:color="000000"/>
              <w:bottom w:val="single" w:sz="4" w:space="0" w:color="000000"/>
              <w:right w:val="single" w:sz="4" w:space="0" w:color="000000"/>
            </w:tcBorders>
          </w:tcPr>
          <w:p w:rsidR="00017D0E" w:rsidRDefault="00017D0E"/>
        </w:tc>
        <w:tc>
          <w:tcPr>
            <w:tcW w:w="703" w:type="pct"/>
            <w:tcBorders>
              <w:top w:val="single" w:sz="4" w:space="0" w:color="000000"/>
              <w:left w:val="single" w:sz="4" w:space="0" w:color="000000"/>
              <w:bottom w:val="single" w:sz="4" w:space="0" w:color="000000"/>
              <w:right w:val="single" w:sz="4" w:space="0" w:color="000000"/>
            </w:tcBorders>
          </w:tcPr>
          <w:p w:rsidR="00017D0E" w:rsidRDefault="00017D0E"/>
        </w:tc>
        <w:tc>
          <w:tcPr>
            <w:tcW w:w="702" w:type="pct"/>
            <w:tcBorders>
              <w:top w:val="single" w:sz="4" w:space="0" w:color="000000"/>
              <w:left w:val="single" w:sz="4" w:space="0" w:color="000000"/>
              <w:bottom w:val="single" w:sz="4" w:space="0" w:color="000000"/>
              <w:right w:val="single" w:sz="4" w:space="0" w:color="000000"/>
            </w:tcBorders>
          </w:tcPr>
          <w:p w:rsidR="00017D0E" w:rsidRDefault="00017D0E"/>
        </w:tc>
        <w:tc>
          <w:tcPr>
            <w:tcW w:w="635" w:type="pct"/>
            <w:tcBorders>
              <w:top w:val="single" w:sz="4" w:space="0" w:color="000000"/>
              <w:left w:val="single" w:sz="4" w:space="0" w:color="000000"/>
              <w:bottom w:val="single" w:sz="4" w:space="0" w:color="000000"/>
              <w:right w:val="single" w:sz="4" w:space="0" w:color="000000"/>
            </w:tcBorders>
          </w:tcPr>
          <w:p w:rsidR="00017D0E" w:rsidRDefault="00017D0E"/>
        </w:tc>
      </w:tr>
      <w:tr w:rsidR="00017D0E">
        <w:tc>
          <w:tcPr>
            <w:tcW w:w="192" w:type="pct"/>
            <w:tcBorders>
              <w:top w:val="single" w:sz="4" w:space="0" w:color="000000"/>
              <w:left w:val="single" w:sz="4" w:space="0" w:color="000000"/>
              <w:bottom w:val="single" w:sz="4" w:space="0" w:color="000000"/>
              <w:right w:val="single" w:sz="4" w:space="0" w:color="000000"/>
            </w:tcBorders>
          </w:tcPr>
          <w:p w:rsidR="00017D0E" w:rsidRDefault="008F1CAB">
            <w:r>
              <w:t>3.</w:t>
            </w:r>
          </w:p>
        </w:tc>
        <w:tc>
          <w:tcPr>
            <w:tcW w:w="729" w:type="pct"/>
            <w:tcBorders>
              <w:top w:val="single" w:sz="4" w:space="0" w:color="000000"/>
              <w:left w:val="single" w:sz="4" w:space="0" w:color="000000"/>
              <w:bottom w:val="single" w:sz="4" w:space="0" w:color="000000"/>
              <w:right w:val="single" w:sz="4" w:space="0" w:color="000000"/>
            </w:tcBorders>
          </w:tcPr>
          <w:p w:rsidR="00017D0E" w:rsidRDefault="00017D0E"/>
        </w:tc>
        <w:tc>
          <w:tcPr>
            <w:tcW w:w="681" w:type="pct"/>
            <w:tcBorders>
              <w:top w:val="single" w:sz="4" w:space="0" w:color="000000"/>
              <w:left w:val="single" w:sz="4" w:space="0" w:color="000000"/>
              <w:bottom w:val="single" w:sz="4" w:space="0" w:color="000000"/>
              <w:right w:val="single" w:sz="4" w:space="0" w:color="000000"/>
            </w:tcBorders>
          </w:tcPr>
          <w:p w:rsidR="00017D0E" w:rsidRDefault="00017D0E"/>
        </w:tc>
        <w:tc>
          <w:tcPr>
            <w:tcW w:w="682" w:type="pct"/>
            <w:tcBorders>
              <w:top w:val="single" w:sz="4" w:space="0" w:color="000000"/>
              <w:left w:val="single" w:sz="4" w:space="0" w:color="000000"/>
              <w:bottom w:val="single" w:sz="4" w:space="0" w:color="000000"/>
              <w:right w:val="single" w:sz="4" w:space="0" w:color="000000"/>
            </w:tcBorders>
          </w:tcPr>
          <w:p w:rsidR="00017D0E" w:rsidRDefault="00017D0E"/>
        </w:tc>
        <w:tc>
          <w:tcPr>
            <w:tcW w:w="676" w:type="pct"/>
            <w:tcBorders>
              <w:top w:val="single" w:sz="4" w:space="0" w:color="000000"/>
              <w:left w:val="single" w:sz="4" w:space="0" w:color="000000"/>
              <w:bottom w:val="single" w:sz="4" w:space="0" w:color="000000"/>
              <w:right w:val="single" w:sz="4" w:space="0" w:color="000000"/>
            </w:tcBorders>
          </w:tcPr>
          <w:p w:rsidR="00017D0E" w:rsidRDefault="00017D0E"/>
        </w:tc>
        <w:tc>
          <w:tcPr>
            <w:tcW w:w="703" w:type="pct"/>
            <w:tcBorders>
              <w:top w:val="single" w:sz="4" w:space="0" w:color="000000"/>
              <w:left w:val="single" w:sz="4" w:space="0" w:color="000000"/>
              <w:bottom w:val="single" w:sz="4" w:space="0" w:color="000000"/>
              <w:right w:val="single" w:sz="4" w:space="0" w:color="000000"/>
            </w:tcBorders>
          </w:tcPr>
          <w:p w:rsidR="00017D0E" w:rsidRDefault="00017D0E"/>
        </w:tc>
        <w:tc>
          <w:tcPr>
            <w:tcW w:w="702" w:type="pct"/>
            <w:tcBorders>
              <w:top w:val="single" w:sz="4" w:space="0" w:color="000000"/>
              <w:left w:val="single" w:sz="4" w:space="0" w:color="000000"/>
              <w:bottom w:val="single" w:sz="4" w:space="0" w:color="000000"/>
              <w:right w:val="single" w:sz="4" w:space="0" w:color="000000"/>
            </w:tcBorders>
          </w:tcPr>
          <w:p w:rsidR="00017D0E" w:rsidRDefault="00017D0E"/>
        </w:tc>
        <w:tc>
          <w:tcPr>
            <w:tcW w:w="635" w:type="pct"/>
            <w:tcBorders>
              <w:top w:val="single" w:sz="4" w:space="0" w:color="000000"/>
              <w:left w:val="single" w:sz="4" w:space="0" w:color="000000"/>
              <w:bottom w:val="single" w:sz="4" w:space="0" w:color="000000"/>
              <w:right w:val="single" w:sz="4" w:space="0" w:color="000000"/>
            </w:tcBorders>
          </w:tcPr>
          <w:p w:rsidR="00017D0E" w:rsidRDefault="00017D0E"/>
        </w:tc>
      </w:tr>
      <w:tr w:rsidR="00017D0E">
        <w:tc>
          <w:tcPr>
            <w:tcW w:w="192" w:type="pct"/>
            <w:tcBorders>
              <w:top w:val="single" w:sz="4" w:space="0" w:color="000000"/>
              <w:left w:val="single" w:sz="4" w:space="0" w:color="000000"/>
              <w:bottom w:val="single" w:sz="4" w:space="0" w:color="000000"/>
              <w:right w:val="single" w:sz="4" w:space="0" w:color="000000"/>
            </w:tcBorders>
          </w:tcPr>
          <w:p w:rsidR="00017D0E" w:rsidRDefault="00017D0E"/>
        </w:tc>
        <w:tc>
          <w:tcPr>
            <w:tcW w:w="729" w:type="pct"/>
            <w:tcBorders>
              <w:top w:val="single" w:sz="4" w:space="0" w:color="000000"/>
              <w:left w:val="single" w:sz="4" w:space="0" w:color="000000"/>
              <w:bottom w:val="single" w:sz="4" w:space="0" w:color="000000"/>
              <w:right w:val="single" w:sz="4" w:space="0" w:color="000000"/>
            </w:tcBorders>
          </w:tcPr>
          <w:p w:rsidR="00017D0E" w:rsidRDefault="00017D0E"/>
        </w:tc>
        <w:tc>
          <w:tcPr>
            <w:tcW w:w="681" w:type="pct"/>
            <w:tcBorders>
              <w:top w:val="single" w:sz="4" w:space="0" w:color="000000"/>
              <w:left w:val="single" w:sz="4" w:space="0" w:color="000000"/>
              <w:bottom w:val="single" w:sz="4" w:space="0" w:color="000000"/>
              <w:right w:val="single" w:sz="4" w:space="0" w:color="000000"/>
            </w:tcBorders>
          </w:tcPr>
          <w:p w:rsidR="00017D0E" w:rsidRDefault="00017D0E"/>
        </w:tc>
        <w:tc>
          <w:tcPr>
            <w:tcW w:w="682" w:type="pct"/>
            <w:tcBorders>
              <w:top w:val="single" w:sz="4" w:space="0" w:color="000000"/>
              <w:left w:val="single" w:sz="4" w:space="0" w:color="000000"/>
              <w:bottom w:val="single" w:sz="4" w:space="0" w:color="000000"/>
              <w:right w:val="single" w:sz="4" w:space="0" w:color="000000"/>
            </w:tcBorders>
          </w:tcPr>
          <w:p w:rsidR="00017D0E" w:rsidRDefault="00017D0E"/>
        </w:tc>
        <w:tc>
          <w:tcPr>
            <w:tcW w:w="676" w:type="pct"/>
            <w:tcBorders>
              <w:top w:val="single" w:sz="4" w:space="0" w:color="000000"/>
              <w:left w:val="single" w:sz="4" w:space="0" w:color="000000"/>
              <w:bottom w:val="single" w:sz="4" w:space="0" w:color="000000"/>
              <w:right w:val="single" w:sz="4" w:space="0" w:color="000000"/>
            </w:tcBorders>
          </w:tcPr>
          <w:p w:rsidR="00017D0E" w:rsidRDefault="00017D0E"/>
        </w:tc>
        <w:tc>
          <w:tcPr>
            <w:tcW w:w="703" w:type="pct"/>
            <w:tcBorders>
              <w:top w:val="single" w:sz="4" w:space="0" w:color="000000"/>
              <w:left w:val="single" w:sz="4" w:space="0" w:color="000000"/>
              <w:bottom w:val="single" w:sz="4" w:space="0" w:color="000000"/>
              <w:right w:val="single" w:sz="4" w:space="0" w:color="000000"/>
            </w:tcBorders>
          </w:tcPr>
          <w:p w:rsidR="00017D0E" w:rsidRDefault="00017D0E"/>
        </w:tc>
        <w:tc>
          <w:tcPr>
            <w:tcW w:w="702" w:type="pct"/>
            <w:tcBorders>
              <w:top w:val="single" w:sz="4" w:space="0" w:color="000000"/>
              <w:left w:val="single" w:sz="4" w:space="0" w:color="000000"/>
              <w:bottom w:val="single" w:sz="4" w:space="0" w:color="000000"/>
              <w:right w:val="single" w:sz="4" w:space="0" w:color="000000"/>
            </w:tcBorders>
          </w:tcPr>
          <w:p w:rsidR="00017D0E" w:rsidRDefault="00017D0E"/>
        </w:tc>
        <w:tc>
          <w:tcPr>
            <w:tcW w:w="635" w:type="pct"/>
            <w:tcBorders>
              <w:top w:val="single" w:sz="4" w:space="0" w:color="000000"/>
              <w:left w:val="single" w:sz="4" w:space="0" w:color="000000"/>
              <w:bottom w:val="single" w:sz="4" w:space="0" w:color="000000"/>
              <w:right w:val="single" w:sz="4" w:space="0" w:color="000000"/>
            </w:tcBorders>
          </w:tcPr>
          <w:p w:rsidR="00017D0E" w:rsidRDefault="00017D0E"/>
        </w:tc>
      </w:tr>
      <w:tr w:rsidR="00017D0E">
        <w:tc>
          <w:tcPr>
            <w:tcW w:w="192" w:type="pct"/>
            <w:tcBorders>
              <w:top w:val="single" w:sz="4" w:space="0" w:color="000000"/>
              <w:left w:val="single" w:sz="4" w:space="0" w:color="000000"/>
              <w:bottom w:val="single" w:sz="4" w:space="0" w:color="000000"/>
              <w:right w:val="single" w:sz="4" w:space="0" w:color="000000"/>
            </w:tcBorders>
          </w:tcPr>
          <w:p w:rsidR="00017D0E" w:rsidRDefault="00017D0E">
            <w:pPr>
              <w:rPr>
                <w:b/>
              </w:rPr>
            </w:pPr>
          </w:p>
        </w:tc>
        <w:tc>
          <w:tcPr>
            <w:tcW w:w="729" w:type="pct"/>
            <w:tcBorders>
              <w:top w:val="single" w:sz="4" w:space="0" w:color="000000"/>
              <w:left w:val="single" w:sz="4" w:space="0" w:color="000000"/>
              <w:bottom w:val="single" w:sz="4" w:space="0" w:color="000000"/>
              <w:right w:val="single" w:sz="4" w:space="0" w:color="000000"/>
            </w:tcBorders>
          </w:tcPr>
          <w:p w:rsidR="00017D0E" w:rsidRDefault="008F1CAB">
            <w:pPr>
              <w:rPr>
                <w:b/>
              </w:rPr>
            </w:pPr>
            <w:r>
              <w:rPr>
                <w:b/>
              </w:rPr>
              <w:t>ИТОГО</w:t>
            </w:r>
          </w:p>
        </w:tc>
        <w:tc>
          <w:tcPr>
            <w:tcW w:w="681" w:type="pct"/>
            <w:tcBorders>
              <w:top w:val="single" w:sz="4" w:space="0" w:color="000000"/>
              <w:left w:val="single" w:sz="4" w:space="0" w:color="000000"/>
              <w:bottom w:val="single" w:sz="4" w:space="0" w:color="000000"/>
              <w:right w:val="single" w:sz="4" w:space="0" w:color="000000"/>
            </w:tcBorders>
          </w:tcPr>
          <w:p w:rsidR="00017D0E" w:rsidRDefault="008F1CAB">
            <w:pPr>
              <w:jc w:val="center"/>
              <w:rPr>
                <w:b/>
              </w:rPr>
            </w:pPr>
            <w:r>
              <w:rPr>
                <w:b/>
              </w:rPr>
              <w:t>х</w:t>
            </w:r>
          </w:p>
        </w:tc>
        <w:tc>
          <w:tcPr>
            <w:tcW w:w="682" w:type="pct"/>
            <w:tcBorders>
              <w:top w:val="single" w:sz="4" w:space="0" w:color="000000"/>
              <w:left w:val="single" w:sz="4" w:space="0" w:color="000000"/>
              <w:bottom w:val="single" w:sz="4" w:space="0" w:color="000000"/>
              <w:right w:val="single" w:sz="4" w:space="0" w:color="000000"/>
            </w:tcBorders>
          </w:tcPr>
          <w:p w:rsidR="00017D0E" w:rsidRDefault="008F1CAB">
            <w:pPr>
              <w:jc w:val="center"/>
              <w:rPr>
                <w:b/>
              </w:rPr>
            </w:pPr>
            <w:r>
              <w:rPr>
                <w:b/>
              </w:rPr>
              <w:t>х</w:t>
            </w:r>
          </w:p>
        </w:tc>
        <w:tc>
          <w:tcPr>
            <w:tcW w:w="676" w:type="pct"/>
            <w:tcBorders>
              <w:top w:val="single" w:sz="4" w:space="0" w:color="000000"/>
              <w:left w:val="single" w:sz="4" w:space="0" w:color="000000"/>
              <w:bottom w:val="single" w:sz="4" w:space="0" w:color="000000"/>
              <w:right w:val="single" w:sz="4" w:space="0" w:color="000000"/>
            </w:tcBorders>
          </w:tcPr>
          <w:p w:rsidR="00017D0E" w:rsidRDefault="008F1CAB">
            <w:pPr>
              <w:jc w:val="center"/>
              <w:rPr>
                <w:b/>
              </w:rPr>
            </w:pPr>
            <w:r>
              <w:rPr>
                <w:b/>
              </w:rPr>
              <w:t>х</w:t>
            </w:r>
          </w:p>
        </w:tc>
        <w:tc>
          <w:tcPr>
            <w:tcW w:w="703" w:type="pct"/>
            <w:tcBorders>
              <w:top w:val="single" w:sz="4" w:space="0" w:color="000000"/>
              <w:left w:val="single" w:sz="4" w:space="0" w:color="000000"/>
              <w:bottom w:val="single" w:sz="4" w:space="0" w:color="000000"/>
              <w:right w:val="single" w:sz="4" w:space="0" w:color="000000"/>
            </w:tcBorders>
          </w:tcPr>
          <w:p w:rsidR="00017D0E" w:rsidRDefault="008F1CAB">
            <w:pPr>
              <w:jc w:val="center"/>
              <w:rPr>
                <w:b/>
              </w:rPr>
            </w:pPr>
            <w:r>
              <w:rPr>
                <w:b/>
              </w:rPr>
              <w:t>х</w:t>
            </w:r>
          </w:p>
        </w:tc>
        <w:tc>
          <w:tcPr>
            <w:tcW w:w="702" w:type="pct"/>
            <w:tcBorders>
              <w:top w:val="single" w:sz="4" w:space="0" w:color="000000"/>
              <w:left w:val="single" w:sz="4" w:space="0" w:color="000000"/>
              <w:bottom w:val="single" w:sz="4" w:space="0" w:color="000000"/>
              <w:right w:val="single" w:sz="4" w:space="0" w:color="000000"/>
            </w:tcBorders>
          </w:tcPr>
          <w:p w:rsidR="00017D0E" w:rsidRDefault="00017D0E">
            <w:pPr>
              <w:rPr>
                <w:b/>
              </w:rPr>
            </w:pPr>
          </w:p>
        </w:tc>
        <w:tc>
          <w:tcPr>
            <w:tcW w:w="635" w:type="pct"/>
            <w:tcBorders>
              <w:top w:val="single" w:sz="4" w:space="0" w:color="000000"/>
              <w:left w:val="single" w:sz="4" w:space="0" w:color="000000"/>
              <w:bottom w:val="single" w:sz="4" w:space="0" w:color="000000"/>
              <w:right w:val="single" w:sz="4" w:space="0" w:color="000000"/>
            </w:tcBorders>
          </w:tcPr>
          <w:p w:rsidR="00017D0E" w:rsidRDefault="00017D0E">
            <w:pPr>
              <w:rPr>
                <w:b/>
              </w:rPr>
            </w:pPr>
          </w:p>
        </w:tc>
      </w:tr>
    </w:tbl>
    <w:p w:rsidR="00017D0E" w:rsidRDefault="00017D0E">
      <w:pPr>
        <w:tabs>
          <w:tab w:val="left" w:pos="7173"/>
          <w:tab w:val="right" w:pos="9921"/>
        </w:tabs>
      </w:pPr>
    </w:p>
    <w:p w:rsidR="00017D0E" w:rsidRDefault="008F1CAB">
      <w:pPr>
        <w:widowControl w:val="0"/>
        <w:tabs>
          <w:tab w:val="left" w:pos="0"/>
        </w:tabs>
        <w:ind w:firstLine="540"/>
      </w:pPr>
      <w:r>
        <w:t>Итого начальная (максимальная) цена договора / цена договора, заключаемого с единственным поставщиком (подрядчиком, исполнителем) (выбрать один из вариантов) составляет: ______ руб. ___ коп. (сумма прописью).</w:t>
      </w:r>
    </w:p>
    <w:p w:rsidR="00017D0E" w:rsidRDefault="00017D0E">
      <w:pPr>
        <w:widowControl w:val="0"/>
        <w:tabs>
          <w:tab w:val="left" w:pos="0"/>
        </w:tabs>
        <w:ind w:firstLine="540"/>
        <w:jc w:val="both"/>
      </w:pPr>
    </w:p>
    <w:p w:rsidR="00017D0E" w:rsidRDefault="00017D0E">
      <w:pPr>
        <w:widowControl w:val="0"/>
        <w:tabs>
          <w:tab w:val="left" w:pos="0"/>
        </w:tabs>
        <w:ind w:firstLine="540"/>
        <w:jc w:val="both"/>
      </w:pPr>
    </w:p>
    <w:p w:rsidR="00017D0E" w:rsidRDefault="008F1CAB">
      <w:pPr>
        <w:widowControl w:val="0"/>
        <w:tabs>
          <w:tab w:val="left" w:pos="0"/>
        </w:tabs>
        <w:jc w:val="both"/>
      </w:pPr>
      <w:r>
        <w:t>Ответственное должностное лицо:</w:t>
      </w:r>
    </w:p>
    <w:p w:rsidR="00017D0E" w:rsidRDefault="008F1CAB">
      <w:pPr>
        <w:widowControl w:val="0"/>
        <w:tabs>
          <w:tab w:val="left" w:pos="0"/>
        </w:tabs>
        <w:jc w:val="both"/>
      </w:pPr>
      <w:r>
        <w:t>_________________________________</w:t>
      </w:r>
    </w:p>
    <w:p w:rsidR="00017D0E" w:rsidRDefault="008F1CAB">
      <w:pPr>
        <w:widowControl w:val="0"/>
        <w:tabs>
          <w:tab w:val="left" w:pos="0"/>
        </w:tabs>
        <w:jc w:val="both"/>
      </w:pPr>
      <w:r>
        <w:t xml:space="preserve">                  (должность)</w:t>
      </w:r>
    </w:p>
    <w:p w:rsidR="00017D0E" w:rsidRDefault="008F1CAB">
      <w:pPr>
        <w:widowControl w:val="0"/>
        <w:tabs>
          <w:tab w:val="left" w:pos="0"/>
        </w:tabs>
        <w:jc w:val="both"/>
      </w:pPr>
      <w:r>
        <w:t>____________/____________________/</w:t>
      </w:r>
    </w:p>
    <w:p w:rsidR="00017D0E" w:rsidRDefault="008F1CAB">
      <w:pPr>
        <w:widowControl w:val="0"/>
        <w:tabs>
          <w:tab w:val="left" w:pos="0"/>
        </w:tabs>
        <w:jc w:val="both"/>
      </w:pPr>
      <w:r>
        <w:t xml:space="preserve">         (подпись/расшифровка подписи)</w:t>
      </w:r>
    </w:p>
    <w:p w:rsidR="00017D0E" w:rsidRDefault="00017D0E">
      <w:pPr>
        <w:widowControl w:val="0"/>
        <w:tabs>
          <w:tab w:val="left" w:pos="0"/>
        </w:tabs>
        <w:jc w:val="both"/>
      </w:pPr>
    </w:p>
    <w:p w:rsidR="00017D0E" w:rsidRDefault="008F1CAB">
      <w:pPr>
        <w:widowControl w:val="0"/>
        <w:tabs>
          <w:tab w:val="left" w:pos="0"/>
        </w:tabs>
        <w:jc w:val="both"/>
      </w:pPr>
      <w:r>
        <w:t xml:space="preserve"> "__" ______________ 20__ г. </w:t>
      </w:r>
    </w:p>
    <w:p w:rsidR="00017D0E" w:rsidRDefault="008F1CAB">
      <w:pPr>
        <w:pStyle w:val="20"/>
        <w:jc w:val="center"/>
        <w:rPr>
          <w:rFonts w:ascii="Times New Roman" w:hAnsi="Times New Roman"/>
          <w:color w:val="000000"/>
          <w:sz w:val="24"/>
          <w:szCs w:val="24"/>
          <w:lang w:val="ru-RU"/>
        </w:rPr>
      </w:pPr>
      <w:r>
        <w:rPr>
          <w:rFonts w:ascii="Times New Roman" w:hAnsi="Times New Roman"/>
          <w:sz w:val="24"/>
          <w:szCs w:val="24"/>
          <w:lang w:val="ru-RU"/>
        </w:rPr>
        <w:br w:type="page" w:clear="all"/>
      </w:r>
      <w:r>
        <w:rPr>
          <w:rFonts w:ascii="Times New Roman" w:hAnsi="Times New Roman"/>
          <w:color w:val="000000"/>
          <w:sz w:val="24"/>
          <w:szCs w:val="24"/>
          <w:lang w:val="ru-RU"/>
        </w:rPr>
        <w:lastRenderedPageBreak/>
        <w:t>ПРИЛОЖЕНИЕ № 4 «РЕКОМЕНДУЕМАЯ ФОРМА ОБОСНОВАНИЯ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ТАРИФНЫМ МЕТОДОМ»</w:t>
      </w:r>
    </w:p>
    <w:p w:rsidR="00017D0E" w:rsidRDefault="00017D0E">
      <w:pPr>
        <w:widowControl w:val="0"/>
        <w:tabs>
          <w:tab w:val="left" w:pos="0"/>
        </w:tabs>
        <w:jc w:val="center"/>
      </w:pPr>
    </w:p>
    <w:p w:rsidR="00017D0E" w:rsidRDefault="008F1CAB">
      <w:pPr>
        <w:widowControl w:val="0"/>
        <w:tabs>
          <w:tab w:val="left" w:pos="0"/>
        </w:tabs>
        <w:jc w:val="center"/>
      </w:pPr>
      <w:r>
        <w:t>Обоснование начальной (максимальной) цены договора / цены договора, заключаемого с единственным поставщиком (подрядчиком, исполнителем)</w:t>
      </w:r>
    </w:p>
    <w:p w:rsidR="00017D0E" w:rsidRDefault="008F1CAB">
      <w:pPr>
        <w:widowControl w:val="0"/>
        <w:tabs>
          <w:tab w:val="left" w:pos="0"/>
        </w:tabs>
        <w:jc w:val="center"/>
      </w:pPr>
      <w:r>
        <w:t>(выбрать один из вариантов)</w:t>
      </w:r>
    </w:p>
    <w:p w:rsidR="00017D0E" w:rsidRDefault="00017D0E">
      <w:pPr>
        <w:widowControl w:val="0"/>
        <w:tabs>
          <w:tab w:val="left" w:pos="0"/>
        </w:tabs>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0"/>
        <w:gridCol w:w="2280"/>
        <w:gridCol w:w="2130"/>
        <w:gridCol w:w="2133"/>
        <w:gridCol w:w="2114"/>
        <w:gridCol w:w="2198"/>
        <w:gridCol w:w="2195"/>
        <w:gridCol w:w="1986"/>
      </w:tblGrid>
      <w:tr w:rsidR="00017D0E">
        <w:tc>
          <w:tcPr>
            <w:tcW w:w="5000" w:type="pct"/>
            <w:gridSpan w:val="8"/>
            <w:tcBorders>
              <w:top w:val="single" w:sz="4" w:space="0" w:color="000000"/>
              <w:left w:val="single" w:sz="4" w:space="0" w:color="000000"/>
              <w:bottom w:val="single" w:sz="4" w:space="0" w:color="000000"/>
              <w:right w:val="single" w:sz="4" w:space="0" w:color="000000"/>
            </w:tcBorders>
          </w:tcPr>
          <w:p w:rsidR="00017D0E" w:rsidRDefault="008F1CAB">
            <w:r>
              <w:t>Используется тарифный метод</w:t>
            </w:r>
          </w:p>
        </w:tc>
      </w:tr>
      <w:tr w:rsidR="00017D0E">
        <w:tc>
          <w:tcPr>
            <w:tcW w:w="192" w:type="pct"/>
            <w:tcBorders>
              <w:top w:val="single" w:sz="4" w:space="0" w:color="000000"/>
              <w:left w:val="single" w:sz="4" w:space="0" w:color="000000"/>
              <w:bottom w:val="single" w:sz="4" w:space="0" w:color="000000"/>
              <w:right w:val="single" w:sz="4" w:space="0" w:color="000000"/>
            </w:tcBorders>
          </w:tcPr>
          <w:p w:rsidR="00017D0E" w:rsidRDefault="008F1CAB">
            <w:r>
              <w:t>№ п/п</w:t>
            </w:r>
          </w:p>
        </w:tc>
        <w:tc>
          <w:tcPr>
            <w:tcW w:w="729" w:type="pct"/>
            <w:tcBorders>
              <w:top w:val="single" w:sz="4" w:space="0" w:color="000000"/>
              <w:left w:val="single" w:sz="4" w:space="0" w:color="000000"/>
              <w:bottom w:val="single" w:sz="4" w:space="0" w:color="000000"/>
              <w:right w:val="single" w:sz="4" w:space="0" w:color="000000"/>
            </w:tcBorders>
          </w:tcPr>
          <w:p w:rsidR="00017D0E" w:rsidRDefault="008F1CAB">
            <w:r>
              <w:t>Наименование каждой единицы товара, работы, услуги</w:t>
            </w:r>
          </w:p>
        </w:tc>
        <w:tc>
          <w:tcPr>
            <w:tcW w:w="681" w:type="pct"/>
            <w:tcBorders>
              <w:top w:val="single" w:sz="4" w:space="0" w:color="000000"/>
              <w:left w:val="single" w:sz="4" w:space="0" w:color="000000"/>
              <w:bottom w:val="single" w:sz="4" w:space="0" w:color="000000"/>
              <w:right w:val="single" w:sz="4" w:space="0" w:color="000000"/>
            </w:tcBorders>
          </w:tcPr>
          <w:p w:rsidR="00017D0E" w:rsidRDefault="008F1CAB">
            <w:proofErr w:type="spellStart"/>
            <w:r>
              <w:t>Ед.изм</w:t>
            </w:r>
            <w:proofErr w:type="spellEnd"/>
            <w:r>
              <w:t>.</w:t>
            </w:r>
          </w:p>
        </w:tc>
        <w:tc>
          <w:tcPr>
            <w:tcW w:w="682" w:type="pct"/>
            <w:tcBorders>
              <w:top w:val="single" w:sz="4" w:space="0" w:color="000000"/>
              <w:left w:val="single" w:sz="4" w:space="0" w:color="000000"/>
              <w:bottom w:val="single" w:sz="4" w:space="0" w:color="000000"/>
              <w:right w:val="single" w:sz="4" w:space="0" w:color="000000"/>
            </w:tcBorders>
          </w:tcPr>
          <w:p w:rsidR="00017D0E" w:rsidRDefault="008F1CAB">
            <w:r>
              <w:t xml:space="preserve">Кол-во в </w:t>
            </w:r>
            <w:proofErr w:type="spellStart"/>
            <w:r>
              <w:t>ед.изм</w:t>
            </w:r>
            <w:proofErr w:type="spellEnd"/>
            <w:r>
              <w:t>.</w:t>
            </w:r>
          </w:p>
        </w:tc>
        <w:tc>
          <w:tcPr>
            <w:tcW w:w="676" w:type="pct"/>
            <w:tcBorders>
              <w:top w:val="single" w:sz="4" w:space="0" w:color="000000"/>
              <w:left w:val="single" w:sz="4" w:space="0" w:color="000000"/>
              <w:bottom w:val="single" w:sz="4" w:space="0" w:color="000000"/>
              <w:right w:val="single" w:sz="4" w:space="0" w:color="000000"/>
            </w:tcBorders>
          </w:tcPr>
          <w:p w:rsidR="00017D0E" w:rsidRDefault="008F1CAB">
            <w:r>
              <w:t>Ставка НДС, %</w:t>
            </w:r>
          </w:p>
        </w:tc>
        <w:tc>
          <w:tcPr>
            <w:tcW w:w="703" w:type="pct"/>
            <w:tcBorders>
              <w:top w:val="single" w:sz="4" w:space="0" w:color="000000"/>
              <w:left w:val="single" w:sz="4" w:space="0" w:color="000000"/>
              <w:bottom w:val="single" w:sz="4" w:space="0" w:color="000000"/>
              <w:right w:val="single" w:sz="4" w:space="0" w:color="000000"/>
            </w:tcBorders>
          </w:tcPr>
          <w:p w:rsidR="00017D0E" w:rsidRDefault="008F1CAB">
            <w:r>
              <w:t xml:space="preserve">Величина тарифа за </w:t>
            </w:r>
            <w:proofErr w:type="spellStart"/>
            <w:r>
              <w:t>ед.изм</w:t>
            </w:r>
            <w:proofErr w:type="spellEnd"/>
            <w:r>
              <w:t>.</w:t>
            </w:r>
          </w:p>
        </w:tc>
        <w:tc>
          <w:tcPr>
            <w:tcW w:w="702" w:type="pct"/>
            <w:tcBorders>
              <w:top w:val="single" w:sz="4" w:space="0" w:color="000000"/>
              <w:left w:val="single" w:sz="4" w:space="0" w:color="000000"/>
              <w:bottom w:val="single" w:sz="4" w:space="0" w:color="000000"/>
              <w:right w:val="single" w:sz="4" w:space="0" w:color="000000"/>
            </w:tcBorders>
          </w:tcPr>
          <w:p w:rsidR="00017D0E" w:rsidRDefault="008F1CAB">
            <w:r>
              <w:t>Ссылка на нормативный акт, устанавливающий величину тарифа</w:t>
            </w:r>
          </w:p>
        </w:tc>
        <w:tc>
          <w:tcPr>
            <w:tcW w:w="635" w:type="pct"/>
            <w:tcBorders>
              <w:top w:val="single" w:sz="4" w:space="0" w:color="000000"/>
              <w:left w:val="single" w:sz="4" w:space="0" w:color="000000"/>
              <w:bottom w:val="single" w:sz="4" w:space="0" w:color="000000"/>
              <w:right w:val="single" w:sz="4" w:space="0" w:color="000000"/>
            </w:tcBorders>
          </w:tcPr>
          <w:p w:rsidR="00017D0E" w:rsidRDefault="008F1CAB">
            <w:r>
              <w:t>Общая стоимость, руб. с НДС</w:t>
            </w:r>
          </w:p>
        </w:tc>
      </w:tr>
      <w:tr w:rsidR="00017D0E">
        <w:tc>
          <w:tcPr>
            <w:tcW w:w="192" w:type="pct"/>
            <w:tcBorders>
              <w:top w:val="single" w:sz="4" w:space="0" w:color="000000"/>
              <w:left w:val="single" w:sz="4" w:space="0" w:color="000000"/>
              <w:bottom w:val="single" w:sz="4" w:space="0" w:color="000000"/>
              <w:right w:val="single" w:sz="4" w:space="0" w:color="000000"/>
            </w:tcBorders>
          </w:tcPr>
          <w:p w:rsidR="00017D0E" w:rsidRDefault="008F1CAB">
            <w:pPr>
              <w:jc w:val="center"/>
            </w:pPr>
            <w:r>
              <w:t>1</w:t>
            </w:r>
          </w:p>
        </w:tc>
        <w:tc>
          <w:tcPr>
            <w:tcW w:w="729" w:type="pct"/>
            <w:tcBorders>
              <w:top w:val="single" w:sz="4" w:space="0" w:color="000000"/>
              <w:left w:val="single" w:sz="4" w:space="0" w:color="000000"/>
              <w:bottom w:val="single" w:sz="4" w:space="0" w:color="000000"/>
              <w:right w:val="single" w:sz="4" w:space="0" w:color="000000"/>
            </w:tcBorders>
          </w:tcPr>
          <w:p w:rsidR="00017D0E" w:rsidRDefault="008F1CAB">
            <w:pPr>
              <w:jc w:val="center"/>
            </w:pPr>
            <w:r>
              <w:t>2</w:t>
            </w:r>
          </w:p>
        </w:tc>
        <w:tc>
          <w:tcPr>
            <w:tcW w:w="681" w:type="pct"/>
            <w:tcBorders>
              <w:top w:val="single" w:sz="4" w:space="0" w:color="000000"/>
              <w:left w:val="single" w:sz="4" w:space="0" w:color="000000"/>
              <w:bottom w:val="single" w:sz="4" w:space="0" w:color="000000"/>
              <w:right w:val="single" w:sz="4" w:space="0" w:color="000000"/>
            </w:tcBorders>
          </w:tcPr>
          <w:p w:rsidR="00017D0E" w:rsidRDefault="008F1CAB">
            <w:pPr>
              <w:jc w:val="center"/>
            </w:pPr>
            <w:r>
              <w:t>3</w:t>
            </w:r>
          </w:p>
        </w:tc>
        <w:tc>
          <w:tcPr>
            <w:tcW w:w="682" w:type="pct"/>
            <w:tcBorders>
              <w:top w:val="single" w:sz="4" w:space="0" w:color="000000"/>
              <w:left w:val="single" w:sz="4" w:space="0" w:color="000000"/>
              <w:bottom w:val="single" w:sz="4" w:space="0" w:color="000000"/>
              <w:right w:val="single" w:sz="4" w:space="0" w:color="000000"/>
            </w:tcBorders>
          </w:tcPr>
          <w:p w:rsidR="00017D0E" w:rsidRDefault="008F1CAB">
            <w:pPr>
              <w:jc w:val="center"/>
            </w:pPr>
            <w:r>
              <w:t>4</w:t>
            </w:r>
          </w:p>
        </w:tc>
        <w:tc>
          <w:tcPr>
            <w:tcW w:w="676" w:type="pct"/>
            <w:tcBorders>
              <w:top w:val="single" w:sz="4" w:space="0" w:color="000000"/>
              <w:left w:val="single" w:sz="4" w:space="0" w:color="000000"/>
              <w:bottom w:val="single" w:sz="4" w:space="0" w:color="000000"/>
              <w:right w:val="single" w:sz="4" w:space="0" w:color="000000"/>
            </w:tcBorders>
          </w:tcPr>
          <w:p w:rsidR="00017D0E" w:rsidRDefault="008F1CAB">
            <w:pPr>
              <w:jc w:val="center"/>
            </w:pPr>
            <w:r>
              <w:t>5</w:t>
            </w:r>
          </w:p>
        </w:tc>
        <w:tc>
          <w:tcPr>
            <w:tcW w:w="703" w:type="pct"/>
            <w:tcBorders>
              <w:top w:val="single" w:sz="4" w:space="0" w:color="000000"/>
              <w:left w:val="single" w:sz="4" w:space="0" w:color="000000"/>
              <w:bottom w:val="single" w:sz="4" w:space="0" w:color="000000"/>
              <w:right w:val="single" w:sz="4" w:space="0" w:color="000000"/>
            </w:tcBorders>
          </w:tcPr>
          <w:p w:rsidR="00017D0E" w:rsidRDefault="008F1CAB">
            <w:pPr>
              <w:jc w:val="center"/>
            </w:pPr>
            <w:r>
              <w:t>6</w:t>
            </w:r>
          </w:p>
        </w:tc>
        <w:tc>
          <w:tcPr>
            <w:tcW w:w="702" w:type="pct"/>
            <w:tcBorders>
              <w:top w:val="single" w:sz="4" w:space="0" w:color="000000"/>
              <w:left w:val="single" w:sz="4" w:space="0" w:color="000000"/>
              <w:bottom w:val="single" w:sz="4" w:space="0" w:color="000000"/>
              <w:right w:val="single" w:sz="4" w:space="0" w:color="000000"/>
            </w:tcBorders>
          </w:tcPr>
          <w:p w:rsidR="00017D0E" w:rsidRDefault="008F1CAB">
            <w:pPr>
              <w:jc w:val="center"/>
            </w:pPr>
            <w:r>
              <w:t>7</w:t>
            </w:r>
          </w:p>
        </w:tc>
        <w:tc>
          <w:tcPr>
            <w:tcW w:w="635" w:type="pct"/>
            <w:tcBorders>
              <w:top w:val="single" w:sz="4" w:space="0" w:color="000000"/>
              <w:left w:val="single" w:sz="4" w:space="0" w:color="000000"/>
              <w:bottom w:val="single" w:sz="4" w:space="0" w:color="000000"/>
              <w:right w:val="single" w:sz="4" w:space="0" w:color="000000"/>
            </w:tcBorders>
          </w:tcPr>
          <w:p w:rsidR="00017D0E" w:rsidRDefault="008F1CAB">
            <w:pPr>
              <w:jc w:val="center"/>
            </w:pPr>
            <w:r>
              <w:t>8</w:t>
            </w:r>
          </w:p>
        </w:tc>
      </w:tr>
      <w:tr w:rsidR="00017D0E">
        <w:tc>
          <w:tcPr>
            <w:tcW w:w="192" w:type="pct"/>
            <w:tcBorders>
              <w:top w:val="single" w:sz="4" w:space="0" w:color="000000"/>
              <w:left w:val="single" w:sz="4" w:space="0" w:color="000000"/>
              <w:bottom w:val="single" w:sz="4" w:space="0" w:color="000000"/>
              <w:right w:val="single" w:sz="4" w:space="0" w:color="000000"/>
            </w:tcBorders>
          </w:tcPr>
          <w:p w:rsidR="00017D0E" w:rsidRDefault="008F1CAB">
            <w:r>
              <w:t>1.</w:t>
            </w:r>
          </w:p>
        </w:tc>
        <w:tc>
          <w:tcPr>
            <w:tcW w:w="729" w:type="pct"/>
            <w:tcBorders>
              <w:top w:val="single" w:sz="4" w:space="0" w:color="000000"/>
              <w:left w:val="single" w:sz="4" w:space="0" w:color="000000"/>
              <w:bottom w:val="single" w:sz="4" w:space="0" w:color="000000"/>
              <w:right w:val="single" w:sz="4" w:space="0" w:color="000000"/>
            </w:tcBorders>
          </w:tcPr>
          <w:p w:rsidR="00017D0E" w:rsidRDefault="00017D0E"/>
        </w:tc>
        <w:tc>
          <w:tcPr>
            <w:tcW w:w="681" w:type="pct"/>
            <w:tcBorders>
              <w:top w:val="single" w:sz="4" w:space="0" w:color="000000"/>
              <w:left w:val="single" w:sz="4" w:space="0" w:color="000000"/>
              <w:bottom w:val="single" w:sz="4" w:space="0" w:color="000000"/>
              <w:right w:val="single" w:sz="4" w:space="0" w:color="000000"/>
            </w:tcBorders>
          </w:tcPr>
          <w:p w:rsidR="00017D0E" w:rsidRDefault="00017D0E"/>
        </w:tc>
        <w:tc>
          <w:tcPr>
            <w:tcW w:w="682" w:type="pct"/>
            <w:tcBorders>
              <w:top w:val="single" w:sz="4" w:space="0" w:color="000000"/>
              <w:left w:val="single" w:sz="4" w:space="0" w:color="000000"/>
              <w:bottom w:val="single" w:sz="4" w:space="0" w:color="000000"/>
              <w:right w:val="single" w:sz="4" w:space="0" w:color="000000"/>
            </w:tcBorders>
          </w:tcPr>
          <w:p w:rsidR="00017D0E" w:rsidRDefault="00017D0E"/>
        </w:tc>
        <w:tc>
          <w:tcPr>
            <w:tcW w:w="676" w:type="pct"/>
            <w:tcBorders>
              <w:top w:val="single" w:sz="4" w:space="0" w:color="000000"/>
              <w:left w:val="single" w:sz="4" w:space="0" w:color="000000"/>
              <w:bottom w:val="single" w:sz="4" w:space="0" w:color="000000"/>
              <w:right w:val="single" w:sz="4" w:space="0" w:color="000000"/>
            </w:tcBorders>
          </w:tcPr>
          <w:p w:rsidR="00017D0E" w:rsidRDefault="00017D0E"/>
        </w:tc>
        <w:tc>
          <w:tcPr>
            <w:tcW w:w="703" w:type="pct"/>
            <w:tcBorders>
              <w:top w:val="single" w:sz="4" w:space="0" w:color="000000"/>
              <w:left w:val="single" w:sz="4" w:space="0" w:color="000000"/>
              <w:bottom w:val="single" w:sz="4" w:space="0" w:color="000000"/>
              <w:right w:val="single" w:sz="4" w:space="0" w:color="000000"/>
            </w:tcBorders>
          </w:tcPr>
          <w:p w:rsidR="00017D0E" w:rsidRDefault="00017D0E"/>
        </w:tc>
        <w:tc>
          <w:tcPr>
            <w:tcW w:w="702" w:type="pct"/>
            <w:tcBorders>
              <w:top w:val="single" w:sz="4" w:space="0" w:color="000000"/>
              <w:left w:val="single" w:sz="4" w:space="0" w:color="000000"/>
              <w:bottom w:val="single" w:sz="4" w:space="0" w:color="000000"/>
              <w:right w:val="single" w:sz="4" w:space="0" w:color="000000"/>
            </w:tcBorders>
          </w:tcPr>
          <w:p w:rsidR="00017D0E" w:rsidRDefault="00017D0E"/>
        </w:tc>
        <w:tc>
          <w:tcPr>
            <w:tcW w:w="635" w:type="pct"/>
            <w:tcBorders>
              <w:top w:val="single" w:sz="4" w:space="0" w:color="000000"/>
              <w:left w:val="single" w:sz="4" w:space="0" w:color="000000"/>
              <w:bottom w:val="single" w:sz="4" w:space="0" w:color="000000"/>
              <w:right w:val="single" w:sz="4" w:space="0" w:color="000000"/>
            </w:tcBorders>
          </w:tcPr>
          <w:p w:rsidR="00017D0E" w:rsidRDefault="00017D0E"/>
        </w:tc>
      </w:tr>
      <w:tr w:rsidR="00017D0E">
        <w:tc>
          <w:tcPr>
            <w:tcW w:w="192" w:type="pct"/>
            <w:tcBorders>
              <w:top w:val="single" w:sz="4" w:space="0" w:color="000000"/>
              <w:left w:val="single" w:sz="4" w:space="0" w:color="000000"/>
              <w:bottom w:val="single" w:sz="4" w:space="0" w:color="000000"/>
              <w:right w:val="single" w:sz="4" w:space="0" w:color="000000"/>
            </w:tcBorders>
          </w:tcPr>
          <w:p w:rsidR="00017D0E" w:rsidRDefault="008F1CAB">
            <w:r>
              <w:t>2.</w:t>
            </w:r>
          </w:p>
        </w:tc>
        <w:tc>
          <w:tcPr>
            <w:tcW w:w="729" w:type="pct"/>
            <w:tcBorders>
              <w:top w:val="single" w:sz="4" w:space="0" w:color="000000"/>
              <w:left w:val="single" w:sz="4" w:space="0" w:color="000000"/>
              <w:bottom w:val="single" w:sz="4" w:space="0" w:color="000000"/>
              <w:right w:val="single" w:sz="4" w:space="0" w:color="000000"/>
            </w:tcBorders>
          </w:tcPr>
          <w:p w:rsidR="00017D0E" w:rsidRDefault="00017D0E"/>
        </w:tc>
        <w:tc>
          <w:tcPr>
            <w:tcW w:w="681" w:type="pct"/>
            <w:tcBorders>
              <w:top w:val="single" w:sz="4" w:space="0" w:color="000000"/>
              <w:left w:val="single" w:sz="4" w:space="0" w:color="000000"/>
              <w:bottom w:val="single" w:sz="4" w:space="0" w:color="000000"/>
              <w:right w:val="single" w:sz="4" w:space="0" w:color="000000"/>
            </w:tcBorders>
          </w:tcPr>
          <w:p w:rsidR="00017D0E" w:rsidRDefault="00017D0E"/>
        </w:tc>
        <w:tc>
          <w:tcPr>
            <w:tcW w:w="682" w:type="pct"/>
            <w:tcBorders>
              <w:top w:val="single" w:sz="4" w:space="0" w:color="000000"/>
              <w:left w:val="single" w:sz="4" w:space="0" w:color="000000"/>
              <w:bottom w:val="single" w:sz="4" w:space="0" w:color="000000"/>
              <w:right w:val="single" w:sz="4" w:space="0" w:color="000000"/>
            </w:tcBorders>
          </w:tcPr>
          <w:p w:rsidR="00017D0E" w:rsidRDefault="00017D0E"/>
        </w:tc>
        <w:tc>
          <w:tcPr>
            <w:tcW w:w="676" w:type="pct"/>
            <w:tcBorders>
              <w:top w:val="single" w:sz="4" w:space="0" w:color="000000"/>
              <w:left w:val="single" w:sz="4" w:space="0" w:color="000000"/>
              <w:bottom w:val="single" w:sz="4" w:space="0" w:color="000000"/>
              <w:right w:val="single" w:sz="4" w:space="0" w:color="000000"/>
            </w:tcBorders>
          </w:tcPr>
          <w:p w:rsidR="00017D0E" w:rsidRDefault="00017D0E"/>
        </w:tc>
        <w:tc>
          <w:tcPr>
            <w:tcW w:w="703" w:type="pct"/>
            <w:tcBorders>
              <w:top w:val="single" w:sz="4" w:space="0" w:color="000000"/>
              <w:left w:val="single" w:sz="4" w:space="0" w:color="000000"/>
              <w:bottom w:val="single" w:sz="4" w:space="0" w:color="000000"/>
              <w:right w:val="single" w:sz="4" w:space="0" w:color="000000"/>
            </w:tcBorders>
          </w:tcPr>
          <w:p w:rsidR="00017D0E" w:rsidRDefault="00017D0E"/>
        </w:tc>
        <w:tc>
          <w:tcPr>
            <w:tcW w:w="702" w:type="pct"/>
            <w:tcBorders>
              <w:top w:val="single" w:sz="4" w:space="0" w:color="000000"/>
              <w:left w:val="single" w:sz="4" w:space="0" w:color="000000"/>
              <w:bottom w:val="single" w:sz="4" w:space="0" w:color="000000"/>
              <w:right w:val="single" w:sz="4" w:space="0" w:color="000000"/>
            </w:tcBorders>
          </w:tcPr>
          <w:p w:rsidR="00017D0E" w:rsidRDefault="00017D0E"/>
        </w:tc>
        <w:tc>
          <w:tcPr>
            <w:tcW w:w="635" w:type="pct"/>
            <w:tcBorders>
              <w:top w:val="single" w:sz="4" w:space="0" w:color="000000"/>
              <w:left w:val="single" w:sz="4" w:space="0" w:color="000000"/>
              <w:bottom w:val="single" w:sz="4" w:space="0" w:color="000000"/>
              <w:right w:val="single" w:sz="4" w:space="0" w:color="000000"/>
            </w:tcBorders>
          </w:tcPr>
          <w:p w:rsidR="00017D0E" w:rsidRDefault="00017D0E"/>
        </w:tc>
      </w:tr>
      <w:tr w:rsidR="00017D0E">
        <w:tc>
          <w:tcPr>
            <w:tcW w:w="192" w:type="pct"/>
            <w:tcBorders>
              <w:top w:val="single" w:sz="4" w:space="0" w:color="000000"/>
              <w:left w:val="single" w:sz="4" w:space="0" w:color="000000"/>
              <w:bottom w:val="single" w:sz="4" w:space="0" w:color="000000"/>
              <w:right w:val="single" w:sz="4" w:space="0" w:color="000000"/>
            </w:tcBorders>
          </w:tcPr>
          <w:p w:rsidR="00017D0E" w:rsidRDefault="008F1CAB">
            <w:r>
              <w:t>3.</w:t>
            </w:r>
          </w:p>
        </w:tc>
        <w:tc>
          <w:tcPr>
            <w:tcW w:w="729" w:type="pct"/>
            <w:tcBorders>
              <w:top w:val="single" w:sz="4" w:space="0" w:color="000000"/>
              <w:left w:val="single" w:sz="4" w:space="0" w:color="000000"/>
              <w:bottom w:val="single" w:sz="4" w:space="0" w:color="000000"/>
              <w:right w:val="single" w:sz="4" w:space="0" w:color="000000"/>
            </w:tcBorders>
          </w:tcPr>
          <w:p w:rsidR="00017D0E" w:rsidRDefault="00017D0E"/>
        </w:tc>
        <w:tc>
          <w:tcPr>
            <w:tcW w:w="681" w:type="pct"/>
            <w:tcBorders>
              <w:top w:val="single" w:sz="4" w:space="0" w:color="000000"/>
              <w:left w:val="single" w:sz="4" w:space="0" w:color="000000"/>
              <w:bottom w:val="single" w:sz="4" w:space="0" w:color="000000"/>
              <w:right w:val="single" w:sz="4" w:space="0" w:color="000000"/>
            </w:tcBorders>
          </w:tcPr>
          <w:p w:rsidR="00017D0E" w:rsidRDefault="00017D0E"/>
        </w:tc>
        <w:tc>
          <w:tcPr>
            <w:tcW w:w="682" w:type="pct"/>
            <w:tcBorders>
              <w:top w:val="single" w:sz="4" w:space="0" w:color="000000"/>
              <w:left w:val="single" w:sz="4" w:space="0" w:color="000000"/>
              <w:bottom w:val="single" w:sz="4" w:space="0" w:color="000000"/>
              <w:right w:val="single" w:sz="4" w:space="0" w:color="000000"/>
            </w:tcBorders>
          </w:tcPr>
          <w:p w:rsidR="00017D0E" w:rsidRDefault="00017D0E"/>
        </w:tc>
        <w:tc>
          <w:tcPr>
            <w:tcW w:w="676" w:type="pct"/>
            <w:tcBorders>
              <w:top w:val="single" w:sz="4" w:space="0" w:color="000000"/>
              <w:left w:val="single" w:sz="4" w:space="0" w:color="000000"/>
              <w:bottom w:val="single" w:sz="4" w:space="0" w:color="000000"/>
              <w:right w:val="single" w:sz="4" w:space="0" w:color="000000"/>
            </w:tcBorders>
          </w:tcPr>
          <w:p w:rsidR="00017D0E" w:rsidRDefault="00017D0E"/>
        </w:tc>
        <w:tc>
          <w:tcPr>
            <w:tcW w:w="703" w:type="pct"/>
            <w:tcBorders>
              <w:top w:val="single" w:sz="4" w:space="0" w:color="000000"/>
              <w:left w:val="single" w:sz="4" w:space="0" w:color="000000"/>
              <w:bottom w:val="single" w:sz="4" w:space="0" w:color="000000"/>
              <w:right w:val="single" w:sz="4" w:space="0" w:color="000000"/>
            </w:tcBorders>
          </w:tcPr>
          <w:p w:rsidR="00017D0E" w:rsidRDefault="00017D0E"/>
        </w:tc>
        <w:tc>
          <w:tcPr>
            <w:tcW w:w="702" w:type="pct"/>
            <w:tcBorders>
              <w:top w:val="single" w:sz="4" w:space="0" w:color="000000"/>
              <w:left w:val="single" w:sz="4" w:space="0" w:color="000000"/>
              <w:bottom w:val="single" w:sz="4" w:space="0" w:color="000000"/>
              <w:right w:val="single" w:sz="4" w:space="0" w:color="000000"/>
            </w:tcBorders>
          </w:tcPr>
          <w:p w:rsidR="00017D0E" w:rsidRDefault="00017D0E"/>
        </w:tc>
        <w:tc>
          <w:tcPr>
            <w:tcW w:w="635" w:type="pct"/>
            <w:tcBorders>
              <w:top w:val="single" w:sz="4" w:space="0" w:color="000000"/>
              <w:left w:val="single" w:sz="4" w:space="0" w:color="000000"/>
              <w:bottom w:val="single" w:sz="4" w:space="0" w:color="000000"/>
              <w:right w:val="single" w:sz="4" w:space="0" w:color="000000"/>
            </w:tcBorders>
          </w:tcPr>
          <w:p w:rsidR="00017D0E" w:rsidRDefault="00017D0E"/>
        </w:tc>
      </w:tr>
      <w:tr w:rsidR="00017D0E">
        <w:tc>
          <w:tcPr>
            <w:tcW w:w="192" w:type="pct"/>
            <w:tcBorders>
              <w:top w:val="single" w:sz="4" w:space="0" w:color="000000"/>
              <w:left w:val="single" w:sz="4" w:space="0" w:color="000000"/>
              <w:bottom w:val="single" w:sz="4" w:space="0" w:color="000000"/>
              <w:right w:val="single" w:sz="4" w:space="0" w:color="000000"/>
            </w:tcBorders>
          </w:tcPr>
          <w:p w:rsidR="00017D0E" w:rsidRDefault="00017D0E"/>
        </w:tc>
        <w:tc>
          <w:tcPr>
            <w:tcW w:w="729" w:type="pct"/>
            <w:tcBorders>
              <w:top w:val="single" w:sz="4" w:space="0" w:color="000000"/>
              <w:left w:val="single" w:sz="4" w:space="0" w:color="000000"/>
              <w:bottom w:val="single" w:sz="4" w:space="0" w:color="000000"/>
              <w:right w:val="single" w:sz="4" w:space="0" w:color="000000"/>
            </w:tcBorders>
          </w:tcPr>
          <w:p w:rsidR="00017D0E" w:rsidRDefault="00017D0E"/>
        </w:tc>
        <w:tc>
          <w:tcPr>
            <w:tcW w:w="681" w:type="pct"/>
            <w:tcBorders>
              <w:top w:val="single" w:sz="4" w:space="0" w:color="000000"/>
              <w:left w:val="single" w:sz="4" w:space="0" w:color="000000"/>
              <w:bottom w:val="single" w:sz="4" w:space="0" w:color="000000"/>
              <w:right w:val="single" w:sz="4" w:space="0" w:color="000000"/>
            </w:tcBorders>
          </w:tcPr>
          <w:p w:rsidR="00017D0E" w:rsidRDefault="00017D0E"/>
        </w:tc>
        <w:tc>
          <w:tcPr>
            <w:tcW w:w="682" w:type="pct"/>
            <w:tcBorders>
              <w:top w:val="single" w:sz="4" w:space="0" w:color="000000"/>
              <w:left w:val="single" w:sz="4" w:space="0" w:color="000000"/>
              <w:bottom w:val="single" w:sz="4" w:space="0" w:color="000000"/>
              <w:right w:val="single" w:sz="4" w:space="0" w:color="000000"/>
            </w:tcBorders>
          </w:tcPr>
          <w:p w:rsidR="00017D0E" w:rsidRDefault="00017D0E"/>
        </w:tc>
        <w:tc>
          <w:tcPr>
            <w:tcW w:w="676" w:type="pct"/>
            <w:tcBorders>
              <w:top w:val="single" w:sz="4" w:space="0" w:color="000000"/>
              <w:left w:val="single" w:sz="4" w:space="0" w:color="000000"/>
              <w:bottom w:val="single" w:sz="4" w:space="0" w:color="000000"/>
              <w:right w:val="single" w:sz="4" w:space="0" w:color="000000"/>
            </w:tcBorders>
          </w:tcPr>
          <w:p w:rsidR="00017D0E" w:rsidRDefault="00017D0E"/>
        </w:tc>
        <w:tc>
          <w:tcPr>
            <w:tcW w:w="703" w:type="pct"/>
            <w:tcBorders>
              <w:top w:val="single" w:sz="4" w:space="0" w:color="000000"/>
              <w:left w:val="single" w:sz="4" w:space="0" w:color="000000"/>
              <w:bottom w:val="single" w:sz="4" w:space="0" w:color="000000"/>
              <w:right w:val="single" w:sz="4" w:space="0" w:color="000000"/>
            </w:tcBorders>
          </w:tcPr>
          <w:p w:rsidR="00017D0E" w:rsidRDefault="00017D0E"/>
        </w:tc>
        <w:tc>
          <w:tcPr>
            <w:tcW w:w="702" w:type="pct"/>
            <w:tcBorders>
              <w:top w:val="single" w:sz="4" w:space="0" w:color="000000"/>
              <w:left w:val="single" w:sz="4" w:space="0" w:color="000000"/>
              <w:bottom w:val="single" w:sz="4" w:space="0" w:color="000000"/>
              <w:right w:val="single" w:sz="4" w:space="0" w:color="000000"/>
            </w:tcBorders>
          </w:tcPr>
          <w:p w:rsidR="00017D0E" w:rsidRDefault="00017D0E"/>
        </w:tc>
        <w:tc>
          <w:tcPr>
            <w:tcW w:w="635" w:type="pct"/>
            <w:tcBorders>
              <w:top w:val="single" w:sz="4" w:space="0" w:color="000000"/>
              <w:left w:val="single" w:sz="4" w:space="0" w:color="000000"/>
              <w:bottom w:val="single" w:sz="4" w:space="0" w:color="000000"/>
              <w:right w:val="single" w:sz="4" w:space="0" w:color="000000"/>
            </w:tcBorders>
          </w:tcPr>
          <w:p w:rsidR="00017D0E" w:rsidRDefault="00017D0E"/>
        </w:tc>
      </w:tr>
      <w:tr w:rsidR="00017D0E">
        <w:tc>
          <w:tcPr>
            <w:tcW w:w="192" w:type="pct"/>
            <w:tcBorders>
              <w:top w:val="single" w:sz="4" w:space="0" w:color="000000"/>
              <w:left w:val="single" w:sz="4" w:space="0" w:color="000000"/>
              <w:bottom w:val="single" w:sz="4" w:space="0" w:color="000000"/>
              <w:right w:val="single" w:sz="4" w:space="0" w:color="000000"/>
            </w:tcBorders>
          </w:tcPr>
          <w:p w:rsidR="00017D0E" w:rsidRDefault="00017D0E">
            <w:pPr>
              <w:rPr>
                <w:b/>
              </w:rPr>
            </w:pPr>
          </w:p>
        </w:tc>
        <w:tc>
          <w:tcPr>
            <w:tcW w:w="729" w:type="pct"/>
            <w:tcBorders>
              <w:top w:val="single" w:sz="4" w:space="0" w:color="000000"/>
              <w:left w:val="single" w:sz="4" w:space="0" w:color="000000"/>
              <w:bottom w:val="single" w:sz="4" w:space="0" w:color="000000"/>
              <w:right w:val="single" w:sz="4" w:space="0" w:color="000000"/>
            </w:tcBorders>
          </w:tcPr>
          <w:p w:rsidR="00017D0E" w:rsidRDefault="008F1CAB">
            <w:pPr>
              <w:rPr>
                <w:b/>
              </w:rPr>
            </w:pPr>
            <w:r>
              <w:rPr>
                <w:b/>
              </w:rPr>
              <w:t>ИТОГО</w:t>
            </w:r>
          </w:p>
        </w:tc>
        <w:tc>
          <w:tcPr>
            <w:tcW w:w="681" w:type="pct"/>
            <w:tcBorders>
              <w:top w:val="single" w:sz="4" w:space="0" w:color="000000"/>
              <w:left w:val="single" w:sz="4" w:space="0" w:color="000000"/>
              <w:bottom w:val="single" w:sz="4" w:space="0" w:color="000000"/>
              <w:right w:val="single" w:sz="4" w:space="0" w:color="000000"/>
            </w:tcBorders>
          </w:tcPr>
          <w:p w:rsidR="00017D0E" w:rsidRDefault="008F1CAB">
            <w:pPr>
              <w:jc w:val="center"/>
              <w:rPr>
                <w:b/>
              </w:rPr>
            </w:pPr>
            <w:r>
              <w:rPr>
                <w:b/>
              </w:rPr>
              <w:t>х</w:t>
            </w:r>
          </w:p>
        </w:tc>
        <w:tc>
          <w:tcPr>
            <w:tcW w:w="682" w:type="pct"/>
            <w:tcBorders>
              <w:top w:val="single" w:sz="4" w:space="0" w:color="000000"/>
              <w:left w:val="single" w:sz="4" w:space="0" w:color="000000"/>
              <w:bottom w:val="single" w:sz="4" w:space="0" w:color="000000"/>
              <w:right w:val="single" w:sz="4" w:space="0" w:color="000000"/>
            </w:tcBorders>
          </w:tcPr>
          <w:p w:rsidR="00017D0E" w:rsidRDefault="008F1CAB">
            <w:pPr>
              <w:jc w:val="center"/>
              <w:rPr>
                <w:b/>
              </w:rPr>
            </w:pPr>
            <w:r>
              <w:rPr>
                <w:b/>
              </w:rPr>
              <w:t>х</w:t>
            </w:r>
          </w:p>
        </w:tc>
        <w:tc>
          <w:tcPr>
            <w:tcW w:w="676" w:type="pct"/>
            <w:tcBorders>
              <w:top w:val="single" w:sz="4" w:space="0" w:color="000000"/>
              <w:left w:val="single" w:sz="4" w:space="0" w:color="000000"/>
              <w:bottom w:val="single" w:sz="4" w:space="0" w:color="000000"/>
              <w:right w:val="single" w:sz="4" w:space="0" w:color="000000"/>
            </w:tcBorders>
          </w:tcPr>
          <w:p w:rsidR="00017D0E" w:rsidRDefault="008F1CAB">
            <w:pPr>
              <w:jc w:val="center"/>
              <w:rPr>
                <w:b/>
              </w:rPr>
            </w:pPr>
            <w:r>
              <w:rPr>
                <w:b/>
              </w:rPr>
              <w:t>х</w:t>
            </w:r>
          </w:p>
        </w:tc>
        <w:tc>
          <w:tcPr>
            <w:tcW w:w="703" w:type="pct"/>
            <w:tcBorders>
              <w:top w:val="single" w:sz="4" w:space="0" w:color="000000"/>
              <w:left w:val="single" w:sz="4" w:space="0" w:color="000000"/>
              <w:bottom w:val="single" w:sz="4" w:space="0" w:color="000000"/>
              <w:right w:val="single" w:sz="4" w:space="0" w:color="000000"/>
            </w:tcBorders>
          </w:tcPr>
          <w:p w:rsidR="00017D0E" w:rsidRDefault="008F1CAB">
            <w:pPr>
              <w:jc w:val="center"/>
              <w:rPr>
                <w:b/>
              </w:rPr>
            </w:pPr>
            <w:r>
              <w:rPr>
                <w:b/>
              </w:rPr>
              <w:t>х</w:t>
            </w:r>
          </w:p>
        </w:tc>
        <w:tc>
          <w:tcPr>
            <w:tcW w:w="702" w:type="pct"/>
            <w:tcBorders>
              <w:top w:val="single" w:sz="4" w:space="0" w:color="000000"/>
              <w:left w:val="single" w:sz="4" w:space="0" w:color="000000"/>
              <w:bottom w:val="single" w:sz="4" w:space="0" w:color="000000"/>
              <w:right w:val="single" w:sz="4" w:space="0" w:color="000000"/>
            </w:tcBorders>
          </w:tcPr>
          <w:p w:rsidR="00017D0E" w:rsidRDefault="00017D0E">
            <w:pPr>
              <w:rPr>
                <w:b/>
              </w:rPr>
            </w:pPr>
          </w:p>
        </w:tc>
        <w:tc>
          <w:tcPr>
            <w:tcW w:w="635" w:type="pct"/>
            <w:tcBorders>
              <w:top w:val="single" w:sz="4" w:space="0" w:color="000000"/>
              <w:left w:val="single" w:sz="4" w:space="0" w:color="000000"/>
              <w:bottom w:val="single" w:sz="4" w:space="0" w:color="000000"/>
              <w:right w:val="single" w:sz="4" w:space="0" w:color="000000"/>
            </w:tcBorders>
          </w:tcPr>
          <w:p w:rsidR="00017D0E" w:rsidRDefault="00017D0E">
            <w:pPr>
              <w:rPr>
                <w:b/>
              </w:rPr>
            </w:pPr>
          </w:p>
        </w:tc>
      </w:tr>
    </w:tbl>
    <w:p w:rsidR="00017D0E" w:rsidRDefault="00017D0E">
      <w:pPr>
        <w:tabs>
          <w:tab w:val="left" w:pos="7173"/>
          <w:tab w:val="right" w:pos="9921"/>
        </w:tabs>
        <w:outlineLvl w:val="0"/>
      </w:pPr>
    </w:p>
    <w:p w:rsidR="00017D0E" w:rsidRDefault="008F1CAB">
      <w:pPr>
        <w:widowControl w:val="0"/>
        <w:tabs>
          <w:tab w:val="left" w:pos="0"/>
        </w:tabs>
        <w:ind w:firstLine="540"/>
      </w:pPr>
      <w:r>
        <w:t>Итого начальная (максимальная) цена договора / цена договора, заключаемого с единственным поставщиком (подрядчиком, исполнителем) (выбрать один из вариантов) составляет: ______ руб. ___ коп. (сумма прописью).</w:t>
      </w:r>
    </w:p>
    <w:p w:rsidR="00017D0E" w:rsidRDefault="00017D0E">
      <w:pPr>
        <w:widowControl w:val="0"/>
        <w:tabs>
          <w:tab w:val="left" w:pos="0"/>
        </w:tabs>
        <w:ind w:firstLine="540"/>
        <w:jc w:val="both"/>
      </w:pPr>
    </w:p>
    <w:p w:rsidR="00017D0E" w:rsidRDefault="00017D0E">
      <w:pPr>
        <w:widowControl w:val="0"/>
        <w:tabs>
          <w:tab w:val="left" w:pos="0"/>
        </w:tabs>
        <w:ind w:firstLine="540"/>
        <w:jc w:val="both"/>
      </w:pPr>
    </w:p>
    <w:p w:rsidR="00017D0E" w:rsidRDefault="008F1CAB">
      <w:pPr>
        <w:widowControl w:val="0"/>
        <w:tabs>
          <w:tab w:val="left" w:pos="0"/>
        </w:tabs>
        <w:jc w:val="both"/>
      </w:pPr>
      <w:r>
        <w:t>Ответственное должностное лицо:</w:t>
      </w:r>
    </w:p>
    <w:p w:rsidR="00017D0E" w:rsidRDefault="008F1CAB">
      <w:pPr>
        <w:widowControl w:val="0"/>
        <w:tabs>
          <w:tab w:val="left" w:pos="0"/>
        </w:tabs>
        <w:jc w:val="both"/>
      </w:pPr>
      <w:r>
        <w:t>_________________________________</w:t>
      </w:r>
    </w:p>
    <w:p w:rsidR="00017D0E" w:rsidRDefault="008F1CAB">
      <w:pPr>
        <w:widowControl w:val="0"/>
        <w:tabs>
          <w:tab w:val="left" w:pos="0"/>
        </w:tabs>
        <w:jc w:val="both"/>
      </w:pPr>
      <w:r>
        <w:t xml:space="preserve">                  (должность)</w:t>
      </w:r>
    </w:p>
    <w:p w:rsidR="00017D0E" w:rsidRDefault="008F1CAB">
      <w:pPr>
        <w:widowControl w:val="0"/>
        <w:tabs>
          <w:tab w:val="left" w:pos="0"/>
        </w:tabs>
        <w:jc w:val="both"/>
      </w:pPr>
      <w:r>
        <w:t>____________/____________________/</w:t>
      </w:r>
    </w:p>
    <w:p w:rsidR="00017D0E" w:rsidRDefault="008F1CAB">
      <w:pPr>
        <w:widowControl w:val="0"/>
        <w:tabs>
          <w:tab w:val="left" w:pos="0"/>
        </w:tabs>
        <w:jc w:val="both"/>
      </w:pPr>
      <w:r>
        <w:t xml:space="preserve">         (подпись/расшифровка подписи)</w:t>
      </w:r>
    </w:p>
    <w:p w:rsidR="00017D0E" w:rsidRDefault="00017D0E">
      <w:pPr>
        <w:widowControl w:val="0"/>
        <w:tabs>
          <w:tab w:val="left" w:pos="0"/>
        </w:tabs>
        <w:jc w:val="both"/>
      </w:pPr>
    </w:p>
    <w:p w:rsidR="00017D0E" w:rsidRDefault="008F1CAB">
      <w:pPr>
        <w:widowControl w:val="0"/>
        <w:tabs>
          <w:tab w:val="left" w:pos="0"/>
        </w:tabs>
        <w:jc w:val="both"/>
      </w:pPr>
      <w:r>
        <w:t xml:space="preserve"> "__" ______________ 20__ г. </w:t>
      </w:r>
    </w:p>
    <w:p w:rsidR="00017D0E" w:rsidRDefault="00017D0E">
      <w:pPr>
        <w:tabs>
          <w:tab w:val="left" w:pos="7173"/>
          <w:tab w:val="right" w:pos="9921"/>
        </w:tabs>
        <w:outlineLvl w:val="0"/>
      </w:pPr>
    </w:p>
    <w:p w:rsidR="00017D0E" w:rsidRDefault="008F1CAB">
      <w:pPr>
        <w:pStyle w:val="20"/>
        <w:jc w:val="center"/>
        <w:rPr>
          <w:rFonts w:ascii="Times New Roman" w:hAnsi="Times New Roman"/>
          <w:color w:val="000000"/>
          <w:sz w:val="24"/>
          <w:szCs w:val="24"/>
          <w:lang w:val="ru-RU"/>
        </w:rPr>
      </w:pPr>
      <w:r>
        <w:rPr>
          <w:rFonts w:ascii="Times New Roman" w:hAnsi="Times New Roman"/>
          <w:lang w:val="ru-RU"/>
        </w:rPr>
        <w:br w:type="page" w:clear="all"/>
      </w:r>
      <w:r>
        <w:rPr>
          <w:rFonts w:ascii="Times New Roman" w:hAnsi="Times New Roman"/>
          <w:color w:val="000000"/>
          <w:sz w:val="24"/>
          <w:szCs w:val="24"/>
          <w:lang w:val="ru-RU"/>
        </w:rPr>
        <w:lastRenderedPageBreak/>
        <w:t xml:space="preserve">ПРИЛОЖЕНИЕ № 5 «ПЕРЕЧЕНЬ ТОВАРОВ, РАБОТ, УСЛУГ, </w:t>
      </w:r>
      <w:r>
        <w:rPr>
          <w:rFonts w:ascii="Times New Roman" w:hAnsi="Times New Roman"/>
          <w:color w:val="000000"/>
          <w:sz w:val="24"/>
          <w:szCs w:val="24"/>
          <w:lang w:val="ru-RU"/>
        </w:rPr>
        <w:br w:type="textWrapping" w:clear="all"/>
        <w:t xml:space="preserve">ПРИ ОСУЩЕСТВЛЕНИИ ЗАКУПОК КОТОРЫХ ПРИМЕНЯЮТСЯ СРОКИ ОПЛАТЫ, ОТЛИЧНЫЕ ОТ СРОКОВ ОПЛАТЫ, </w:t>
      </w:r>
      <w:r>
        <w:rPr>
          <w:rFonts w:ascii="Times New Roman" w:hAnsi="Times New Roman"/>
          <w:color w:val="000000"/>
          <w:sz w:val="24"/>
          <w:szCs w:val="24"/>
          <w:lang w:val="ru-RU"/>
        </w:rPr>
        <w:br w:type="textWrapping" w:clear="all"/>
        <w:t>ПРЕДУСМОТРЕННЫХ ЧАСТЬЮ 5.3 СТАТЬИ 3 ФЕДЕРАЛЬНОГО ЗАКОНА № 223-ФЗ»</w:t>
      </w:r>
    </w:p>
    <w:p w:rsidR="00017D0E" w:rsidRDefault="00017D0E">
      <w:pPr>
        <w:pStyle w:val="ConsPlusNormal"/>
        <w:jc w:val="both"/>
        <w:rPr>
          <w:rFonts w:ascii="Times New Roman" w:hAnsi="Times New Roman" w:cs="Times New Roman"/>
          <w:b/>
          <w:sz w:val="24"/>
          <w:szCs w:val="24"/>
        </w:rPr>
      </w:pPr>
    </w:p>
    <w:p w:rsidR="00017D0E" w:rsidRDefault="008F1CA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Установить перечень товаров, работ, услуг, при осуществлении закупок которых применяются сроки оплаты, отличные от сроков оплаты, предусмотренных частью 5.3 статьи 3 Федерального закона № 223-ФЗ (далее – Перечень), и конкретный срок оплаты таких товаров, работ, услуг с учетом особенностей, предусмотренных пунктами 2 – 3 настоящего приложения</w:t>
      </w:r>
      <w:r>
        <w:rPr>
          <w:rFonts w:ascii="Times New Roman" w:eastAsia="Calibri" w:hAnsi="Times New Roman" w:cs="Times New Roman"/>
          <w:sz w:val="24"/>
          <w:szCs w:val="24"/>
        </w:rPr>
        <w:t>:</w:t>
      </w:r>
      <w:r>
        <w:rPr>
          <w:rFonts w:ascii="Times New Roman" w:hAnsi="Times New Roman" w:cs="Times New Roman"/>
          <w:sz w:val="24"/>
          <w:szCs w:val="24"/>
        </w:rPr>
        <w:t xml:space="preserve"> </w:t>
      </w:r>
    </w:p>
    <w:p w:rsidR="00017D0E" w:rsidRDefault="00017D0E">
      <w:pPr>
        <w:pStyle w:val="ConsPlusNormal"/>
        <w:jc w:val="center"/>
        <w:rPr>
          <w:rFonts w:ascii="Times New Roman" w:hAnsi="Times New Roman" w:cs="Times New Roman"/>
          <w:b/>
          <w:sz w:val="24"/>
          <w:szCs w:val="24"/>
        </w:rPr>
      </w:pPr>
    </w:p>
    <w:tbl>
      <w:tblPr>
        <w:tblW w:w="155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1189"/>
        <w:gridCol w:w="8847"/>
        <w:gridCol w:w="4961"/>
      </w:tblGrid>
      <w:tr w:rsidR="00017D0E">
        <w:tc>
          <w:tcPr>
            <w:tcW w:w="567" w:type="dxa"/>
          </w:tcPr>
          <w:p w:rsidR="00017D0E" w:rsidRDefault="008F1CAB">
            <w:pPr>
              <w:pStyle w:val="ConsPlusNormal"/>
              <w:jc w:val="center"/>
              <w:rPr>
                <w:rFonts w:ascii="Times New Roman" w:hAnsi="Times New Roman" w:cs="Times New Roman"/>
                <w:b/>
                <w:sz w:val="24"/>
                <w:szCs w:val="24"/>
              </w:rPr>
            </w:pPr>
            <w:r>
              <w:rPr>
                <w:rFonts w:ascii="Times New Roman" w:hAnsi="Times New Roman" w:cs="Times New Roman"/>
                <w:b/>
                <w:sz w:val="24"/>
                <w:szCs w:val="24"/>
              </w:rPr>
              <w:t>№ п/п</w:t>
            </w:r>
          </w:p>
        </w:tc>
        <w:tc>
          <w:tcPr>
            <w:tcW w:w="1189" w:type="dxa"/>
          </w:tcPr>
          <w:p w:rsidR="00017D0E" w:rsidRDefault="008F1CAB">
            <w:pPr>
              <w:pStyle w:val="ConsPlusNormal"/>
              <w:jc w:val="center"/>
              <w:rPr>
                <w:rFonts w:ascii="Times New Roman" w:hAnsi="Times New Roman" w:cs="Times New Roman"/>
                <w:b/>
                <w:sz w:val="24"/>
                <w:szCs w:val="24"/>
              </w:rPr>
            </w:pPr>
            <w:r>
              <w:rPr>
                <w:rFonts w:ascii="Times New Roman" w:hAnsi="Times New Roman" w:cs="Times New Roman"/>
                <w:b/>
                <w:sz w:val="24"/>
                <w:szCs w:val="24"/>
              </w:rPr>
              <w:t>Код ОКПД 2</w:t>
            </w:r>
            <w:r>
              <w:rPr>
                <w:rStyle w:val="af6"/>
                <w:rFonts w:ascii="Times New Roman" w:hAnsi="Times New Roman"/>
                <w:b/>
                <w:sz w:val="24"/>
                <w:szCs w:val="24"/>
              </w:rPr>
              <w:footnoteReference w:id="6"/>
            </w:r>
          </w:p>
        </w:tc>
        <w:tc>
          <w:tcPr>
            <w:tcW w:w="8847" w:type="dxa"/>
          </w:tcPr>
          <w:p w:rsidR="00017D0E" w:rsidRDefault="008F1CAB">
            <w:pPr>
              <w:pStyle w:val="ConsPlusNormal"/>
              <w:jc w:val="center"/>
              <w:rPr>
                <w:rFonts w:ascii="Times New Roman" w:hAnsi="Times New Roman" w:cs="Times New Roman"/>
                <w:b/>
                <w:sz w:val="24"/>
                <w:szCs w:val="24"/>
              </w:rPr>
            </w:pPr>
            <w:r>
              <w:rPr>
                <w:rFonts w:ascii="Times New Roman" w:hAnsi="Times New Roman" w:cs="Times New Roman"/>
                <w:b/>
                <w:sz w:val="24"/>
                <w:szCs w:val="24"/>
              </w:rPr>
              <w:t>Наименование товара, работы, услуги</w:t>
            </w:r>
          </w:p>
        </w:tc>
        <w:tc>
          <w:tcPr>
            <w:tcW w:w="4961" w:type="dxa"/>
          </w:tcPr>
          <w:p w:rsidR="00017D0E" w:rsidRDefault="008F1CAB">
            <w:pPr>
              <w:pStyle w:val="ConsPlusNormal"/>
              <w:jc w:val="center"/>
              <w:rPr>
                <w:rFonts w:ascii="Times New Roman" w:hAnsi="Times New Roman" w:cs="Times New Roman"/>
                <w:b/>
                <w:sz w:val="24"/>
                <w:szCs w:val="24"/>
              </w:rPr>
            </w:pPr>
            <w:r>
              <w:rPr>
                <w:rFonts w:ascii="Times New Roman" w:hAnsi="Times New Roman" w:cs="Times New Roman"/>
                <w:b/>
                <w:sz w:val="24"/>
                <w:szCs w:val="24"/>
              </w:rPr>
              <w:t>Срок оплаты с даты приемки поставленного товара, выполненной работы (ее результатов), оказанной услуги</w:t>
            </w:r>
          </w:p>
        </w:tc>
      </w:tr>
      <w:tr w:rsidR="00017D0E">
        <w:tc>
          <w:tcPr>
            <w:tcW w:w="567" w:type="dxa"/>
          </w:tcPr>
          <w:p w:rsidR="00017D0E" w:rsidRDefault="00017D0E">
            <w:pPr>
              <w:pStyle w:val="ConsPlusNormal"/>
              <w:numPr>
                <w:ilvl w:val="0"/>
                <w:numId w:val="41"/>
              </w:numPr>
              <w:tabs>
                <w:tab w:val="left" w:pos="272"/>
              </w:tabs>
              <w:ind w:left="0" w:firstLine="0"/>
              <w:jc w:val="center"/>
              <w:rPr>
                <w:rFonts w:ascii="Times New Roman" w:hAnsi="Times New Roman" w:cs="Times New Roman"/>
                <w:sz w:val="24"/>
                <w:szCs w:val="24"/>
              </w:rPr>
            </w:pPr>
          </w:p>
        </w:tc>
        <w:tc>
          <w:tcPr>
            <w:tcW w:w="1189" w:type="dxa"/>
          </w:tcPr>
          <w:p w:rsidR="00017D0E" w:rsidRDefault="008F1CAB">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8847" w:type="dxa"/>
          </w:tcPr>
          <w:p w:rsidR="00017D0E" w:rsidRDefault="008F1CAB">
            <w:pPr>
              <w:pStyle w:val="ConsPlusNormal"/>
              <w:jc w:val="both"/>
              <w:rPr>
                <w:rFonts w:ascii="Times New Roman" w:hAnsi="Times New Roman" w:cs="Times New Roman"/>
                <w:sz w:val="24"/>
                <w:szCs w:val="24"/>
              </w:rPr>
            </w:pPr>
            <w:r>
              <w:rPr>
                <w:rFonts w:ascii="Times New Roman" w:hAnsi="Times New Roman" w:cs="Times New Roman"/>
                <w:sz w:val="24"/>
                <w:szCs w:val="24"/>
              </w:rPr>
              <w:t>Продукция и услуги сельского хозяйства и охоты</w:t>
            </w:r>
          </w:p>
        </w:tc>
        <w:tc>
          <w:tcPr>
            <w:tcW w:w="4961" w:type="dxa"/>
          </w:tcPr>
          <w:p w:rsidR="00017D0E" w:rsidRDefault="008F1CAB">
            <w:r>
              <w:t>Не более 20 (двадцати) рабочих дней</w:t>
            </w:r>
          </w:p>
        </w:tc>
      </w:tr>
      <w:tr w:rsidR="00017D0E">
        <w:tc>
          <w:tcPr>
            <w:tcW w:w="567" w:type="dxa"/>
          </w:tcPr>
          <w:p w:rsidR="00017D0E" w:rsidRDefault="00017D0E">
            <w:pPr>
              <w:pStyle w:val="ConsPlusNormal"/>
              <w:numPr>
                <w:ilvl w:val="0"/>
                <w:numId w:val="41"/>
              </w:numPr>
              <w:tabs>
                <w:tab w:val="left" w:pos="272"/>
              </w:tabs>
              <w:ind w:left="0" w:firstLine="0"/>
              <w:jc w:val="center"/>
              <w:rPr>
                <w:rFonts w:ascii="Times New Roman" w:hAnsi="Times New Roman" w:cs="Times New Roman"/>
                <w:sz w:val="24"/>
                <w:szCs w:val="24"/>
              </w:rPr>
            </w:pPr>
          </w:p>
        </w:tc>
        <w:tc>
          <w:tcPr>
            <w:tcW w:w="1189" w:type="dxa"/>
          </w:tcPr>
          <w:p w:rsidR="00017D0E" w:rsidRDefault="008F1CAB">
            <w:pPr>
              <w:pStyle w:val="ConsPlusNormal"/>
              <w:jc w:val="center"/>
              <w:rPr>
                <w:rFonts w:ascii="Times New Roman" w:hAnsi="Times New Roman" w:cs="Times New Roman"/>
                <w:sz w:val="24"/>
                <w:szCs w:val="24"/>
              </w:rPr>
            </w:pPr>
            <w:r>
              <w:rPr>
                <w:rFonts w:ascii="Times New Roman" w:hAnsi="Times New Roman" w:cs="Times New Roman"/>
                <w:sz w:val="24"/>
                <w:szCs w:val="24"/>
              </w:rPr>
              <w:t>02</w:t>
            </w:r>
          </w:p>
        </w:tc>
        <w:tc>
          <w:tcPr>
            <w:tcW w:w="8847" w:type="dxa"/>
          </w:tcPr>
          <w:p w:rsidR="00017D0E" w:rsidRDefault="008F1CAB">
            <w:pPr>
              <w:pStyle w:val="ConsPlusNormal"/>
              <w:jc w:val="both"/>
              <w:rPr>
                <w:rFonts w:ascii="Times New Roman" w:hAnsi="Times New Roman" w:cs="Times New Roman"/>
                <w:sz w:val="24"/>
                <w:szCs w:val="24"/>
              </w:rPr>
            </w:pPr>
            <w:r>
              <w:rPr>
                <w:rFonts w:ascii="Times New Roman" w:hAnsi="Times New Roman" w:cs="Times New Roman"/>
                <w:sz w:val="24"/>
                <w:szCs w:val="24"/>
              </w:rPr>
              <w:t>Продукция лесоводства, лесозаготовок и связанные с этим услуги</w:t>
            </w:r>
          </w:p>
        </w:tc>
        <w:tc>
          <w:tcPr>
            <w:tcW w:w="4961" w:type="dxa"/>
          </w:tcPr>
          <w:p w:rsidR="00017D0E" w:rsidRDefault="008F1CAB">
            <w:r>
              <w:t>Не более 20 (двадцати) рабочих дней</w:t>
            </w:r>
          </w:p>
        </w:tc>
      </w:tr>
      <w:tr w:rsidR="00017D0E">
        <w:tc>
          <w:tcPr>
            <w:tcW w:w="567" w:type="dxa"/>
          </w:tcPr>
          <w:p w:rsidR="00017D0E" w:rsidRDefault="00017D0E">
            <w:pPr>
              <w:pStyle w:val="ConsPlusNormal"/>
              <w:numPr>
                <w:ilvl w:val="0"/>
                <w:numId w:val="41"/>
              </w:numPr>
              <w:tabs>
                <w:tab w:val="left" w:pos="272"/>
              </w:tabs>
              <w:ind w:left="0" w:firstLine="0"/>
              <w:jc w:val="center"/>
              <w:rPr>
                <w:rFonts w:ascii="Times New Roman" w:hAnsi="Times New Roman" w:cs="Times New Roman"/>
                <w:sz w:val="24"/>
                <w:szCs w:val="24"/>
              </w:rPr>
            </w:pPr>
          </w:p>
        </w:tc>
        <w:tc>
          <w:tcPr>
            <w:tcW w:w="1189" w:type="dxa"/>
          </w:tcPr>
          <w:p w:rsidR="00017D0E" w:rsidRDefault="008F1CAB">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8847" w:type="dxa"/>
          </w:tcPr>
          <w:p w:rsidR="00017D0E" w:rsidRDefault="008F1CAB">
            <w:pPr>
              <w:pStyle w:val="ConsPlusNormal"/>
              <w:jc w:val="both"/>
              <w:rPr>
                <w:rFonts w:ascii="Times New Roman" w:hAnsi="Times New Roman" w:cs="Times New Roman"/>
                <w:sz w:val="24"/>
                <w:szCs w:val="24"/>
              </w:rPr>
            </w:pPr>
            <w:r>
              <w:rPr>
                <w:rFonts w:ascii="Times New Roman" w:hAnsi="Times New Roman" w:cs="Times New Roman"/>
                <w:sz w:val="24"/>
                <w:szCs w:val="24"/>
              </w:rPr>
              <w:t>Рыба и прочая продукция рыболовства и рыбоводства; услуги, связанные с рыболовством и рыбоводством</w:t>
            </w:r>
          </w:p>
        </w:tc>
        <w:tc>
          <w:tcPr>
            <w:tcW w:w="4961" w:type="dxa"/>
          </w:tcPr>
          <w:p w:rsidR="00017D0E" w:rsidRDefault="008F1CAB">
            <w:r>
              <w:t>Не более 20 (двадцати) рабочих дней</w:t>
            </w:r>
          </w:p>
        </w:tc>
      </w:tr>
      <w:tr w:rsidR="00017D0E">
        <w:tc>
          <w:tcPr>
            <w:tcW w:w="567" w:type="dxa"/>
          </w:tcPr>
          <w:p w:rsidR="00017D0E" w:rsidRDefault="00017D0E">
            <w:pPr>
              <w:pStyle w:val="ConsPlusNormal"/>
              <w:numPr>
                <w:ilvl w:val="0"/>
                <w:numId w:val="41"/>
              </w:numPr>
              <w:tabs>
                <w:tab w:val="left" w:pos="272"/>
              </w:tabs>
              <w:ind w:left="0" w:firstLine="0"/>
              <w:jc w:val="center"/>
              <w:rPr>
                <w:rFonts w:ascii="Times New Roman" w:hAnsi="Times New Roman" w:cs="Times New Roman"/>
                <w:sz w:val="24"/>
                <w:szCs w:val="24"/>
              </w:rPr>
            </w:pPr>
          </w:p>
        </w:tc>
        <w:tc>
          <w:tcPr>
            <w:tcW w:w="1189" w:type="dxa"/>
          </w:tcPr>
          <w:p w:rsidR="00017D0E" w:rsidRDefault="008F1CAB">
            <w:pPr>
              <w:pStyle w:val="ConsPlusNormal"/>
              <w:jc w:val="center"/>
              <w:rPr>
                <w:rFonts w:ascii="Times New Roman" w:hAnsi="Times New Roman" w:cs="Times New Roman"/>
                <w:sz w:val="24"/>
                <w:szCs w:val="24"/>
              </w:rPr>
            </w:pPr>
            <w:r>
              <w:rPr>
                <w:rFonts w:ascii="Times New Roman" w:hAnsi="Times New Roman" w:cs="Times New Roman"/>
                <w:sz w:val="24"/>
                <w:szCs w:val="24"/>
              </w:rPr>
              <w:t>05</w:t>
            </w:r>
          </w:p>
        </w:tc>
        <w:tc>
          <w:tcPr>
            <w:tcW w:w="8847" w:type="dxa"/>
          </w:tcPr>
          <w:p w:rsidR="00017D0E" w:rsidRDefault="008F1CAB">
            <w:pPr>
              <w:pStyle w:val="ConsPlusNormal"/>
              <w:jc w:val="both"/>
              <w:rPr>
                <w:rFonts w:ascii="Times New Roman" w:hAnsi="Times New Roman" w:cs="Times New Roman"/>
                <w:sz w:val="24"/>
                <w:szCs w:val="24"/>
              </w:rPr>
            </w:pPr>
            <w:r>
              <w:rPr>
                <w:rFonts w:ascii="Times New Roman" w:hAnsi="Times New Roman" w:cs="Times New Roman"/>
                <w:sz w:val="24"/>
                <w:szCs w:val="24"/>
              </w:rPr>
              <w:t>Уголь</w:t>
            </w:r>
          </w:p>
        </w:tc>
        <w:tc>
          <w:tcPr>
            <w:tcW w:w="4961" w:type="dxa"/>
          </w:tcPr>
          <w:p w:rsidR="00017D0E" w:rsidRDefault="008F1CAB">
            <w:r>
              <w:t>Не более 20 (двадцати) рабочих дней</w:t>
            </w:r>
          </w:p>
        </w:tc>
      </w:tr>
      <w:tr w:rsidR="00017D0E">
        <w:tc>
          <w:tcPr>
            <w:tcW w:w="567" w:type="dxa"/>
          </w:tcPr>
          <w:p w:rsidR="00017D0E" w:rsidRDefault="00017D0E">
            <w:pPr>
              <w:pStyle w:val="ConsPlusNormal"/>
              <w:numPr>
                <w:ilvl w:val="0"/>
                <w:numId w:val="41"/>
              </w:numPr>
              <w:tabs>
                <w:tab w:val="left" w:pos="272"/>
              </w:tabs>
              <w:ind w:left="0" w:firstLine="0"/>
              <w:jc w:val="center"/>
              <w:rPr>
                <w:rFonts w:ascii="Times New Roman" w:hAnsi="Times New Roman" w:cs="Times New Roman"/>
                <w:sz w:val="24"/>
                <w:szCs w:val="24"/>
              </w:rPr>
            </w:pPr>
          </w:p>
        </w:tc>
        <w:tc>
          <w:tcPr>
            <w:tcW w:w="1189" w:type="dxa"/>
          </w:tcPr>
          <w:p w:rsidR="00017D0E" w:rsidRDefault="008F1CAB">
            <w:pPr>
              <w:pStyle w:val="ConsPlusNormal"/>
              <w:jc w:val="center"/>
              <w:rPr>
                <w:rFonts w:ascii="Times New Roman" w:hAnsi="Times New Roman" w:cs="Times New Roman"/>
                <w:sz w:val="24"/>
                <w:szCs w:val="24"/>
              </w:rPr>
            </w:pPr>
            <w:r>
              <w:rPr>
                <w:rFonts w:ascii="Times New Roman" w:hAnsi="Times New Roman" w:cs="Times New Roman"/>
                <w:sz w:val="24"/>
                <w:szCs w:val="24"/>
              </w:rPr>
              <w:t>06</w:t>
            </w:r>
          </w:p>
        </w:tc>
        <w:tc>
          <w:tcPr>
            <w:tcW w:w="8847" w:type="dxa"/>
          </w:tcPr>
          <w:p w:rsidR="00017D0E" w:rsidRDefault="008F1CAB">
            <w:pPr>
              <w:pStyle w:val="ConsPlusNormal"/>
              <w:jc w:val="both"/>
              <w:rPr>
                <w:rFonts w:ascii="Times New Roman" w:hAnsi="Times New Roman" w:cs="Times New Roman"/>
                <w:sz w:val="24"/>
                <w:szCs w:val="24"/>
              </w:rPr>
            </w:pPr>
            <w:r>
              <w:rPr>
                <w:rFonts w:ascii="Times New Roman" w:hAnsi="Times New Roman" w:cs="Times New Roman"/>
                <w:sz w:val="24"/>
                <w:szCs w:val="24"/>
              </w:rPr>
              <w:t>Нефть и газ природный</w:t>
            </w:r>
          </w:p>
        </w:tc>
        <w:tc>
          <w:tcPr>
            <w:tcW w:w="4961" w:type="dxa"/>
          </w:tcPr>
          <w:p w:rsidR="00017D0E" w:rsidRDefault="008F1CAB">
            <w:r>
              <w:t>Не более 20 (двадцати) рабочих дней</w:t>
            </w:r>
          </w:p>
        </w:tc>
      </w:tr>
      <w:tr w:rsidR="00017D0E">
        <w:tc>
          <w:tcPr>
            <w:tcW w:w="567" w:type="dxa"/>
          </w:tcPr>
          <w:p w:rsidR="00017D0E" w:rsidRDefault="00017D0E">
            <w:pPr>
              <w:pStyle w:val="ConsPlusNormal"/>
              <w:numPr>
                <w:ilvl w:val="0"/>
                <w:numId w:val="41"/>
              </w:numPr>
              <w:tabs>
                <w:tab w:val="left" w:pos="272"/>
              </w:tabs>
              <w:ind w:left="0" w:firstLine="0"/>
              <w:jc w:val="center"/>
              <w:rPr>
                <w:rFonts w:ascii="Times New Roman" w:hAnsi="Times New Roman" w:cs="Times New Roman"/>
                <w:sz w:val="24"/>
                <w:szCs w:val="24"/>
              </w:rPr>
            </w:pPr>
          </w:p>
        </w:tc>
        <w:tc>
          <w:tcPr>
            <w:tcW w:w="1189" w:type="dxa"/>
          </w:tcPr>
          <w:p w:rsidR="00017D0E" w:rsidRDefault="008F1CAB">
            <w:pPr>
              <w:pStyle w:val="ConsPlusNormal"/>
              <w:jc w:val="center"/>
              <w:rPr>
                <w:rFonts w:ascii="Times New Roman" w:hAnsi="Times New Roman" w:cs="Times New Roman"/>
                <w:sz w:val="24"/>
                <w:szCs w:val="24"/>
              </w:rPr>
            </w:pPr>
            <w:r>
              <w:rPr>
                <w:rFonts w:ascii="Times New Roman" w:hAnsi="Times New Roman" w:cs="Times New Roman"/>
                <w:sz w:val="24"/>
                <w:szCs w:val="24"/>
              </w:rPr>
              <w:t>07</w:t>
            </w:r>
          </w:p>
        </w:tc>
        <w:tc>
          <w:tcPr>
            <w:tcW w:w="8847" w:type="dxa"/>
          </w:tcPr>
          <w:p w:rsidR="00017D0E" w:rsidRDefault="008F1CAB">
            <w:pPr>
              <w:pStyle w:val="ConsPlusNormal"/>
              <w:jc w:val="both"/>
              <w:rPr>
                <w:rFonts w:ascii="Times New Roman" w:hAnsi="Times New Roman" w:cs="Times New Roman"/>
                <w:sz w:val="24"/>
                <w:szCs w:val="24"/>
              </w:rPr>
            </w:pPr>
            <w:r>
              <w:rPr>
                <w:rFonts w:ascii="Times New Roman" w:hAnsi="Times New Roman" w:cs="Times New Roman"/>
                <w:sz w:val="24"/>
                <w:szCs w:val="24"/>
              </w:rPr>
              <w:t>Руды металлические</w:t>
            </w:r>
          </w:p>
        </w:tc>
        <w:tc>
          <w:tcPr>
            <w:tcW w:w="4961" w:type="dxa"/>
          </w:tcPr>
          <w:p w:rsidR="00017D0E" w:rsidRDefault="008F1CAB">
            <w:r>
              <w:t>Не более 20 (двадцати) рабочих дней</w:t>
            </w:r>
          </w:p>
        </w:tc>
      </w:tr>
      <w:tr w:rsidR="00017D0E">
        <w:tc>
          <w:tcPr>
            <w:tcW w:w="567" w:type="dxa"/>
          </w:tcPr>
          <w:p w:rsidR="00017D0E" w:rsidRDefault="00017D0E">
            <w:pPr>
              <w:pStyle w:val="ConsPlusNormal"/>
              <w:numPr>
                <w:ilvl w:val="0"/>
                <w:numId w:val="41"/>
              </w:numPr>
              <w:tabs>
                <w:tab w:val="left" w:pos="272"/>
              </w:tabs>
              <w:ind w:left="0" w:firstLine="0"/>
              <w:jc w:val="center"/>
              <w:rPr>
                <w:rFonts w:ascii="Times New Roman" w:hAnsi="Times New Roman" w:cs="Times New Roman"/>
                <w:sz w:val="24"/>
                <w:szCs w:val="24"/>
              </w:rPr>
            </w:pPr>
          </w:p>
        </w:tc>
        <w:tc>
          <w:tcPr>
            <w:tcW w:w="1189" w:type="dxa"/>
          </w:tcPr>
          <w:p w:rsidR="00017D0E" w:rsidRDefault="008F1CAB">
            <w:pPr>
              <w:pStyle w:val="ConsPlusNormal"/>
              <w:jc w:val="center"/>
              <w:rPr>
                <w:rFonts w:ascii="Times New Roman" w:hAnsi="Times New Roman" w:cs="Times New Roman"/>
                <w:sz w:val="24"/>
                <w:szCs w:val="24"/>
              </w:rPr>
            </w:pPr>
            <w:r>
              <w:rPr>
                <w:rFonts w:ascii="Times New Roman" w:hAnsi="Times New Roman" w:cs="Times New Roman"/>
                <w:sz w:val="24"/>
                <w:szCs w:val="24"/>
              </w:rPr>
              <w:t>08</w:t>
            </w:r>
          </w:p>
        </w:tc>
        <w:tc>
          <w:tcPr>
            <w:tcW w:w="8847" w:type="dxa"/>
          </w:tcPr>
          <w:p w:rsidR="00017D0E" w:rsidRDefault="008F1CAB">
            <w:pPr>
              <w:pStyle w:val="ConsPlusNormal"/>
              <w:jc w:val="both"/>
              <w:rPr>
                <w:rFonts w:ascii="Times New Roman" w:hAnsi="Times New Roman" w:cs="Times New Roman"/>
                <w:sz w:val="24"/>
                <w:szCs w:val="24"/>
              </w:rPr>
            </w:pPr>
            <w:r>
              <w:rPr>
                <w:rFonts w:ascii="Times New Roman" w:hAnsi="Times New Roman" w:cs="Times New Roman"/>
                <w:sz w:val="24"/>
                <w:szCs w:val="24"/>
              </w:rPr>
              <w:t>Продукция горнодобывающих производств прочая</w:t>
            </w:r>
          </w:p>
        </w:tc>
        <w:tc>
          <w:tcPr>
            <w:tcW w:w="4961" w:type="dxa"/>
          </w:tcPr>
          <w:p w:rsidR="00017D0E" w:rsidRDefault="008F1CAB">
            <w:r>
              <w:t>Не более 20 (двадцати) рабочих дней</w:t>
            </w:r>
          </w:p>
        </w:tc>
      </w:tr>
      <w:tr w:rsidR="00017D0E">
        <w:tc>
          <w:tcPr>
            <w:tcW w:w="567" w:type="dxa"/>
          </w:tcPr>
          <w:p w:rsidR="00017D0E" w:rsidRDefault="00017D0E">
            <w:pPr>
              <w:pStyle w:val="ConsPlusNormal"/>
              <w:numPr>
                <w:ilvl w:val="0"/>
                <w:numId w:val="41"/>
              </w:numPr>
              <w:tabs>
                <w:tab w:val="left" w:pos="272"/>
              </w:tabs>
              <w:ind w:left="0" w:firstLine="0"/>
              <w:jc w:val="center"/>
              <w:rPr>
                <w:rFonts w:ascii="Times New Roman" w:hAnsi="Times New Roman" w:cs="Times New Roman"/>
                <w:sz w:val="24"/>
                <w:szCs w:val="24"/>
              </w:rPr>
            </w:pPr>
          </w:p>
        </w:tc>
        <w:tc>
          <w:tcPr>
            <w:tcW w:w="1189" w:type="dxa"/>
          </w:tcPr>
          <w:p w:rsidR="00017D0E" w:rsidRDefault="008F1CAB">
            <w:pPr>
              <w:pStyle w:val="ConsPlusNormal"/>
              <w:jc w:val="center"/>
              <w:rPr>
                <w:rFonts w:ascii="Times New Roman" w:hAnsi="Times New Roman" w:cs="Times New Roman"/>
                <w:sz w:val="24"/>
                <w:szCs w:val="24"/>
              </w:rPr>
            </w:pPr>
            <w:r>
              <w:rPr>
                <w:rFonts w:ascii="Times New Roman" w:hAnsi="Times New Roman" w:cs="Times New Roman"/>
                <w:sz w:val="24"/>
                <w:szCs w:val="24"/>
              </w:rPr>
              <w:t>09</w:t>
            </w:r>
          </w:p>
        </w:tc>
        <w:tc>
          <w:tcPr>
            <w:tcW w:w="8847" w:type="dxa"/>
          </w:tcPr>
          <w:p w:rsidR="00017D0E" w:rsidRDefault="008F1CAB">
            <w:pPr>
              <w:pStyle w:val="ConsPlusNormal"/>
              <w:jc w:val="both"/>
              <w:rPr>
                <w:rFonts w:ascii="Times New Roman" w:hAnsi="Times New Roman" w:cs="Times New Roman"/>
                <w:sz w:val="24"/>
                <w:szCs w:val="24"/>
              </w:rPr>
            </w:pPr>
            <w:r>
              <w:rPr>
                <w:rFonts w:ascii="Times New Roman" w:hAnsi="Times New Roman" w:cs="Times New Roman"/>
                <w:sz w:val="24"/>
                <w:szCs w:val="24"/>
              </w:rPr>
              <w:t>Услуги в области добычи полезных ископаемых</w:t>
            </w:r>
          </w:p>
        </w:tc>
        <w:tc>
          <w:tcPr>
            <w:tcW w:w="4961" w:type="dxa"/>
          </w:tcPr>
          <w:p w:rsidR="00017D0E" w:rsidRDefault="008F1CAB">
            <w:r>
              <w:t>Не более 20 (двадцати) рабочих дней</w:t>
            </w:r>
          </w:p>
        </w:tc>
      </w:tr>
      <w:tr w:rsidR="00017D0E">
        <w:tc>
          <w:tcPr>
            <w:tcW w:w="567" w:type="dxa"/>
          </w:tcPr>
          <w:p w:rsidR="00017D0E" w:rsidRDefault="00017D0E">
            <w:pPr>
              <w:pStyle w:val="ConsPlusNormal"/>
              <w:numPr>
                <w:ilvl w:val="0"/>
                <w:numId w:val="41"/>
              </w:numPr>
              <w:tabs>
                <w:tab w:val="left" w:pos="272"/>
              </w:tabs>
              <w:ind w:left="0" w:firstLine="0"/>
              <w:jc w:val="center"/>
              <w:rPr>
                <w:rFonts w:ascii="Times New Roman" w:hAnsi="Times New Roman" w:cs="Times New Roman"/>
                <w:sz w:val="24"/>
                <w:szCs w:val="24"/>
              </w:rPr>
            </w:pPr>
          </w:p>
        </w:tc>
        <w:tc>
          <w:tcPr>
            <w:tcW w:w="1189" w:type="dxa"/>
          </w:tcPr>
          <w:p w:rsidR="00017D0E" w:rsidRDefault="008F1CAB">
            <w:pPr>
              <w:pStyle w:val="ConsPlusNormal"/>
              <w:jc w:val="center"/>
              <w:rPr>
                <w:rFonts w:ascii="Times New Roman" w:hAnsi="Times New Roman" w:cs="Times New Roman"/>
                <w:sz w:val="24"/>
                <w:szCs w:val="24"/>
              </w:rPr>
            </w:pPr>
            <w:r>
              <w:rPr>
                <w:rFonts w:ascii="Times New Roman" w:hAnsi="Times New Roman" w:cs="Times New Roman"/>
                <w:sz w:val="24"/>
                <w:szCs w:val="24"/>
              </w:rPr>
              <w:t>16</w:t>
            </w:r>
          </w:p>
        </w:tc>
        <w:tc>
          <w:tcPr>
            <w:tcW w:w="8847" w:type="dxa"/>
          </w:tcPr>
          <w:p w:rsidR="00017D0E" w:rsidRDefault="008F1CAB">
            <w:pPr>
              <w:pStyle w:val="ConsPlusNormal"/>
              <w:jc w:val="both"/>
              <w:rPr>
                <w:rFonts w:ascii="Times New Roman" w:hAnsi="Times New Roman" w:cs="Times New Roman"/>
                <w:sz w:val="24"/>
                <w:szCs w:val="24"/>
              </w:rPr>
            </w:pPr>
            <w:r>
              <w:rPr>
                <w:rFonts w:ascii="Times New Roman" w:hAnsi="Times New Roman" w:cs="Times New Roman"/>
                <w:sz w:val="24"/>
                <w:szCs w:val="24"/>
              </w:rPr>
              <w:t>Древесина и изделия из дерева и пробки, кроме мебели; изделия из соломки и материалов для плетения</w:t>
            </w:r>
          </w:p>
        </w:tc>
        <w:tc>
          <w:tcPr>
            <w:tcW w:w="4961" w:type="dxa"/>
          </w:tcPr>
          <w:p w:rsidR="00017D0E" w:rsidRDefault="008F1CAB">
            <w:r>
              <w:t>Не более 20 (двадцати) рабочих дней</w:t>
            </w:r>
          </w:p>
        </w:tc>
      </w:tr>
      <w:tr w:rsidR="00017D0E">
        <w:tc>
          <w:tcPr>
            <w:tcW w:w="567" w:type="dxa"/>
          </w:tcPr>
          <w:p w:rsidR="00017D0E" w:rsidRDefault="00017D0E">
            <w:pPr>
              <w:pStyle w:val="ConsPlusNormal"/>
              <w:numPr>
                <w:ilvl w:val="0"/>
                <w:numId w:val="41"/>
              </w:numPr>
              <w:tabs>
                <w:tab w:val="left" w:pos="272"/>
              </w:tabs>
              <w:ind w:left="0" w:firstLine="0"/>
              <w:jc w:val="center"/>
              <w:rPr>
                <w:rFonts w:ascii="Times New Roman" w:hAnsi="Times New Roman" w:cs="Times New Roman"/>
                <w:sz w:val="24"/>
                <w:szCs w:val="24"/>
              </w:rPr>
            </w:pPr>
          </w:p>
        </w:tc>
        <w:tc>
          <w:tcPr>
            <w:tcW w:w="1189" w:type="dxa"/>
          </w:tcPr>
          <w:p w:rsidR="00017D0E" w:rsidRDefault="008F1CAB">
            <w:pPr>
              <w:pStyle w:val="ConsPlusNormal"/>
              <w:jc w:val="center"/>
              <w:rPr>
                <w:rFonts w:ascii="Times New Roman" w:hAnsi="Times New Roman" w:cs="Times New Roman"/>
                <w:sz w:val="24"/>
                <w:szCs w:val="24"/>
              </w:rPr>
            </w:pPr>
            <w:r>
              <w:rPr>
                <w:rFonts w:ascii="Times New Roman" w:hAnsi="Times New Roman" w:cs="Times New Roman"/>
                <w:sz w:val="24"/>
                <w:szCs w:val="24"/>
              </w:rPr>
              <w:t>19</w:t>
            </w:r>
          </w:p>
        </w:tc>
        <w:tc>
          <w:tcPr>
            <w:tcW w:w="8847" w:type="dxa"/>
          </w:tcPr>
          <w:p w:rsidR="00017D0E" w:rsidRDefault="008F1CAB">
            <w:pPr>
              <w:pStyle w:val="ConsPlusNormal"/>
              <w:jc w:val="both"/>
              <w:rPr>
                <w:rFonts w:ascii="Times New Roman" w:hAnsi="Times New Roman" w:cs="Times New Roman"/>
                <w:sz w:val="24"/>
                <w:szCs w:val="24"/>
              </w:rPr>
            </w:pPr>
            <w:r>
              <w:rPr>
                <w:rFonts w:ascii="Times New Roman" w:hAnsi="Times New Roman" w:cs="Times New Roman"/>
                <w:sz w:val="24"/>
                <w:szCs w:val="24"/>
              </w:rPr>
              <w:t>Кокс и нефтепродукты</w:t>
            </w:r>
          </w:p>
        </w:tc>
        <w:tc>
          <w:tcPr>
            <w:tcW w:w="4961" w:type="dxa"/>
          </w:tcPr>
          <w:p w:rsidR="00017D0E" w:rsidRDefault="008F1CAB">
            <w:r>
              <w:t>Не более 20 (двадцати) рабочих дней</w:t>
            </w:r>
          </w:p>
        </w:tc>
      </w:tr>
      <w:tr w:rsidR="00017D0E">
        <w:tc>
          <w:tcPr>
            <w:tcW w:w="567" w:type="dxa"/>
          </w:tcPr>
          <w:p w:rsidR="00017D0E" w:rsidRDefault="00017D0E">
            <w:pPr>
              <w:pStyle w:val="ConsPlusNormal"/>
              <w:numPr>
                <w:ilvl w:val="0"/>
                <w:numId w:val="41"/>
              </w:numPr>
              <w:tabs>
                <w:tab w:val="left" w:pos="272"/>
              </w:tabs>
              <w:ind w:left="0" w:firstLine="0"/>
              <w:jc w:val="center"/>
              <w:rPr>
                <w:rFonts w:ascii="Times New Roman" w:hAnsi="Times New Roman" w:cs="Times New Roman"/>
                <w:sz w:val="24"/>
                <w:szCs w:val="24"/>
              </w:rPr>
            </w:pPr>
          </w:p>
        </w:tc>
        <w:tc>
          <w:tcPr>
            <w:tcW w:w="1189" w:type="dxa"/>
          </w:tcPr>
          <w:p w:rsidR="00017D0E" w:rsidRDefault="008F1CAB">
            <w:pPr>
              <w:pStyle w:val="ConsPlusNormal"/>
              <w:jc w:val="center"/>
              <w:rPr>
                <w:rFonts w:ascii="Times New Roman" w:hAnsi="Times New Roman" w:cs="Times New Roman"/>
                <w:sz w:val="24"/>
                <w:szCs w:val="24"/>
              </w:rPr>
            </w:pPr>
            <w:r>
              <w:rPr>
                <w:rFonts w:ascii="Times New Roman" w:hAnsi="Times New Roman" w:cs="Times New Roman"/>
                <w:sz w:val="24"/>
                <w:szCs w:val="24"/>
              </w:rPr>
              <w:t>20</w:t>
            </w:r>
          </w:p>
        </w:tc>
        <w:tc>
          <w:tcPr>
            <w:tcW w:w="8847" w:type="dxa"/>
          </w:tcPr>
          <w:p w:rsidR="00017D0E" w:rsidRDefault="008F1CAB">
            <w:pPr>
              <w:pStyle w:val="ConsPlusNormal"/>
              <w:jc w:val="both"/>
              <w:rPr>
                <w:rFonts w:ascii="Times New Roman" w:hAnsi="Times New Roman" w:cs="Times New Roman"/>
                <w:sz w:val="24"/>
                <w:szCs w:val="24"/>
              </w:rPr>
            </w:pPr>
            <w:r>
              <w:rPr>
                <w:rFonts w:ascii="Times New Roman" w:hAnsi="Times New Roman" w:cs="Times New Roman"/>
                <w:sz w:val="24"/>
                <w:szCs w:val="24"/>
              </w:rPr>
              <w:t>Вещества химические и продукты химические</w:t>
            </w:r>
          </w:p>
        </w:tc>
        <w:tc>
          <w:tcPr>
            <w:tcW w:w="4961" w:type="dxa"/>
          </w:tcPr>
          <w:p w:rsidR="00017D0E" w:rsidRDefault="008F1CAB">
            <w:r>
              <w:t>Не более 20 (двадцати) рабочих дней</w:t>
            </w:r>
          </w:p>
        </w:tc>
      </w:tr>
      <w:tr w:rsidR="00017D0E">
        <w:tc>
          <w:tcPr>
            <w:tcW w:w="567" w:type="dxa"/>
          </w:tcPr>
          <w:p w:rsidR="00017D0E" w:rsidRDefault="00017D0E">
            <w:pPr>
              <w:pStyle w:val="ConsPlusNormal"/>
              <w:numPr>
                <w:ilvl w:val="0"/>
                <w:numId w:val="41"/>
              </w:numPr>
              <w:tabs>
                <w:tab w:val="left" w:pos="272"/>
              </w:tabs>
              <w:ind w:left="0" w:firstLine="0"/>
              <w:jc w:val="center"/>
              <w:rPr>
                <w:rFonts w:ascii="Times New Roman" w:hAnsi="Times New Roman" w:cs="Times New Roman"/>
                <w:sz w:val="24"/>
                <w:szCs w:val="24"/>
              </w:rPr>
            </w:pPr>
          </w:p>
        </w:tc>
        <w:tc>
          <w:tcPr>
            <w:tcW w:w="1189" w:type="dxa"/>
          </w:tcPr>
          <w:p w:rsidR="00017D0E" w:rsidRDefault="008F1CAB">
            <w:pPr>
              <w:pStyle w:val="ConsPlusNormal"/>
              <w:jc w:val="center"/>
              <w:rPr>
                <w:rFonts w:ascii="Times New Roman" w:hAnsi="Times New Roman" w:cs="Times New Roman"/>
                <w:sz w:val="24"/>
                <w:szCs w:val="24"/>
              </w:rPr>
            </w:pPr>
            <w:r>
              <w:rPr>
                <w:rFonts w:ascii="Times New Roman" w:hAnsi="Times New Roman" w:cs="Times New Roman"/>
                <w:sz w:val="24"/>
                <w:szCs w:val="24"/>
              </w:rPr>
              <w:t>21</w:t>
            </w:r>
          </w:p>
        </w:tc>
        <w:tc>
          <w:tcPr>
            <w:tcW w:w="8847" w:type="dxa"/>
          </w:tcPr>
          <w:p w:rsidR="00017D0E" w:rsidRDefault="008F1CAB">
            <w:pPr>
              <w:pStyle w:val="ConsPlusNormal"/>
              <w:jc w:val="both"/>
              <w:rPr>
                <w:rFonts w:ascii="Times New Roman" w:hAnsi="Times New Roman" w:cs="Times New Roman"/>
                <w:sz w:val="24"/>
                <w:szCs w:val="24"/>
              </w:rPr>
            </w:pPr>
            <w:r>
              <w:rPr>
                <w:rFonts w:ascii="Times New Roman" w:hAnsi="Times New Roman" w:cs="Times New Roman"/>
                <w:sz w:val="24"/>
                <w:szCs w:val="24"/>
              </w:rPr>
              <w:t>Средства лекарственные и материалы, применяемые в медицинских целях</w:t>
            </w:r>
          </w:p>
        </w:tc>
        <w:tc>
          <w:tcPr>
            <w:tcW w:w="4961" w:type="dxa"/>
          </w:tcPr>
          <w:p w:rsidR="00017D0E" w:rsidRDefault="008F1CAB">
            <w:r>
              <w:t>Не более 20 (двадцати) рабочих дней</w:t>
            </w:r>
          </w:p>
        </w:tc>
      </w:tr>
      <w:tr w:rsidR="00017D0E">
        <w:tc>
          <w:tcPr>
            <w:tcW w:w="567" w:type="dxa"/>
          </w:tcPr>
          <w:p w:rsidR="00017D0E" w:rsidRDefault="00017D0E">
            <w:pPr>
              <w:pStyle w:val="ConsPlusNormal"/>
              <w:numPr>
                <w:ilvl w:val="0"/>
                <w:numId w:val="41"/>
              </w:numPr>
              <w:tabs>
                <w:tab w:val="left" w:pos="272"/>
              </w:tabs>
              <w:ind w:left="0" w:firstLine="0"/>
              <w:jc w:val="center"/>
              <w:rPr>
                <w:rFonts w:ascii="Times New Roman" w:hAnsi="Times New Roman" w:cs="Times New Roman"/>
                <w:sz w:val="24"/>
                <w:szCs w:val="24"/>
              </w:rPr>
            </w:pPr>
          </w:p>
        </w:tc>
        <w:tc>
          <w:tcPr>
            <w:tcW w:w="1189" w:type="dxa"/>
          </w:tcPr>
          <w:p w:rsidR="00017D0E" w:rsidRDefault="008F1CAB">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c>
          <w:tcPr>
            <w:tcW w:w="8847" w:type="dxa"/>
          </w:tcPr>
          <w:p w:rsidR="00017D0E" w:rsidRDefault="008F1CAB">
            <w:pPr>
              <w:pStyle w:val="ConsPlusNormal"/>
              <w:jc w:val="both"/>
              <w:rPr>
                <w:rFonts w:ascii="Times New Roman" w:hAnsi="Times New Roman" w:cs="Times New Roman"/>
                <w:sz w:val="24"/>
                <w:szCs w:val="24"/>
              </w:rPr>
            </w:pPr>
            <w:r>
              <w:rPr>
                <w:rFonts w:ascii="Times New Roman" w:hAnsi="Times New Roman" w:cs="Times New Roman"/>
                <w:sz w:val="24"/>
                <w:szCs w:val="24"/>
              </w:rPr>
              <w:t>Изделия резиновые и пластмассовые</w:t>
            </w:r>
          </w:p>
        </w:tc>
        <w:tc>
          <w:tcPr>
            <w:tcW w:w="4961" w:type="dxa"/>
          </w:tcPr>
          <w:p w:rsidR="00017D0E" w:rsidRDefault="008F1CAB">
            <w:r>
              <w:t>Не более 20 (двадцати) рабочих дней</w:t>
            </w:r>
          </w:p>
        </w:tc>
      </w:tr>
      <w:tr w:rsidR="00017D0E">
        <w:tc>
          <w:tcPr>
            <w:tcW w:w="567" w:type="dxa"/>
          </w:tcPr>
          <w:p w:rsidR="00017D0E" w:rsidRDefault="00017D0E">
            <w:pPr>
              <w:pStyle w:val="ConsPlusNormal"/>
              <w:numPr>
                <w:ilvl w:val="0"/>
                <w:numId w:val="41"/>
              </w:numPr>
              <w:tabs>
                <w:tab w:val="left" w:pos="272"/>
              </w:tabs>
              <w:ind w:left="0" w:firstLine="0"/>
              <w:jc w:val="center"/>
              <w:rPr>
                <w:rFonts w:ascii="Times New Roman" w:hAnsi="Times New Roman" w:cs="Times New Roman"/>
                <w:sz w:val="24"/>
                <w:szCs w:val="24"/>
              </w:rPr>
            </w:pPr>
          </w:p>
        </w:tc>
        <w:tc>
          <w:tcPr>
            <w:tcW w:w="1189" w:type="dxa"/>
          </w:tcPr>
          <w:p w:rsidR="00017D0E" w:rsidRDefault="008F1CAB">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c>
          <w:tcPr>
            <w:tcW w:w="8847" w:type="dxa"/>
          </w:tcPr>
          <w:p w:rsidR="00017D0E" w:rsidRDefault="008F1CAB">
            <w:pPr>
              <w:pStyle w:val="ConsPlusNormal"/>
              <w:jc w:val="both"/>
              <w:rPr>
                <w:rFonts w:ascii="Times New Roman" w:hAnsi="Times New Roman" w:cs="Times New Roman"/>
                <w:sz w:val="24"/>
                <w:szCs w:val="24"/>
              </w:rPr>
            </w:pPr>
            <w:r>
              <w:rPr>
                <w:rFonts w:ascii="Times New Roman" w:hAnsi="Times New Roman" w:cs="Times New Roman"/>
                <w:sz w:val="24"/>
                <w:szCs w:val="24"/>
              </w:rPr>
              <w:t>Продукты минеральные неметаллические прочие</w:t>
            </w:r>
          </w:p>
        </w:tc>
        <w:tc>
          <w:tcPr>
            <w:tcW w:w="4961" w:type="dxa"/>
          </w:tcPr>
          <w:p w:rsidR="00017D0E" w:rsidRDefault="008F1CAB">
            <w:r>
              <w:t>Не более 20 (двадцати) рабочих дней</w:t>
            </w:r>
          </w:p>
        </w:tc>
      </w:tr>
      <w:tr w:rsidR="00017D0E">
        <w:tc>
          <w:tcPr>
            <w:tcW w:w="567" w:type="dxa"/>
          </w:tcPr>
          <w:p w:rsidR="00017D0E" w:rsidRDefault="00017D0E">
            <w:pPr>
              <w:pStyle w:val="ConsPlusNormal"/>
              <w:numPr>
                <w:ilvl w:val="0"/>
                <w:numId w:val="41"/>
              </w:numPr>
              <w:tabs>
                <w:tab w:val="left" w:pos="272"/>
              </w:tabs>
              <w:ind w:left="0" w:firstLine="0"/>
              <w:jc w:val="center"/>
              <w:rPr>
                <w:rFonts w:ascii="Times New Roman" w:hAnsi="Times New Roman" w:cs="Times New Roman"/>
                <w:sz w:val="24"/>
                <w:szCs w:val="24"/>
              </w:rPr>
            </w:pPr>
          </w:p>
        </w:tc>
        <w:tc>
          <w:tcPr>
            <w:tcW w:w="1189" w:type="dxa"/>
          </w:tcPr>
          <w:p w:rsidR="00017D0E" w:rsidRDefault="008F1CAB">
            <w:pPr>
              <w:pStyle w:val="ConsPlusNormal"/>
              <w:jc w:val="center"/>
              <w:rPr>
                <w:rFonts w:ascii="Times New Roman" w:hAnsi="Times New Roman" w:cs="Times New Roman"/>
                <w:sz w:val="24"/>
                <w:szCs w:val="24"/>
              </w:rPr>
            </w:pPr>
            <w:r>
              <w:rPr>
                <w:rFonts w:ascii="Times New Roman" w:hAnsi="Times New Roman" w:cs="Times New Roman"/>
                <w:sz w:val="24"/>
                <w:szCs w:val="24"/>
              </w:rPr>
              <w:t>24</w:t>
            </w:r>
          </w:p>
        </w:tc>
        <w:tc>
          <w:tcPr>
            <w:tcW w:w="8847" w:type="dxa"/>
          </w:tcPr>
          <w:p w:rsidR="00017D0E" w:rsidRDefault="008F1CAB">
            <w:pPr>
              <w:pStyle w:val="ConsPlusNormal"/>
              <w:jc w:val="both"/>
              <w:rPr>
                <w:rFonts w:ascii="Times New Roman" w:hAnsi="Times New Roman" w:cs="Times New Roman"/>
                <w:sz w:val="24"/>
                <w:szCs w:val="24"/>
              </w:rPr>
            </w:pPr>
            <w:r>
              <w:rPr>
                <w:rFonts w:ascii="Times New Roman" w:hAnsi="Times New Roman" w:cs="Times New Roman"/>
                <w:sz w:val="24"/>
                <w:szCs w:val="24"/>
              </w:rPr>
              <w:t>Металлы основные</w:t>
            </w:r>
          </w:p>
        </w:tc>
        <w:tc>
          <w:tcPr>
            <w:tcW w:w="4961" w:type="dxa"/>
          </w:tcPr>
          <w:p w:rsidR="00017D0E" w:rsidRDefault="008F1CAB">
            <w:r>
              <w:t>Не более 20 (двадцати) рабочих дней</w:t>
            </w:r>
          </w:p>
        </w:tc>
      </w:tr>
      <w:tr w:rsidR="00017D0E">
        <w:tc>
          <w:tcPr>
            <w:tcW w:w="567" w:type="dxa"/>
          </w:tcPr>
          <w:p w:rsidR="00017D0E" w:rsidRDefault="00017D0E">
            <w:pPr>
              <w:pStyle w:val="ConsPlusNormal"/>
              <w:numPr>
                <w:ilvl w:val="0"/>
                <w:numId w:val="41"/>
              </w:numPr>
              <w:tabs>
                <w:tab w:val="left" w:pos="272"/>
              </w:tabs>
              <w:ind w:left="0" w:firstLine="0"/>
              <w:jc w:val="center"/>
              <w:rPr>
                <w:rFonts w:ascii="Times New Roman" w:hAnsi="Times New Roman" w:cs="Times New Roman"/>
                <w:sz w:val="24"/>
                <w:szCs w:val="24"/>
              </w:rPr>
            </w:pPr>
          </w:p>
        </w:tc>
        <w:tc>
          <w:tcPr>
            <w:tcW w:w="1189" w:type="dxa"/>
          </w:tcPr>
          <w:p w:rsidR="00017D0E" w:rsidRDefault="008F1CAB">
            <w:pPr>
              <w:pStyle w:val="ConsPlusNormal"/>
              <w:jc w:val="center"/>
              <w:rPr>
                <w:rFonts w:ascii="Times New Roman" w:hAnsi="Times New Roman" w:cs="Times New Roman"/>
                <w:sz w:val="24"/>
                <w:szCs w:val="24"/>
              </w:rPr>
            </w:pPr>
            <w:r>
              <w:rPr>
                <w:rFonts w:ascii="Times New Roman" w:hAnsi="Times New Roman" w:cs="Times New Roman"/>
                <w:sz w:val="24"/>
                <w:szCs w:val="24"/>
              </w:rPr>
              <w:t>25</w:t>
            </w:r>
          </w:p>
        </w:tc>
        <w:tc>
          <w:tcPr>
            <w:tcW w:w="8847" w:type="dxa"/>
          </w:tcPr>
          <w:p w:rsidR="00017D0E" w:rsidRDefault="008F1CAB">
            <w:pPr>
              <w:pStyle w:val="ConsPlusNormal"/>
              <w:jc w:val="both"/>
              <w:rPr>
                <w:rFonts w:ascii="Times New Roman" w:hAnsi="Times New Roman" w:cs="Times New Roman"/>
                <w:sz w:val="24"/>
                <w:szCs w:val="24"/>
              </w:rPr>
            </w:pPr>
            <w:r>
              <w:rPr>
                <w:rFonts w:ascii="Times New Roman" w:hAnsi="Times New Roman" w:cs="Times New Roman"/>
                <w:sz w:val="24"/>
                <w:szCs w:val="24"/>
              </w:rPr>
              <w:t>Изделия металлические готовые, кроме машин и оборудования</w:t>
            </w:r>
          </w:p>
        </w:tc>
        <w:tc>
          <w:tcPr>
            <w:tcW w:w="4961" w:type="dxa"/>
          </w:tcPr>
          <w:p w:rsidR="00017D0E" w:rsidRDefault="008F1CAB">
            <w:r>
              <w:t>Не более 20 (двадцати) рабочих дней</w:t>
            </w:r>
          </w:p>
        </w:tc>
      </w:tr>
      <w:tr w:rsidR="00017D0E">
        <w:tc>
          <w:tcPr>
            <w:tcW w:w="567" w:type="dxa"/>
          </w:tcPr>
          <w:p w:rsidR="00017D0E" w:rsidRDefault="00017D0E">
            <w:pPr>
              <w:pStyle w:val="ConsPlusNormal"/>
              <w:numPr>
                <w:ilvl w:val="0"/>
                <w:numId w:val="41"/>
              </w:numPr>
              <w:tabs>
                <w:tab w:val="left" w:pos="272"/>
              </w:tabs>
              <w:ind w:left="0" w:firstLine="0"/>
              <w:jc w:val="center"/>
              <w:rPr>
                <w:rFonts w:ascii="Times New Roman" w:hAnsi="Times New Roman" w:cs="Times New Roman"/>
                <w:sz w:val="24"/>
                <w:szCs w:val="24"/>
              </w:rPr>
            </w:pPr>
          </w:p>
        </w:tc>
        <w:tc>
          <w:tcPr>
            <w:tcW w:w="1189" w:type="dxa"/>
          </w:tcPr>
          <w:p w:rsidR="00017D0E" w:rsidRDefault="008F1CAB">
            <w:pPr>
              <w:pStyle w:val="ConsPlusNormal"/>
              <w:jc w:val="center"/>
              <w:rPr>
                <w:rFonts w:ascii="Times New Roman" w:hAnsi="Times New Roman" w:cs="Times New Roman"/>
                <w:sz w:val="24"/>
                <w:szCs w:val="24"/>
              </w:rPr>
            </w:pPr>
            <w:r>
              <w:rPr>
                <w:rFonts w:ascii="Times New Roman" w:hAnsi="Times New Roman" w:cs="Times New Roman"/>
                <w:sz w:val="24"/>
                <w:szCs w:val="24"/>
              </w:rPr>
              <w:t>26</w:t>
            </w:r>
          </w:p>
        </w:tc>
        <w:tc>
          <w:tcPr>
            <w:tcW w:w="8847" w:type="dxa"/>
          </w:tcPr>
          <w:p w:rsidR="00017D0E" w:rsidRDefault="008F1CAB">
            <w:pPr>
              <w:pStyle w:val="ConsPlusNormal"/>
              <w:jc w:val="both"/>
              <w:rPr>
                <w:rFonts w:ascii="Times New Roman" w:hAnsi="Times New Roman" w:cs="Times New Roman"/>
                <w:sz w:val="24"/>
                <w:szCs w:val="24"/>
              </w:rPr>
            </w:pPr>
            <w:r>
              <w:rPr>
                <w:rFonts w:ascii="Times New Roman" w:hAnsi="Times New Roman" w:cs="Times New Roman"/>
                <w:sz w:val="24"/>
                <w:szCs w:val="24"/>
              </w:rPr>
              <w:t>Оборудование компьютерное, электронное и оптическое</w:t>
            </w:r>
          </w:p>
        </w:tc>
        <w:tc>
          <w:tcPr>
            <w:tcW w:w="4961" w:type="dxa"/>
          </w:tcPr>
          <w:p w:rsidR="00017D0E" w:rsidRDefault="008F1CAB">
            <w:r>
              <w:t>Не более 20 (двадцати) рабочих дней</w:t>
            </w:r>
          </w:p>
        </w:tc>
      </w:tr>
      <w:tr w:rsidR="00017D0E">
        <w:tc>
          <w:tcPr>
            <w:tcW w:w="567" w:type="dxa"/>
          </w:tcPr>
          <w:p w:rsidR="00017D0E" w:rsidRDefault="00017D0E">
            <w:pPr>
              <w:pStyle w:val="ConsPlusNormal"/>
              <w:numPr>
                <w:ilvl w:val="0"/>
                <w:numId w:val="41"/>
              </w:numPr>
              <w:tabs>
                <w:tab w:val="left" w:pos="272"/>
              </w:tabs>
              <w:ind w:left="0" w:firstLine="0"/>
              <w:jc w:val="center"/>
              <w:rPr>
                <w:rFonts w:ascii="Times New Roman" w:hAnsi="Times New Roman" w:cs="Times New Roman"/>
                <w:sz w:val="24"/>
                <w:szCs w:val="24"/>
              </w:rPr>
            </w:pPr>
          </w:p>
        </w:tc>
        <w:tc>
          <w:tcPr>
            <w:tcW w:w="1189" w:type="dxa"/>
          </w:tcPr>
          <w:p w:rsidR="00017D0E" w:rsidRDefault="008F1CAB">
            <w:pPr>
              <w:pStyle w:val="ConsPlusNormal"/>
              <w:jc w:val="center"/>
              <w:rPr>
                <w:rFonts w:ascii="Times New Roman" w:hAnsi="Times New Roman" w:cs="Times New Roman"/>
                <w:sz w:val="24"/>
                <w:szCs w:val="24"/>
              </w:rPr>
            </w:pPr>
            <w:r>
              <w:rPr>
                <w:rFonts w:ascii="Times New Roman" w:hAnsi="Times New Roman" w:cs="Times New Roman"/>
                <w:sz w:val="24"/>
                <w:szCs w:val="24"/>
              </w:rPr>
              <w:t>27</w:t>
            </w:r>
          </w:p>
        </w:tc>
        <w:tc>
          <w:tcPr>
            <w:tcW w:w="8847" w:type="dxa"/>
          </w:tcPr>
          <w:p w:rsidR="00017D0E" w:rsidRDefault="008F1CAB">
            <w:pPr>
              <w:pStyle w:val="ConsPlusNormal"/>
              <w:jc w:val="both"/>
              <w:rPr>
                <w:rFonts w:ascii="Times New Roman" w:hAnsi="Times New Roman" w:cs="Times New Roman"/>
                <w:sz w:val="24"/>
                <w:szCs w:val="24"/>
              </w:rPr>
            </w:pPr>
            <w:r>
              <w:rPr>
                <w:rFonts w:ascii="Times New Roman" w:hAnsi="Times New Roman" w:cs="Times New Roman"/>
                <w:sz w:val="24"/>
                <w:szCs w:val="24"/>
              </w:rPr>
              <w:t>Оборудование электрическое</w:t>
            </w:r>
          </w:p>
        </w:tc>
        <w:tc>
          <w:tcPr>
            <w:tcW w:w="4961" w:type="dxa"/>
          </w:tcPr>
          <w:p w:rsidR="00017D0E" w:rsidRDefault="008F1CAB">
            <w:r>
              <w:t>Не более 20 (двадцати) рабочих дней</w:t>
            </w:r>
          </w:p>
        </w:tc>
      </w:tr>
      <w:tr w:rsidR="00017D0E">
        <w:tc>
          <w:tcPr>
            <w:tcW w:w="567" w:type="dxa"/>
          </w:tcPr>
          <w:p w:rsidR="00017D0E" w:rsidRDefault="00017D0E">
            <w:pPr>
              <w:pStyle w:val="ConsPlusNormal"/>
              <w:numPr>
                <w:ilvl w:val="0"/>
                <w:numId w:val="41"/>
              </w:numPr>
              <w:tabs>
                <w:tab w:val="left" w:pos="272"/>
              </w:tabs>
              <w:ind w:left="0" w:firstLine="0"/>
              <w:jc w:val="center"/>
              <w:rPr>
                <w:rFonts w:ascii="Times New Roman" w:hAnsi="Times New Roman" w:cs="Times New Roman"/>
                <w:sz w:val="24"/>
                <w:szCs w:val="24"/>
              </w:rPr>
            </w:pPr>
          </w:p>
        </w:tc>
        <w:tc>
          <w:tcPr>
            <w:tcW w:w="1189" w:type="dxa"/>
          </w:tcPr>
          <w:p w:rsidR="00017D0E" w:rsidRDefault="008F1CAB">
            <w:pPr>
              <w:pStyle w:val="ConsPlusNormal"/>
              <w:jc w:val="center"/>
              <w:rPr>
                <w:rFonts w:ascii="Times New Roman" w:hAnsi="Times New Roman" w:cs="Times New Roman"/>
                <w:sz w:val="24"/>
                <w:szCs w:val="24"/>
              </w:rPr>
            </w:pPr>
            <w:r>
              <w:rPr>
                <w:rFonts w:ascii="Times New Roman" w:hAnsi="Times New Roman" w:cs="Times New Roman"/>
                <w:sz w:val="24"/>
                <w:szCs w:val="24"/>
              </w:rPr>
              <w:t>28</w:t>
            </w:r>
          </w:p>
        </w:tc>
        <w:tc>
          <w:tcPr>
            <w:tcW w:w="8847" w:type="dxa"/>
          </w:tcPr>
          <w:p w:rsidR="00017D0E" w:rsidRDefault="008F1CAB">
            <w:pPr>
              <w:pStyle w:val="ConsPlusNormal"/>
              <w:jc w:val="both"/>
              <w:rPr>
                <w:rFonts w:ascii="Times New Roman" w:hAnsi="Times New Roman" w:cs="Times New Roman"/>
                <w:sz w:val="24"/>
                <w:szCs w:val="24"/>
              </w:rPr>
            </w:pPr>
            <w:r>
              <w:rPr>
                <w:rFonts w:ascii="Times New Roman" w:hAnsi="Times New Roman" w:cs="Times New Roman"/>
                <w:sz w:val="24"/>
                <w:szCs w:val="24"/>
              </w:rPr>
              <w:t>Машины и оборудование, не включенные в другие группировки</w:t>
            </w:r>
          </w:p>
        </w:tc>
        <w:tc>
          <w:tcPr>
            <w:tcW w:w="4961" w:type="dxa"/>
          </w:tcPr>
          <w:p w:rsidR="00017D0E" w:rsidRDefault="008F1CAB">
            <w:r>
              <w:t>Не более 20 (двадцати) рабочих дней</w:t>
            </w:r>
          </w:p>
        </w:tc>
      </w:tr>
      <w:tr w:rsidR="00017D0E">
        <w:tc>
          <w:tcPr>
            <w:tcW w:w="567" w:type="dxa"/>
          </w:tcPr>
          <w:p w:rsidR="00017D0E" w:rsidRDefault="00017D0E">
            <w:pPr>
              <w:pStyle w:val="ConsPlusNormal"/>
              <w:numPr>
                <w:ilvl w:val="0"/>
                <w:numId w:val="41"/>
              </w:numPr>
              <w:tabs>
                <w:tab w:val="left" w:pos="272"/>
              </w:tabs>
              <w:ind w:left="0" w:firstLine="0"/>
              <w:jc w:val="center"/>
              <w:rPr>
                <w:rFonts w:ascii="Times New Roman" w:hAnsi="Times New Roman" w:cs="Times New Roman"/>
                <w:sz w:val="24"/>
                <w:szCs w:val="24"/>
              </w:rPr>
            </w:pPr>
          </w:p>
        </w:tc>
        <w:tc>
          <w:tcPr>
            <w:tcW w:w="1189" w:type="dxa"/>
          </w:tcPr>
          <w:p w:rsidR="00017D0E" w:rsidRDefault="008F1CAB">
            <w:pPr>
              <w:pStyle w:val="ConsPlusNormal"/>
              <w:jc w:val="center"/>
              <w:rPr>
                <w:rFonts w:ascii="Times New Roman" w:hAnsi="Times New Roman" w:cs="Times New Roman"/>
                <w:sz w:val="24"/>
                <w:szCs w:val="24"/>
              </w:rPr>
            </w:pPr>
            <w:r>
              <w:rPr>
                <w:rFonts w:ascii="Times New Roman" w:hAnsi="Times New Roman" w:cs="Times New Roman"/>
                <w:sz w:val="24"/>
                <w:szCs w:val="24"/>
              </w:rPr>
              <w:t>29</w:t>
            </w:r>
          </w:p>
        </w:tc>
        <w:tc>
          <w:tcPr>
            <w:tcW w:w="8847" w:type="dxa"/>
          </w:tcPr>
          <w:p w:rsidR="00017D0E" w:rsidRDefault="008F1CAB">
            <w:pPr>
              <w:pStyle w:val="ConsPlusNormal"/>
              <w:jc w:val="both"/>
              <w:rPr>
                <w:rFonts w:ascii="Times New Roman" w:hAnsi="Times New Roman" w:cs="Times New Roman"/>
                <w:sz w:val="24"/>
                <w:szCs w:val="24"/>
              </w:rPr>
            </w:pPr>
            <w:r>
              <w:rPr>
                <w:rFonts w:ascii="Times New Roman" w:hAnsi="Times New Roman" w:cs="Times New Roman"/>
                <w:sz w:val="24"/>
                <w:szCs w:val="24"/>
              </w:rPr>
              <w:t>Средства автотранспортные, прицепы и полуприцепы</w:t>
            </w:r>
          </w:p>
        </w:tc>
        <w:tc>
          <w:tcPr>
            <w:tcW w:w="4961" w:type="dxa"/>
          </w:tcPr>
          <w:p w:rsidR="00017D0E" w:rsidRDefault="008F1CAB">
            <w:r>
              <w:t>Не более 20 (двадцати) рабочих дней</w:t>
            </w:r>
          </w:p>
        </w:tc>
      </w:tr>
      <w:tr w:rsidR="00017D0E">
        <w:tc>
          <w:tcPr>
            <w:tcW w:w="567" w:type="dxa"/>
          </w:tcPr>
          <w:p w:rsidR="00017D0E" w:rsidRDefault="00017D0E">
            <w:pPr>
              <w:pStyle w:val="ConsPlusNormal"/>
              <w:numPr>
                <w:ilvl w:val="0"/>
                <w:numId w:val="41"/>
              </w:numPr>
              <w:tabs>
                <w:tab w:val="left" w:pos="272"/>
              </w:tabs>
              <w:ind w:left="0" w:firstLine="0"/>
              <w:jc w:val="center"/>
              <w:rPr>
                <w:rFonts w:ascii="Times New Roman" w:hAnsi="Times New Roman" w:cs="Times New Roman"/>
                <w:sz w:val="24"/>
                <w:szCs w:val="24"/>
              </w:rPr>
            </w:pPr>
          </w:p>
        </w:tc>
        <w:tc>
          <w:tcPr>
            <w:tcW w:w="1189" w:type="dxa"/>
          </w:tcPr>
          <w:p w:rsidR="00017D0E" w:rsidRDefault="008F1CAB">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c>
          <w:tcPr>
            <w:tcW w:w="8847" w:type="dxa"/>
          </w:tcPr>
          <w:p w:rsidR="00017D0E" w:rsidRDefault="008F1CAB">
            <w:pPr>
              <w:pStyle w:val="ConsPlusNormal"/>
              <w:jc w:val="both"/>
              <w:rPr>
                <w:rFonts w:ascii="Times New Roman" w:hAnsi="Times New Roman" w:cs="Times New Roman"/>
                <w:sz w:val="24"/>
                <w:szCs w:val="24"/>
              </w:rPr>
            </w:pPr>
            <w:r>
              <w:rPr>
                <w:rFonts w:ascii="Times New Roman" w:hAnsi="Times New Roman" w:cs="Times New Roman"/>
                <w:sz w:val="24"/>
                <w:szCs w:val="24"/>
              </w:rPr>
              <w:t>Средства транспортные и оборудование, прочие</w:t>
            </w:r>
          </w:p>
        </w:tc>
        <w:tc>
          <w:tcPr>
            <w:tcW w:w="4961" w:type="dxa"/>
          </w:tcPr>
          <w:p w:rsidR="00017D0E" w:rsidRDefault="008F1CAB">
            <w:r>
              <w:t>Не более 20 (двадцати) рабочих дней</w:t>
            </w:r>
          </w:p>
        </w:tc>
      </w:tr>
      <w:tr w:rsidR="00017D0E">
        <w:tc>
          <w:tcPr>
            <w:tcW w:w="567" w:type="dxa"/>
          </w:tcPr>
          <w:p w:rsidR="00017D0E" w:rsidRDefault="00017D0E">
            <w:pPr>
              <w:pStyle w:val="ConsPlusNormal"/>
              <w:numPr>
                <w:ilvl w:val="0"/>
                <w:numId w:val="41"/>
              </w:numPr>
              <w:tabs>
                <w:tab w:val="left" w:pos="272"/>
              </w:tabs>
              <w:ind w:left="0" w:firstLine="0"/>
              <w:jc w:val="center"/>
              <w:rPr>
                <w:rFonts w:ascii="Times New Roman" w:hAnsi="Times New Roman" w:cs="Times New Roman"/>
                <w:sz w:val="24"/>
                <w:szCs w:val="24"/>
              </w:rPr>
            </w:pPr>
          </w:p>
        </w:tc>
        <w:tc>
          <w:tcPr>
            <w:tcW w:w="1189" w:type="dxa"/>
          </w:tcPr>
          <w:p w:rsidR="00017D0E" w:rsidRDefault="008F1CAB">
            <w:pPr>
              <w:pStyle w:val="ConsPlusNormal"/>
              <w:jc w:val="center"/>
              <w:rPr>
                <w:rFonts w:ascii="Times New Roman" w:hAnsi="Times New Roman" w:cs="Times New Roman"/>
                <w:sz w:val="24"/>
                <w:szCs w:val="24"/>
              </w:rPr>
            </w:pPr>
            <w:r>
              <w:rPr>
                <w:rFonts w:ascii="Times New Roman" w:hAnsi="Times New Roman" w:cs="Times New Roman"/>
                <w:sz w:val="24"/>
                <w:szCs w:val="24"/>
              </w:rPr>
              <w:t>32</w:t>
            </w:r>
          </w:p>
        </w:tc>
        <w:tc>
          <w:tcPr>
            <w:tcW w:w="8847" w:type="dxa"/>
          </w:tcPr>
          <w:p w:rsidR="00017D0E" w:rsidRDefault="008F1CAB">
            <w:pPr>
              <w:pStyle w:val="ConsPlusNormal"/>
              <w:jc w:val="both"/>
              <w:rPr>
                <w:rFonts w:ascii="Times New Roman" w:hAnsi="Times New Roman" w:cs="Times New Roman"/>
                <w:sz w:val="24"/>
                <w:szCs w:val="24"/>
              </w:rPr>
            </w:pPr>
            <w:r>
              <w:rPr>
                <w:rFonts w:ascii="Times New Roman" w:hAnsi="Times New Roman" w:cs="Times New Roman"/>
                <w:sz w:val="24"/>
                <w:szCs w:val="24"/>
              </w:rPr>
              <w:t>Изделия готовые прочие</w:t>
            </w:r>
          </w:p>
        </w:tc>
        <w:tc>
          <w:tcPr>
            <w:tcW w:w="4961" w:type="dxa"/>
          </w:tcPr>
          <w:p w:rsidR="00017D0E" w:rsidRDefault="008F1CAB">
            <w:r>
              <w:t>Не более 20 (двадцати) рабочих дней</w:t>
            </w:r>
          </w:p>
        </w:tc>
      </w:tr>
      <w:tr w:rsidR="00017D0E">
        <w:tc>
          <w:tcPr>
            <w:tcW w:w="567" w:type="dxa"/>
          </w:tcPr>
          <w:p w:rsidR="00017D0E" w:rsidRDefault="00017D0E">
            <w:pPr>
              <w:pStyle w:val="ConsPlusNormal"/>
              <w:numPr>
                <w:ilvl w:val="0"/>
                <w:numId w:val="41"/>
              </w:numPr>
              <w:tabs>
                <w:tab w:val="left" w:pos="272"/>
              </w:tabs>
              <w:ind w:left="0" w:firstLine="0"/>
              <w:jc w:val="center"/>
              <w:rPr>
                <w:rFonts w:ascii="Times New Roman" w:hAnsi="Times New Roman" w:cs="Times New Roman"/>
                <w:sz w:val="24"/>
                <w:szCs w:val="24"/>
              </w:rPr>
            </w:pPr>
          </w:p>
        </w:tc>
        <w:tc>
          <w:tcPr>
            <w:tcW w:w="1189" w:type="dxa"/>
          </w:tcPr>
          <w:p w:rsidR="00017D0E" w:rsidRDefault="008F1CAB">
            <w:pPr>
              <w:pStyle w:val="ConsPlusNormal"/>
              <w:jc w:val="center"/>
              <w:rPr>
                <w:rFonts w:ascii="Times New Roman" w:hAnsi="Times New Roman" w:cs="Times New Roman"/>
                <w:sz w:val="24"/>
                <w:szCs w:val="24"/>
              </w:rPr>
            </w:pPr>
            <w:r>
              <w:rPr>
                <w:rFonts w:ascii="Times New Roman" w:hAnsi="Times New Roman" w:cs="Times New Roman"/>
                <w:sz w:val="24"/>
                <w:szCs w:val="24"/>
              </w:rPr>
              <w:t>33</w:t>
            </w:r>
          </w:p>
        </w:tc>
        <w:tc>
          <w:tcPr>
            <w:tcW w:w="8847" w:type="dxa"/>
          </w:tcPr>
          <w:p w:rsidR="00017D0E" w:rsidRDefault="008F1CAB">
            <w:pPr>
              <w:pStyle w:val="ConsPlusNormal"/>
              <w:jc w:val="both"/>
              <w:rPr>
                <w:rFonts w:ascii="Times New Roman" w:hAnsi="Times New Roman" w:cs="Times New Roman"/>
                <w:sz w:val="24"/>
                <w:szCs w:val="24"/>
              </w:rPr>
            </w:pPr>
            <w:r>
              <w:rPr>
                <w:rFonts w:ascii="Times New Roman" w:hAnsi="Times New Roman" w:cs="Times New Roman"/>
                <w:sz w:val="24"/>
                <w:szCs w:val="24"/>
              </w:rPr>
              <w:t>Услуги по ремонту и монтажу машин и оборудования</w:t>
            </w:r>
          </w:p>
        </w:tc>
        <w:tc>
          <w:tcPr>
            <w:tcW w:w="4961" w:type="dxa"/>
          </w:tcPr>
          <w:p w:rsidR="00017D0E" w:rsidRDefault="008F1CAB">
            <w:r>
              <w:t>Не более 20 (двадцати) рабочих дней</w:t>
            </w:r>
          </w:p>
        </w:tc>
      </w:tr>
      <w:tr w:rsidR="00017D0E">
        <w:tc>
          <w:tcPr>
            <w:tcW w:w="567" w:type="dxa"/>
          </w:tcPr>
          <w:p w:rsidR="00017D0E" w:rsidRDefault="00017D0E">
            <w:pPr>
              <w:pStyle w:val="ConsPlusNormal"/>
              <w:numPr>
                <w:ilvl w:val="0"/>
                <w:numId w:val="41"/>
              </w:numPr>
              <w:tabs>
                <w:tab w:val="left" w:pos="272"/>
              </w:tabs>
              <w:ind w:left="0" w:firstLine="0"/>
              <w:jc w:val="center"/>
              <w:rPr>
                <w:rFonts w:ascii="Times New Roman" w:hAnsi="Times New Roman" w:cs="Times New Roman"/>
                <w:sz w:val="24"/>
                <w:szCs w:val="24"/>
              </w:rPr>
            </w:pPr>
          </w:p>
        </w:tc>
        <w:tc>
          <w:tcPr>
            <w:tcW w:w="1189" w:type="dxa"/>
          </w:tcPr>
          <w:p w:rsidR="00017D0E" w:rsidRDefault="008F1CAB">
            <w:pPr>
              <w:pStyle w:val="ConsPlusNormal"/>
              <w:jc w:val="center"/>
              <w:rPr>
                <w:rFonts w:ascii="Times New Roman" w:hAnsi="Times New Roman" w:cs="Times New Roman"/>
                <w:sz w:val="24"/>
                <w:szCs w:val="24"/>
              </w:rPr>
            </w:pPr>
            <w:r>
              <w:rPr>
                <w:rFonts w:ascii="Times New Roman" w:hAnsi="Times New Roman" w:cs="Times New Roman"/>
                <w:sz w:val="24"/>
                <w:szCs w:val="24"/>
              </w:rPr>
              <w:t>35</w:t>
            </w:r>
          </w:p>
        </w:tc>
        <w:tc>
          <w:tcPr>
            <w:tcW w:w="8847" w:type="dxa"/>
          </w:tcPr>
          <w:p w:rsidR="00017D0E" w:rsidRDefault="008F1CAB">
            <w:pPr>
              <w:pStyle w:val="ConsPlusNormal"/>
              <w:jc w:val="both"/>
              <w:rPr>
                <w:rFonts w:ascii="Times New Roman" w:hAnsi="Times New Roman" w:cs="Times New Roman"/>
                <w:sz w:val="24"/>
                <w:szCs w:val="24"/>
              </w:rPr>
            </w:pPr>
            <w:r>
              <w:rPr>
                <w:rFonts w:ascii="Times New Roman" w:hAnsi="Times New Roman" w:cs="Times New Roman"/>
                <w:sz w:val="24"/>
                <w:szCs w:val="24"/>
              </w:rPr>
              <w:t>Электроэнергия, газ, пар и кондиционирование воздуха</w:t>
            </w:r>
          </w:p>
        </w:tc>
        <w:tc>
          <w:tcPr>
            <w:tcW w:w="4961" w:type="dxa"/>
          </w:tcPr>
          <w:p w:rsidR="00017D0E" w:rsidRDefault="008F1CAB">
            <w:r>
              <w:t>Не более 20 (двадцати) рабочих дней</w:t>
            </w:r>
          </w:p>
        </w:tc>
      </w:tr>
      <w:tr w:rsidR="00017D0E">
        <w:tc>
          <w:tcPr>
            <w:tcW w:w="567" w:type="dxa"/>
          </w:tcPr>
          <w:p w:rsidR="00017D0E" w:rsidRDefault="00017D0E">
            <w:pPr>
              <w:pStyle w:val="ConsPlusNormal"/>
              <w:numPr>
                <w:ilvl w:val="0"/>
                <w:numId w:val="41"/>
              </w:numPr>
              <w:tabs>
                <w:tab w:val="left" w:pos="272"/>
              </w:tabs>
              <w:ind w:left="0" w:firstLine="0"/>
              <w:jc w:val="center"/>
              <w:rPr>
                <w:rFonts w:ascii="Times New Roman" w:hAnsi="Times New Roman" w:cs="Times New Roman"/>
                <w:sz w:val="24"/>
                <w:szCs w:val="24"/>
              </w:rPr>
            </w:pPr>
          </w:p>
        </w:tc>
        <w:tc>
          <w:tcPr>
            <w:tcW w:w="1189" w:type="dxa"/>
          </w:tcPr>
          <w:p w:rsidR="00017D0E" w:rsidRDefault="008F1CAB">
            <w:pPr>
              <w:pStyle w:val="ConsPlusNormal"/>
              <w:jc w:val="center"/>
              <w:rPr>
                <w:rFonts w:ascii="Times New Roman" w:hAnsi="Times New Roman" w:cs="Times New Roman"/>
                <w:sz w:val="24"/>
                <w:szCs w:val="24"/>
              </w:rPr>
            </w:pPr>
            <w:r>
              <w:rPr>
                <w:rFonts w:ascii="Times New Roman" w:hAnsi="Times New Roman" w:cs="Times New Roman"/>
                <w:sz w:val="24"/>
                <w:szCs w:val="24"/>
              </w:rPr>
              <w:t>36</w:t>
            </w:r>
          </w:p>
        </w:tc>
        <w:tc>
          <w:tcPr>
            <w:tcW w:w="8847" w:type="dxa"/>
          </w:tcPr>
          <w:p w:rsidR="00017D0E" w:rsidRDefault="008F1CAB">
            <w:pPr>
              <w:pStyle w:val="ConsPlusNormal"/>
              <w:jc w:val="both"/>
              <w:rPr>
                <w:rFonts w:ascii="Times New Roman" w:hAnsi="Times New Roman" w:cs="Times New Roman"/>
                <w:sz w:val="24"/>
                <w:szCs w:val="24"/>
              </w:rPr>
            </w:pPr>
            <w:r>
              <w:rPr>
                <w:rFonts w:ascii="Times New Roman" w:hAnsi="Times New Roman" w:cs="Times New Roman"/>
                <w:sz w:val="24"/>
                <w:szCs w:val="24"/>
              </w:rPr>
              <w:t>Вода природная; услуги по очистке воды и водоснабжению</w:t>
            </w:r>
          </w:p>
        </w:tc>
        <w:tc>
          <w:tcPr>
            <w:tcW w:w="4961" w:type="dxa"/>
          </w:tcPr>
          <w:p w:rsidR="00017D0E" w:rsidRDefault="008F1CAB">
            <w:r>
              <w:t>Не более 20 (двадцати) рабочих дней</w:t>
            </w:r>
          </w:p>
        </w:tc>
      </w:tr>
      <w:tr w:rsidR="00017D0E">
        <w:tc>
          <w:tcPr>
            <w:tcW w:w="567" w:type="dxa"/>
          </w:tcPr>
          <w:p w:rsidR="00017D0E" w:rsidRDefault="00017D0E">
            <w:pPr>
              <w:pStyle w:val="ConsPlusNormal"/>
              <w:numPr>
                <w:ilvl w:val="0"/>
                <w:numId w:val="41"/>
              </w:numPr>
              <w:tabs>
                <w:tab w:val="left" w:pos="272"/>
              </w:tabs>
              <w:ind w:left="0" w:firstLine="0"/>
              <w:jc w:val="center"/>
              <w:rPr>
                <w:rFonts w:ascii="Times New Roman" w:hAnsi="Times New Roman" w:cs="Times New Roman"/>
                <w:sz w:val="24"/>
                <w:szCs w:val="24"/>
              </w:rPr>
            </w:pPr>
          </w:p>
        </w:tc>
        <w:tc>
          <w:tcPr>
            <w:tcW w:w="1189" w:type="dxa"/>
          </w:tcPr>
          <w:p w:rsidR="00017D0E" w:rsidRDefault="008F1CAB">
            <w:pPr>
              <w:pStyle w:val="ConsPlusNormal"/>
              <w:jc w:val="center"/>
              <w:rPr>
                <w:rFonts w:ascii="Times New Roman" w:hAnsi="Times New Roman" w:cs="Times New Roman"/>
                <w:sz w:val="24"/>
                <w:szCs w:val="24"/>
              </w:rPr>
            </w:pPr>
            <w:r>
              <w:rPr>
                <w:rFonts w:ascii="Times New Roman" w:hAnsi="Times New Roman" w:cs="Times New Roman"/>
                <w:sz w:val="24"/>
                <w:szCs w:val="24"/>
              </w:rPr>
              <w:t>37</w:t>
            </w:r>
          </w:p>
        </w:tc>
        <w:tc>
          <w:tcPr>
            <w:tcW w:w="8847" w:type="dxa"/>
          </w:tcPr>
          <w:p w:rsidR="00017D0E" w:rsidRDefault="008F1CAB">
            <w:pPr>
              <w:pStyle w:val="ConsPlusNormal"/>
              <w:jc w:val="both"/>
              <w:rPr>
                <w:rFonts w:ascii="Times New Roman" w:hAnsi="Times New Roman" w:cs="Times New Roman"/>
                <w:sz w:val="24"/>
                <w:szCs w:val="24"/>
              </w:rPr>
            </w:pPr>
            <w:r>
              <w:rPr>
                <w:rFonts w:ascii="Times New Roman" w:hAnsi="Times New Roman" w:cs="Times New Roman"/>
                <w:sz w:val="24"/>
                <w:szCs w:val="24"/>
              </w:rPr>
              <w:t>Услуги по водоотведению; шлам сточных вод</w:t>
            </w:r>
          </w:p>
        </w:tc>
        <w:tc>
          <w:tcPr>
            <w:tcW w:w="4961" w:type="dxa"/>
          </w:tcPr>
          <w:p w:rsidR="00017D0E" w:rsidRDefault="008F1CAB">
            <w:r>
              <w:t>Не более 20 (двадцати) рабочих дней</w:t>
            </w:r>
          </w:p>
        </w:tc>
      </w:tr>
      <w:tr w:rsidR="00017D0E">
        <w:tc>
          <w:tcPr>
            <w:tcW w:w="567" w:type="dxa"/>
          </w:tcPr>
          <w:p w:rsidR="00017D0E" w:rsidRDefault="00017D0E">
            <w:pPr>
              <w:pStyle w:val="ConsPlusNormal"/>
              <w:numPr>
                <w:ilvl w:val="0"/>
                <w:numId w:val="41"/>
              </w:numPr>
              <w:tabs>
                <w:tab w:val="left" w:pos="272"/>
              </w:tabs>
              <w:ind w:left="0" w:firstLine="0"/>
              <w:jc w:val="center"/>
              <w:rPr>
                <w:rFonts w:ascii="Times New Roman" w:hAnsi="Times New Roman" w:cs="Times New Roman"/>
                <w:sz w:val="24"/>
                <w:szCs w:val="24"/>
              </w:rPr>
            </w:pPr>
          </w:p>
        </w:tc>
        <w:tc>
          <w:tcPr>
            <w:tcW w:w="1189" w:type="dxa"/>
          </w:tcPr>
          <w:p w:rsidR="00017D0E" w:rsidRDefault="008F1CAB">
            <w:pPr>
              <w:pStyle w:val="ConsPlusNormal"/>
              <w:jc w:val="center"/>
              <w:rPr>
                <w:rFonts w:ascii="Times New Roman" w:hAnsi="Times New Roman" w:cs="Times New Roman"/>
                <w:sz w:val="24"/>
                <w:szCs w:val="24"/>
              </w:rPr>
            </w:pPr>
            <w:r>
              <w:rPr>
                <w:rFonts w:ascii="Times New Roman" w:hAnsi="Times New Roman" w:cs="Times New Roman"/>
                <w:sz w:val="24"/>
                <w:szCs w:val="24"/>
              </w:rPr>
              <w:t>38</w:t>
            </w:r>
          </w:p>
        </w:tc>
        <w:tc>
          <w:tcPr>
            <w:tcW w:w="8847" w:type="dxa"/>
          </w:tcPr>
          <w:p w:rsidR="00017D0E" w:rsidRDefault="008F1CAB">
            <w:pPr>
              <w:pStyle w:val="ConsPlusNormal"/>
              <w:jc w:val="both"/>
              <w:rPr>
                <w:rFonts w:ascii="Times New Roman" w:hAnsi="Times New Roman" w:cs="Times New Roman"/>
                <w:sz w:val="24"/>
                <w:szCs w:val="24"/>
              </w:rPr>
            </w:pPr>
            <w:r>
              <w:rPr>
                <w:rFonts w:ascii="Times New Roman" w:hAnsi="Times New Roman" w:cs="Times New Roman"/>
                <w:sz w:val="24"/>
                <w:szCs w:val="24"/>
              </w:rPr>
              <w:t>Услуги по сбору, обработке и удалению отходов; услуги по утилизации отходов</w:t>
            </w:r>
          </w:p>
        </w:tc>
        <w:tc>
          <w:tcPr>
            <w:tcW w:w="4961" w:type="dxa"/>
          </w:tcPr>
          <w:p w:rsidR="00017D0E" w:rsidRDefault="008F1CAB">
            <w:r>
              <w:t>Не более 20 (двадцати) рабочих дней</w:t>
            </w:r>
          </w:p>
        </w:tc>
      </w:tr>
      <w:tr w:rsidR="00017D0E">
        <w:tc>
          <w:tcPr>
            <w:tcW w:w="567" w:type="dxa"/>
          </w:tcPr>
          <w:p w:rsidR="00017D0E" w:rsidRDefault="00017D0E">
            <w:pPr>
              <w:pStyle w:val="ConsPlusNormal"/>
              <w:numPr>
                <w:ilvl w:val="0"/>
                <w:numId w:val="41"/>
              </w:numPr>
              <w:tabs>
                <w:tab w:val="left" w:pos="272"/>
              </w:tabs>
              <w:ind w:left="0" w:firstLine="0"/>
              <w:jc w:val="center"/>
              <w:rPr>
                <w:rFonts w:ascii="Times New Roman" w:hAnsi="Times New Roman" w:cs="Times New Roman"/>
                <w:sz w:val="24"/>
                <w:szCs w:val="24"/>
              </w:rPr>
            </w:pPr>
          </w:p>
        </w:tc>
        <w:tc>
          <w:tcPr>
            <w:tcW w:w="1189" w:type="dxa"/>
          </w:tcPr>
          <w:p w:rsidR="00017D0E" w:rsidRDefault="008F1CAB">
            <w:pPr>
              <w:pStyle w:val="ConsPlusNormal"/>
              <w:jc w:val="center"/>
              <w:rPr>
                <w:rFonts w:ascii="Times New Roman" w:hAnsi="Times New Roman" w:cs="Times New Roman"/>
                <w:sz w:val="24"/>
                <w:szCs w:val="24"/>
              </w:rPr>
            </w:pPr>
            <w:r>
              <w:rPr>
                <w:rFonts w:ascii="Times New Roman" w:hAnsi="Times New Roman" w:cs="Times New Roman"/>
                <w:sz w:val="24"/>
                <w:szCs w:val="24"/>
              </w:rPr>
              <w:t>39</w:t>
            </w:r>
          </w:p>
        </w:tc>
        <w:tc>
          <w:tcPr>
            <w:tcW w:w="8847" w:type="dxa"/>
          </w:tcPr>
          <w:p w:rsidR="00017D0E" w:rsidRDefault="008F1CAB">
            <w:pPr>
              <w:pStyle w:val="ConsPlusNormal"/>
              <w:jc w:val="both"/>
              <w:rPr>
                <w:rFonts w:ascii="Times New Roman" w:hAnsi="Times New Roman" w:cs="Times New Roman"/>
                <w:sz w:val="24"/>
                <w:szCs w:val="24"/>
              </w:rPr>
            </w:pPr>
            <w:r>
              <w:rPr>
                <w:rFonts w:ascii="Times New Roman" w:hAnsi="Times New Roman" w:cs="Times New Roman"/>
                <w:sz w:val="24"/>
                <w:szCs w:val="24"/>
              </w:rPr>
              <w:t>Услуги по рекультивации и прочие услуги по утилизации отходов</w:t>
            </w:r>
          </w:p>
        </w:tc>
        <w:tc>
          <w:tcPr>
            <w:tcW w:w="4961" w:type="dxa"/>
          </w:tcPr>
          <w:p w:rsidR="00017D0E" w:rsidRDefault="008F1CAB">
            <w:r>
              <w:t>Не более 20 (двадцати) рабочих дней</w:t>
            </w:r>
          </w:p>
        </w:tc>
      </w:tr>
      <w:tr w:rsidR="00017D0E">
        <w:tc>
          <w:tcPr>
            <w:tcW w:w="567" w:type="dxa"/>
          </w:tcPr>
          <w:p w:rsidR="00017D0E" w:rsidRDefault="00017D0E">
            <w:pPr>
              <w:pStyle w:val="ConsPlusNormal"/>
              <w:numPr>
                <w:ilvl w:val="0"/>
                <w:numId w:val="41"/>
              </w:numPr>
              <w:tabs>
                <w:tab w:val="left" w:pos="272"/>
              </w:tabs>
              <w:ind w:left="0" w:firstLine="0"/>
              <w:jc w:val="center"/>
              <w:rPr>
                <w:rFonts w:ascii="Times New Roman" w:hAnsi="Times New Roman" w:cs="Times New Roman"/>
                <w:sz w:val="24"/>
                <w:szCs w:val="24"/>
              </w:rPr>
            </w:pPr>
          </w:p>
        </w:tc>
        <w:tc>
          <w:tcPr>
            <w:tcW w:w="1189" w:type="dxa"/>
          </w:tcPr>
          <w:p w:rsidR="00017D0E" w:rsidRDefault="008F1CAB">
            <w:pPr>
              <w:pStyle w:val="ConsPlusNormal"/>
              <w:jc w:val="center"/>
              <w:rPr>
                <w:rFonts w:ascii="Times New Roman" w:hAnsi="Times New Roman" w:cs="Times New Roman"/>
                <w:sz w:val="24"/>
                <w:szCs w:val="24"/>
              </w:rPr>
            </w:pPr>
            <w:r>
              <w:rPr>
                <w:rFonts w:ascii="Times New Roman" w:hAnsi="Times New Roman" w:cs="Times New Roman"/>
                <w:sz w:val="24"/>
                <w:szCs w:val="24"/>
              </w:rPr>
              <w:t>41</w:t>
            </w:r>
          </w:p>
        </w:tc>
        <w:tc>
          <w:tcPr>
            <w:tcW w:w="8847" w:type="dxa"/>
          </w:tcPr>
          <w:p w:rsidR="00017D0E" w:rsidRDefault="008F1CAB">
            <w:pPr>
              <w:pStyle w:val="ConsPlusNormal"/>
              <w:jc w:val="both"/>
              <w:rPr>
                <w:rFonts w:ascii="Times New Roman" w:hAnsi="Times New Roman" w:cs="Times New Roman"/>
                <w:sz w:val="24"/>
                <w:szCs w:val="24"/>
              </w:rPr>
            </w:pPr>
            <w:r>
              <w:rPr>
                <w:rFonts w:ascii="Times New Roman" w:hAnsi="Times New Roman" w:cs="Times New Roman"/>
                <w:sz w:val="24"/>
                <w:szCs w:val="24"/>
              </w:rPr>
              <w:t>Здания и работы по возведению зданий</w:t>
            </w:r>
          </w:p>
        </w:tc>
        <w:tc>
          <w:tcPr>
            <w:tcW w:w="4961" w:type="dxa"/>
          </w:tcPr>
          <w:p w:rsidR="00017D0E" w:rsidRDefault="008F1CAB">
            <w:r>
              <w:t>Не более 20 (двадцати) рабочих дней</w:t>
            </w:r>
          </w:p>
        </w:tc>
      </w:tr>
      <w:tr w:rsidR="00017D0E">
        <w:tc>
          <w:tcPr>
            <w:tcW w:w="567" w:type="dxa"/>
          </w:tcPr>
          <w:p w:rsidR="00017D0E" w:rsidRDefault="00017D0E">
            <w:pPr>
              <w:pStyle w:val="ConsPlusNormal"/>
              <w:numPr>
                <w:ilvl w:val="0"/>
                <w:numId w:val="41"/>
              </w:numPr>
              <w:tabs>
                <w:tab w:val="left" w:pos="272"/>
              </w:tabs>
              <w:ind w:left="0" w:firstLine="0"/>
              <w:jc w:val="center"/>
              <w:rPr>
                <w:rFonts w:ascii="Times New Roman" w:hAnsi="Times New Roman" w:cs="Times New Roman"/>
                <w:sz w:val="24"/>
                <w:szCs w:val="24"/>
              </w:rPr>
            </w:pPr>
          </w:p>
        </w:tc>
        <w:tc>
          <w:tcPr>
            <w:tcW w:w="1189" w:type="dxa"/>
          </w:tcPr>
          <w:p w:rsidR="00017D0E" w:rsidRDefault="008F1CAB">
            <w:pPr>
              <w:pStyle w:val="ConsPlusNormal"/>
              <w:jc w:val="center"/>
              <w:rPr>
                <w:rFonts w:ascii="Times New Roman" w:hAnsi="Times New Roman" w:cs="Times New Roman"/>
                <w:sz w:val="24"/>
                <w:szCs w:val="24"/>
              </w:rPr>
            </w:pPr>
            <w:r>
              <w:rPr>
                <w:rFonts w:ascii="Times New Roman" w:hAnsi="Times New Roman" w:cs="Times New Roman"/>
                <w:sz w:val="24"/>
                <w:szCs w:val="24"/>
              </w:rPr>
              <w:t>42</w:t>
            </w:r>
          </w:p>
        </w:tc>
        <w:tc>
          <w:tcPr>
            <w:tcW w:w="8847" w:type="dxa"/>
          </w:tcPr>
          <w:p w:rsidR="00017D0E" w:rsidRDefault="008F1CAB">
            <w:pPr>
              <w:pStyle w:val="ConsPlusNormal"/>
              <w:jc w:val="both"/>
              <w:rPr>
                <w:rFonts w:ascii="Times New Roman" w:hAnsi="Times New Roman" w:cs="Times New Roman"/>
                <w:sz w:val="24"/>
                <w:szCs w:val="24"/>
              </w:rPr>
            </w:pPr>
            <w:r>
              <w:rPr>
                <w:rFonts w:ascii="Times New Roman" w:hAnsi="Times New Roman" w:cs="Times New Roman"/>
                <w:sz w:val="24"/>
                <w:szCs w:val="24"/>
              </w:rPr>
              <w:t>Сооружения и строительные работы в области гражданского строительства</w:t>
            </w:r>
          </w:p>
        </w:tc>
        <w:tc>
          <w:tcPr>
            <w:tcW w:w="4961" w:type="dxa"/>
          </w:tcPr>
          <w:p w:rsidR="00017D0E" w:rsidRDefault="008F1CAB">
            <w:r>
              <w:t>Не более 20 (двадцати) рабочих дней</w:t>
            </w:r>
          </w:p>
        </w:tc>
      </w:tr>
      <w:tr w:rsidR="00017D0E">
        <w:tc>
          <w:tcPr>
            <w:tcW w:w="567" w:type="dxa"/>
          </w:tcPr>
          <w:p w:rsidR="00017D0E" w:rsidRDefault="00017D0E">
            <w:pPr>
              <w:pStyle w:val="ConsPlusNormal"/>
              <w:numPr>
                <w:ilvl w:val="0"/>
                <w:numId w:val="41"/>
              </w:numPr>
              <w:tabs>
                <w:tab w:val="left" w:pos="272"/>
              </w:tabs>
              <w:ind w:left="0" w:firstLine="0"/>
              <w:jc w:val="center"/>
              <w:rPr>
                <w:rFonts w:ascii="Times New Roman" w:hAnsi="Times New Roman" w:cs="Times New Roman"/>
                <w:sz w:val="24"/>
                <w:szCs w:val="24"/>
              </w:rPr>
            </w:pPr>
          </w:p>
        </w:tc>
        <w:tc>
          <w:tcPr>
            <w:tcW w:w="1189" w:type="dxa"/>
          </w:tcPr>
          <w:p w:rsidR="00017D0E" w:rsidRDefault="008F1CAB">
            <w:pPr>
              <w:pStyle w:val="ConsPlusNormal"/>
              <w:jc w:val="center"/>
              <w:rPr>
                <w:rFonts w:ascii="Times New Roman" w:hAnsi="Times New Roman" w:cs="Times New Roman"/>
                <w:sz w:val="24"/>
                <w:szCs w:val="24"/>
              </w:rPr>
            </w:pPr>
            <w:r>
              <w:rPr>
                <w:rFonts w:ascii="Times New Roman" w:hAnsi="Times New Roman" w:cs="Times New Roman"/>
                <w:sz w:val="24"/>
                <w:szCs w:val="24"/>
              </w:rPr>
              <w:t>43</w:t>
            </w:r>
          </w:p>
        </w:tc>
        <w:tc>
          <w:tcPr>
            <w:tcW w:w="8847" w:type="dxa"/>
          </w:tcPr>
          <w:p w:rsidR="00017D0E" w:rsidRDefault="008F1CA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Работы строительные специализированные </w:t>
            </w:r>
          </w:p>
        </w:tc>
        <w:tc>
          <w:tcPr>
            <w:tcW w:w="4961" w:type="dxa"/>
          </w:tcPr>
          <w:p w:rsidR="00017D0E" w:rsidRDefault="008F1CAB">
            <w:r>
              <w:t>Не более 20 (двадцати) рабочих дней</w:t>
            </w:r>
          </w:p>
        </w:tc>
      </w:tr>
      <w:tr w:rsidR="00017D0E">
        <w:tc>
          <w:tcPr>
            <w:tcW w:w="567" w:type="dxa"/>
          </w:tcPr>
          <w:p w:rsidR="00017D0E" w:rsidRDefault="00017D0E">
            <w:pPr>
              <w:pStyle w:val="ConsPlusNormal"/>
              <w:numPr>
                <w:ilvl w:val="0"/>
                <w:numId w:val="41"/>
              </w:numPr>
              <w:tabs>
                <w:tab w:val="left" w:pos="272"/>
              </w:tabs>
              <w:ind w:left="0" w:firstLine="0"/>
              <w:jc w:val="center"/>
              <w:rPr>
                <w:rFonts w:ascii="Times New Roman" w:hAnsi="Times New Roman" w:cs="Times New Roman"/>
                <w:sz w:val="24"/>
                <w:szCs w:val="24"/>
              </w:rPr>
            </w:pPr>
          </w:p>
        </w:tc>
        <w:tc>
          <w:tcPr>
            <w:tcW w:w="1189" w:type="dxa"/>
          </w:tcPr>
          <w:p w:rsidR="00017D0E" w:rsidRDefault="008F1CAB">
            <w:pPr>
              <w:pStyle w:val="ConsPlusNormal"/>
              <w:jc w:val="center"/>
              <w:rPr>
                <w:rFonts w:ascii="Times New Roman" w:hAnsi="Times New Roman" w:cs="Times New Roman"/>
                <w:sz w:val="24"/>
                <w:szCs w:val="24"/>
              </w:rPr>
            </w:pPr>
            <w:r>
              <w:rPr>
                <w:rFonts w:ascii="Times New Roman" w:hAnsi="Times New Roman" w:cs="Times New Roman"/>
                <w:sz w:val="24"/>
                <w:szCs w:val="24"/>
              </w:rPr>
              <w:t>45</w:t>
            </w:r>
          </w:p>
        </w:tc>
        <w:tc>
          <w:tcPr>
            <w:tcW w:w="8847" w:type="dxa"/>
          </w:tcPr>
          <w:p w:rsidR="00017D0E" w:rsidRDefault="008F1CAB">
            <w:pPr>
              <w:pStyle w:val="ConsPlusNormal"/>
              <w:jc w:val="both"/>
              <w:rPr>
                <w:rFonts w:ascii="Times New Roman" w:hAnsi="Times New Roman" w:cs="Times New Roman"/>
                <w:sz w:val="24"/>
                <w:szCs w:val="24"/>
              </w:rPr>
            </w:pPr>
            <w:r>
              <w:rPr>
                <w:rFonts w:ascii="Times New Roman" w:hAnsi="Times New Roman" w:cs="Times New Roman"/>
                <w:sz w:val="24"/>
                <w:szCs w:val="24"/>
              </w:rPr>
              <w:t>Услуги по оптовой и розничной торговле и услуги по ремонту автотранспортных средств и мотоциклов</w:t>
            </w:r>
          </w:p>
        </w:tc>
        <w:tc>
          <w:tcPr>
            <w:tcW w:w="4961" w:type="dxa"/>
          </w:tcPr>
          <w:p w:rsidR="00017D0E" w:rsidRDefault="008F1CAB">
            <w:r>
              <w:t>Не более 20 (двадцати) рабочих дней</w:t>
            </w:r>
          </w:p>
        </w:tc>
      </w:tr>
      <w:tr w:rsidR="00017D0E">
        <w:tc>
          <w:tcPr>
            <w:tcW w:w="567" w:type="dxa"/>
          </w:tcPr>
          <w:p w:rsidR="00017D0E" w:rsidRDefault="00017D0E">
            <w:pPr>
              <w:pStyle w:val="ConsPlusNormal"/>
              <w:numPr>
                <w:ilvl w:val="0"/>
                <w:numId w:val="41"/>
              </w:numPr>
              <w:tabs>
                <w:tab w:val="left" w:pos="272"/>
              </w:tabs>
              <w:ind w:left="0" w:firstLine="0"/>
              <w:jc w:val="center"/>
              <w:rPr>
                <w:rFonts w:ascii="Times New Roman" w:hAnsi="Times New Roman" w:cs="Times New Roman"/>
                <w:sz w:val="24"/>
                <w:szCs w:val="24"/>
              </w:rPr>
            </w:pPr>
          </w:p>
        </w:tc>
        <w:tc>
          <w:tcPr>
            <w:tcW w:w="1189" w:type="dxa"/>
          </w:tcPr>
          <w:p w:rsidR="00017D0E" w:rsidRDefault="008F1CAB">
            <w:pPr>
              <w:pStyle w:val="ConsPlusNormal"/>
              <w:jc w:val="center"/>
              <w:rPr>
                <w:rFonts w:ascii="Times New Roman" w:hAnsi="Times New Roman" w:cs="Times New Roman"/>
                <w:sz w:val="24"/>
                <w:szCs w:val="24"/>
              </w:rPr>
            </w:pPr>
            <w:r>
              <w:rPr>
                <w:rFonts w:ascii="Times New Roman" w:hAnsi="Times New Roman" w:cs="Times New Roman"/>
                <w:sz w:val="24"/>
                <w:szCs w:val="24"/>
              </w:rPr>
              <w:t>46</w:t>
            </w:r>
          </w:p>
        </w:tc>
        <w:tc>
          <w:tcPr>
            <w:tcW w:w="8847" w:type="dxa"/>
          </w:tcPr>
          <w:p w:rsidR="00017D0E" w:rsidRDefault="008F1CAB">
            <w:pPr>
              <w:pStyle w:val="ConsPlusNormal"/>
              <w:jc w:val="both"/>
              <w:rPr>
                <w:rFonts w:ascii="Times New Roman" w:hAnsi="Times New Roman" w:cs="Times New Roman"/>
                <w:sz w:val="24"/>
                <w:szCs w:val="24"/>
              </w:rPr>
            </w:pPr>
            <w:r>
              <w:rPr>
                <w:rFonts w:ascii="Times New Roman" w:hAnsi="Times New Roman" w:cs="Times New Roman"/>
                <w:sz w:val="24"/>
                <w:szCs w:val="24"/>
              </w:rPr>
              <w:t>Услуги по оптовой торговле, кроме оптовой торговли автотранспортными средствами и мотоциклами</w:t>
            </w:r>
          </w:p>
        </w:tc>
        <w:tc>
          <w:tcPr>
            <w:tcW w:w="4961" w:type="dxa"/>
          </w:tcPr>
          <w:p w:rsidR="00017D0E" w:rsidRDefault="008F1CAB">
            <w:r>
              <w:t>Не более 20 (двадцати) рабочих дней</w:t>
            </w:r>
          </w:p>
        </w:tc>
      </w:tr>
      <w:tr w:rsidR="00017D0E">
        <w:tc>
          <w:tcPr>
            <w:tcW w:w="567" w:type="dxa"/>
          </w:tcPr>
          <w:p w:rsidR="00017D0E" w:rsidRDefault="00017D0E">
            <w:pPr>
              <w:pStyle w:val="ConsPlusNormal"/>
              <w:numPr>
                <w:ilvl w:val="0"/>
                <w:numId w:val="41"/>
              </w:numPr>
              <w:tabs>
                <w:tab w:val="left" w:pos="272"/>
              </w:tabs>
              <w:ind w:left="0" w:firstLine="0"/>
              <w:jc w:val="center"/>
              <w:rPr>
                <w:rFonts w:ascii="Times New Roman" w:hAnsi="Times New Roman" w:cs="Times New Roman"/>
                <w:sz w:val="24"/>
                <w:szCs w:val="24"/>
              </w:rPr>
            </w:pPr>
          </w:p>
        </w:tc>
        <w:tc>
          <w:tcPr>
            <w:tcW w:w="1189" w:type="dxa"/>
          </w:tcPr>
          <w:p w:rsidR="00017D0E" w:rsidRDefault="008F1CAB">
            <w:pPr>
              <w:pStyle w:val="ConsPlusNormal"/>
              <w:jc w:val="center"/>
              <w:rPr>
                <w:rFonts w:ascii="Times New Roman" w:hAnsi="Times New Roman" w:cs="Times New Roman"/>
                <w:sz w:val="24"/>
                <w:szCs w:val="24"/>
              </w:rPr>
            </w:pPr>
            <w:r>
              <w:rPr>
                <w:rFonts w:ascii="Times New Roman" w:hAnsi="Times New Roman" w:cs="Times New Roman"/>
                <w:sz w:val="24"/>
                <w:szCs w:val="24"/>
              </w:rPr>
              <w:t>47</w:t>
            </w:r>
          </w:p>
        </w:tc>
        <w:tc>
          <w:tcPr>
            <w:tcW w:w="8847" w:type="dxa"/>
          </w:tcPr>
          <w:p w:rsidR="00017D0E" w:rsidRDefault="008F1CAB">
            <w:pPr>
              <w:pStyle w:val="ConsPlusNormal"/>
              <w:jc w:val="both"/>
              <w:rPr>
                <w:rFonts w:ascii="Times New Roman" w:hAnsi="Times New Roman" w:cs="Times New Roman"/>
                <w:sz w:val="24"/>
                <w:szCs w:val="24"/>
              </w:rPr>
            </w:pPr>
            <w:r>
              <w:rPr>
                <w:rFonts w:ascii="Times New Roman" w:hAnsi="Times New Roman" w:cs="Times New Roman"/>
                <w:sz w:val="24"/>
                <w:szCs w:val="24"/>
              </w:rPr>
              <w:t>Услуги по розничной торговле, кроме розничной торговли автотранспортными средствами и мотоциклами</w:t>
            </w:r>
          </w:p>
        </w:tc>
        <w:tc>
          <w:tcPr>
            <w:tcW w:w="4961" w:type="dxa"/>
          </w:tcPr>
          <w:p w:rsidR="00017D0E" w:rsidRDefault="008F1CAB">
            <w:r>
              <w:t>Не более 20 (двадцати) рабочих дней</w:t>
            </w:r>
          </w:p>
        </w:tc>
      </w:tr>
      <w:tr w:rsidR="00017D0E">
        <w:tc>
          <w:tcPr>
            <w:tcW w:w="567" w:type="dxa"/>
          </w:tcPr>
          <w:p w:rsidR="00017D0E" w:rsidRDefault="00017D0E">
            <w:pPr>
              <w:pStyle w:val="ConsPlusNormal"/>
              <w:numPr>
                <w:ilvl w:val="0"/>
                <w:numId w:val="41"/>
              </w:numPr>
              <w:tabs>
                <w:tab w:val="left" w:pos="272"/>
              </w:tabs>
              <w:ind w:left="0" w:firstLine="0"/>
              <w:jc w:val="center"/>
              <w:rPr>
                <w:rFonts w:ascii="Times New Roman" w:hAnsi="Times New Roman" w:cs="Times New Roman"/>
                <w:sz w:val="24"/>
                <w:szCs w:val="24"/>
              </w:rPr>
            </w:pPr>
          </w:p>
        </w:tc>
        <w:tc>
          <w:tcPr>
            <w:tcW w:w="1189" w:type="dxa"/>
          </w:tcPr>
          <w:p w:rsidR="00017D0E" w:rsidRDefault="008F1CAB">
            <w:pPr>
              <w:pStyle w:val="ConsPlusNormal"/>
              <w:jc w:val="center"/>
              <w:rPr>
                <w:rFonts w:ascii="Times New Roman" w:hAnsi="Times New Roman" w:cs="Times New Roman"/>
                <w:sz w:val="24"/>
                <w:szCs w:val="24"/>
              </w:rPr>
            </w:pPr>
            <w:r>
              <w:rPr>
                <w:rFonts w:ascii="Times New Roman" w:hAnsi="Times New Roman" w:cs="Times New Roman"/>
                <w:sz w:val="24"/>
                <w:szCs w:val="24"/>
              </w:rPr>
              <w:t>49</w:t>
            </w:r>
          </w:p>
        </w:tc>
        <w:tc>
          <w:tcPr>
            <w:tcW w:w="8847" w:type="dxa"/>
          </w:tcPr>
          <w:p w:rsidR="00017D0E" w:rsidRDefault="008F1CAB">
            <w:pPr>
              <w:pStyle w:val="ConsPlusNormal"/>
              <w:jc w:val="both"/>
              <w:rPr>
                <w:rFonts w:ascii="Times New Roman" w:hAnsi="Times New Roman" w:cs="Times New Roman"/>
                <w:sz w:val="24"/>
                <w:szCs w:val="24"/>
              </w:rPr>
            </w:pPr>
            <w:r>
              <w:rPr>
                <w:rFonts w:ascii="Times New Roman" w:hAnsi="Times New Roman" w:cs="Times New Roman"/>
                <w:sz w:val="24"/>
                <w:szCs w:val="24"/>
              </w:rPr>
              <w:t>Услуги сухопутного и трубопроводного транспорта</w:t>
            </w:r>
          </w:p>
        </w:tc>
        <w:tc>
          <w:tcPr>
            <w:tcW w:w="4961" w:type="dxa"/>
          </w:tcPr>
          <w:p w:rsidR="00017D0E" w:rsidRDefault="008F1CAB">
            <w:r>
              <w:t>Не более 20 (двадцати) рабочих дней</w:t>
            </w:r>
          </w:p>
        </w:tc>
      </w:tr>
      <w:tr w:rsidR="00017D0E">
        <w:tc>
          <w:tcPr>
            <w:tcW w:w="567" w:type="dxa"/>
          </w:tcPr>
          <w:p w:rsidR="00017D0E" w:rsidRDefault="00017D0E">
            <w:pPr>
              <w:pStyle w:val="ConsPlusNormal"/>
              <w:numPr>
                <w:ilvl w:val="0"/>
                <w:numId w:val="41"/>
              </w:numPr>
              <w:tabs>
                <w:tab w:val="left" w:pos="272"/>
              </w:tabs>
              <w:ind w:left="0" w:firstLine="0"/>
              <w:jc w:val="center"/>
              <w:rPr>
                <w:rFonts w:ascii="Times New Roman" w:hAnsi="Times New Roman" w:cs="Times New Roman"/>
                <w:sz w:val="24"/>
                <w:szCs w:val="24"/>
              </w:rPr>
            </w:pPr>
          </w:p>
        </w:tc>
        <w:tc>
          <w:tcPr>
            <w:tcW w:w="1189" w:type="dxa"/>
          </w:tcPr>
          <w:p w:rsidR="00017D0E" w:rsidRDefault="008F1CAB">
            <w:pPr>
              <w:pStyle w:val="ConsPlusNormal"/>
              <w:jc w:val="center"/>
              <w:rPr>
                <w:rFonts w:ascii="Times New Roman" w:hAnsi="Times New Roman" w:cs="Times New Roman"/>
                <w:sz w:val="24"/>
                <w:szCs w:val="24"/>
              </w:rPr>
            </w:pPr>
            <w:r>
              <w:rPr>
                <w:rFonts w:ascii="Times New Roman" w:hAnsi="Times New Roman" w:cs="Times New Roman"/>
                <w:sz w:val="24"/>
                <w:szCs w:val="24"/>
              </w:rPr>
              <w:t>50</w:t>
            </w:r>
          </w:p>
        </w:tc>
        <w:tc>
          <w:tcPr>
            <w:tcW w:w="8847" w:type="dxa"/>
          </w:tcPr>
          <w:p w:rsidR="00017D0E" w:rsidRDefault="008F1CAB">
            <w:pPr>
              <w:pStyle w:val="ConsPlusNormal"/>
              <w:jc w:val="both"/>
              <w:rPr>
                <w:rFonts w:ascii="Times New Roman" w:hAnsi="Times New Roman" w:cs="Times New Roman"/>
                <w:sz w:val="24"/>
                <w:szCs w:val="24"/>
              </w:rPr>
            </w:pPr>
            <w:r>
              <w:rPr>
                <w:rFonts w:ascii="Times New Roman" w:hAnsi="Times New Roman" w:cs="Times New Roman"/>
                <w:sz w:val="24"/>
                <w:szCs w:val="24"/>
              </w:rPr>
              <w:t>Услуги водного транспорта</w:t>
            </w:r>
          </w:p>
        </w:tc>
        <w:tc>
          <w:tcPr>
            <w:tcW w:w="4961" w:type="dxa"/>
          </w:tcPr>
          <w:p w:rsidR="00017D0E" w:rsidRDefault="008F1CAB">
            <w:r>
              <w:t>Не более 20 (двадцати) рабочих дней</w:t>
            </w:r>
          </w:p>
        </w:tc>
      </w:tr>
      <w:tr w:rsidR="00017D0E">
        <w:tc>
          <w:tcPr>
            <w:tcW w:w="567" w:type="dxa"/>
          </w:tcPr>
          <w:p w:rsidR="00017D0E" w:rsidRDefault="00017D0E">
            <w:pPr>
              <w:pStyle w:val="ConsPlusNormal"/>
              <w:numPr>
                <w:ilvl w:val="0"/>
                <w:numId w:val="41"/>
              </w:numPr>
              <w:tabs>
                <w:tab w:val="left" w:pos="272"/>
              </w:tabs>
              <w:ind w:left="0" w:firstLine="0"/>
              <w:jc w:val="center"/>
              <w:rPr>
                <w:rFonts w:ascii="Times New Roman" w:hAnsi="Times New Roman" w:cs="Times New Roman"/>
                <w:sz w:val="24"/>
                <w:szCs w:val="24"/>
              </w:rPr>
            </w:pPr>
          </w:p>
        </w:tc>
        <w:tc>
          <w:tcPr>
            <w:tcW w:w="1189" w:type="dxa"/>
          </w:tcPr>
          <w:p w:rsidR="00017D0E" w:rsidRDefault="008F1CAB">
            <w:pPr>
              <w:pStyle w:val="ConsPlusNormal"/>
              <w:jc w:val="center"/>
              <w:rPr>
                <w:rFonts w:ascii="Times New Roman" w:hAnsi="Times New Roman" w:cs="Times New Roman"/>
                <w:sz w:val="24"/>
                <w:szCs w:val="24"/>
              </w:rPr>
            </w:pPr>
            <w:r>
              <w:rPr>
                <w:rFonts w:ascii="Times New Roman" w:hAnsi="Times New Roman" w:cs="Times New Roman"/>
                <w:sz w:val="24"/>
                <w:szCs w:val="24"/>
              </w:rPr>
              <w:t>51</w:t>
            </w:r>
          </w:p>
        </w:tc>
        <w:tc>
          <w:tcPr>
            <w:tcW w:w="8847" w:type="dxa"/>
          </w:tcPr>
          <w:p w:rsidR="00017D0E" w:rsidRDefault="008F1CAB">
            <w:pPr>
              <w:pStyle w:val="ConsPlusNormal"/>
              <w:jc w:val="both"/>
              <w:rPr>
                <w:rFonts w:ascii="Times New Roman" w:hAnsi="Times New Roman" w:cs="Times New Roman"/>
                <w:sz w:val="24"/>
                <w:szCs w:val="24"/>
              </w:rPr>
            </w:pPr>
            <w:r>
              <w:rPr>
                <w:rFonts w:ascii="Times New Roman" w:hAnsi="Times New Roman" w:cs="Times New Roman"/>
                <w:sz w:val="24"/>
                <w:szCs w:val="24"/>
              </w:rPr>
              <w:t>Услуги воздушного и космического транспорта</w:t>
            </w:r>
          </w:p>
        </w:tc>
        <w:tc>
          <w:tcPr>
            <w:tcW w:w="4961" w:type="dxa"/>
          </w:tcPr>
          <w:p w:rsidR="00017D0E" w:rsidRDefault="008F1CAB">
            <w:r>
              <w:t>Не более 20 (двадцати) рабочих дней</w:t>
            </w:r>
          </w:p>
        </w:tc>
      </w:tr>
      <w:tr w:rsidR="00017D0E">
        <w:tc>
          <w:tcPr>
            <w:tcW w:w="567" w:type="dxa"/>
          </w:tcPr>
          <w:p w:rsidR="00017D0E" w:rsidRDefault="00017D0E">
            <w:pPr>
              <w:pStyle w:val="ConsPlusNormal"/>
              <w:numPr>
                <w:ilvl w:val="0"/>
                <w:numId w:val="41"/>
              </w:numPr>
              <w:tabs>
                <w:tab w:val="left" w:pos="272"/>
              </w:tabs>
              <w:ind w:left="0" w:firstLine="0"/>
              <w:jc w:val="center"/>
              <w:rPr>
                <w:rFonts w:ascii="Times New Roman" w:hAnsi="Times New Roman" w:cs="Times New Roman"/>
                <w:sz w:val="24"/>
                <w:szCs w:val="24"/>
              </w:rPr>
            </w:pPr>
          </w:p>
        </w:tc>
        <w:tc>
          <w:tcPr>
            <w:tcW w:w="1189" w:type="dxa"/>
          </w:tcPr>
          <w:p w:rsidR="00017D0E" w:rsidRDefault="008F1CAB">
            <w:pPr>
              <w:pStyle w:val="ConsPlusNormal"/>
              <w:jc w:val="center"/>
              <w:rPr>
                <w:rFonts w:ascii="Times New Roman" w:hAnsi="Times New Roman" w:cs="Times New Roman"/>
                <w:sz w:val="24"/>
                <w:szCs w:val="24"/>
              </w:rPr>
            </w:pPr>
            <w:r>
              <w:rPr>
                <w:rFonts w:ascii="Times New Roman" w:hAnsi="Times New Roman" w:cs="Times New Roman"/>
                <w:sz w:val="24"/>
                <w:szCs w:val="24"/>
              </w:rPr>
              <w:t>52</w:t>
            </w:r>
          </w:p>
        </w:tc>
        <w:tc>
          <w:tcPr>
            <w:tcW w:w="8847" w:type="dxa"/>
          </w:tcPr>
          <w:p w:rsidR="00017D0E" w:rsidRDefault="008F1CAB">
            <w:pPr>
              <w:pStyle w:val="ConsPlusNormal"/>
              <w:jc w:val="both"/>
              <w:rPr>
                <w:rFonts w:ascii="Times New Roman" w:hAnsi="Times New Roman" w:cs="Times New Roman"/>
                <w:sz w:val="24"/>
                <w:szCs w:val="24"/>
              </w:rPr>
            </w:pPr>
            <w:r>
              <w:rPr>
                <w:rFonts w:ascii="Times New Roman" w:hAnsi="Times New Roman" w:cs="Times New Roman"/>
                <w:sz w:val="24"/>
                <w:szCs w:val="24"/>
              </w:rPr>
              <w:t>Услуги по складированию и вспомогательные транспортные услуги</w:t>
            </w:r>
          </w:p>
        </w:tc>
        <w:tc>
          <w:tcPr>
            <w:tcW w:w="4961" w:type="dxa"/>
          </w:tcPr>
          <w:p w:rsidR="00017D0E" w:rsidRDefault="008F1CAB">
            <w:r>
              <w:t>Не более 20 (двадцати) рабочих дней</w:t>
            </w:r>
          </w:p>
        </w:tc>
      </w:tr>
      <w:tr w:rsidR="00017D0E">
        <w:tc>
          <w:tcPr>
            <w:tcW w:w="567" w:type="dxa"/>
          </w:tcPr>
          <w:p w:rsidR="00017D0E" w:rsidRDefault="00017D0E">
            <w:pPr>
              <w:pStyle w:val="ConsPlusNormal"/>
              <w:numPr>
                <w:ilvl w:val="0"/>
                <w:numId w:val="41"/>
              </w:numPr>
              <w:tabs>
                <w:tab w:val="left" w:pos="272"/>
              </w:tabs>
              <w:ind w:left="0" w:firstLine="0"/>
              <w:jc w:val="center"/>
              <w:rPr>
                <w:rFonts w:ascii="Times New Roman" w:hAnsi="Times New Roman" w:cs="Times New Roman"/>
                <w:sz w:val="24"/>
                <w:szCs w:val="24"/>
              </w:rPr>
            </w:pPr>
          </w:p>
        </w:tc>
        <w:tc>
          <w:tcPr>
            <w:tcW w:w="1189" w:type="dxa"/>
          </w:tcPr>
          <w:p w:rsidR="00017D0E" w:rsidRDefault="008F1CAB">
            <w:pPr>
              <w:pStyle w:val="ConsPlusNormal"/>
              <w:jc w:val="center"/>
              <w:rPr>
                <w:rFonts w:ascii="Times New Roman" w:hAnsi="Times New Roman" w:cs="Times New Roman"/>
                <w:sz w:val="24"/>
                <w:szCs w:val="24"/>
              </w:rPr>
            </w:pPr>
            <w:r>
              <w:rPr>
                <w:rFonts w:ascii="Times New Roman" w:hAnsi="Times New Roman" w:cs="Times New Roman"/>
                <w:sz w:val="24"/>
                <w:szCs w:val="24"/>
              </w:rPr>
              <w:t>55</w:t>
            </w:r>
          </w:p>
        </w:tc>
        <w:tc>
          <w:tcPr>
            <w:tcW w:w="8847" w:type="dxa"/>
          </w:tcPr>
          <w:p w:rsidR="00017D0E" w:rsidRDefault="008F1CAB">
            <w:pPr>
              <w:pStyle w:val="ConsPlusNormal"/>
              <w:jc w:val="both"/>
              <w:rPr>
                <w:rFonts w:ascii="Times New Roman" w:hAnsi="Times New Roman" w:cs="Times New Roman"/>
                <w:sz w:val="24"/>
                <w:szCs w:val="24"/>
              </w:rPr>
            </w:pPr>
            <w:r>
              <w:rPr>
                <w:rFonts w:ascii="Times New Roman" w:hAnsi="Times New Roman" w:cs="Times New Roman"/>
                <w:sz w:val="24"/>
                <w:szCs w:val="24"/>
              </w:rPr>
              <w:t>Услуги по предоставлению мест для временного проживания</w:t>
            </w:r>
          </w:p>
        </w:tc>
        <w:tc>
          <w:tcPr>
            <w:tcW w:w="4961" w:type="dxa"/>
          </w:tcPr>
          <w:p w:rsidR="00017D0E" w:rsidRDefault="008F1CAB">
            <w:r>
              <w:t>Не более 20 (двадцати) рабочих дней</w:t>
            </w:r>
          </w:p>
        </w:tc>
      </w:tr>
      <w:tr w:rsidR="00017D0E">
        <w:tc>
          <w:tcPr>
            <w:tcW w:w="567" w:type="dxa"/>
          </w:tcPr>
          <w:p w:rsidR="00017D0E" w:rsidRDefault="00017D0E">
            <w:pPr>
              <w:pStyle w:val="ConsPlusNormal"/>
              <w:numPr>
                <w:ilvl w:val="0"/>
                <w:numId w:val="41"/>
              </w:numPr>
              <w:tabs>
                <w:tab w:val="left" w:pos="272"/>
              </w:tabs>
              <w:ind w:left="0" w:firstLine="0"/>
              <w:jc w:val="center"/>
              <w:rPr>
                <w:rFonts w:ascii="Times New Roman" w:hAnsi="Times New Roman" w:cs="Times New Roman"/>
                <w:sz w:val="24"/>
                <w:szCs w:val="24"/>
              </w:rPr>
            </w:pPr>
          </w:p>
        </w:tc>
        <w:tc>
          <w:tcPr>
            <w:tcW w:w="1189" w:type="dxa"/>
          </w:tcPr>
          <w:p w:rsidR="00017D0E" w:rsidRDefault="008F1CAB">
            <w:pPr>
              <w:pStyle w:val="ConsPlusNormal"/>
              <w:jc w:val="center"/>
              <w:rPr>
                <w:rFonts w:ascii="Times New Roman" w:hAnsi="Times New Roman" w:cs="Times New Roman"/>
                <w:sz w:val="24"/>
                <w:szCs w:val="24"/>
              </w:rPr>
            </w:pPr>
            <w:r>
              <w:rPr>
                <w:rFonts w:ascii="Times New Roman" w:hAnsi="Times New Roman" w:cs="Times New Roman"/>
                <w:sz w:val="24"/>
                <w:szCs w:val="24"/>
              </w:rPr>
              <w:t>59</w:t>
            </w:r>
          </w:p>
        </w:tc>
        <w:tc>
          <w:tcPr>
            <w:tcW w:w="8847" w:type="dxa"/>
          </w:tcPr>
          <w:p w:rsidR="00017D0E" w:rsidRDefault="008F1CAB">
            <w:pPr>
              <w:pStyle w:val="ConsPlusNormal"/>
              <w:jc w:val="both"/>
              <w:rPr>
                <w:rFonts w:ascii="Times New Roman" w:hAnsi="Times New Roman" w:cs="Times New Roman"/>
                <w:sz w:val="24"/>
                <w:szCs w:val="24"/>
              </w:rPr>
            </w:pPr>
            <w:r>
              <w:rPr>
                <w:rFonts w:ascii="Times New Roman" w:hAnsi="Times New Roman" w:cs="Times New Roman"/>
                <w:sz w:val="24"/>
                <w:szCs w:val="24"/>
              </w:rPr>
              <w:t>Услуги по производству кинофильмов, видеофильмов и телевизионных программ, звукозаписей и изданию музыкальных записей</w:t>
            </w:r>
          </w:p>
        </w:tc>
        <w:tc>
          <w:tcPr>
            <w:tcW w:w="4961" w:type="dxa"/>
          </w:tcPr>
          <w:p w:rsidR="00017D0E" w:rsidRDefault="008F1CAB">
            <w:r>
              <w:t>Не более 20 (двадцати) рабочих дней</w:t>
            </w:r>
          </w:p>
        </w:tc>
      </w:tr>
      <w:tr w:rsidR="00017D0E">
        <w:tc>
          <w:tcPr>
            <w:tcW w:w="567" w:type="dxa"/>
          </w:tcPr>
          <w:p w:rsidR="00017D0E" w:rsidRDefault="00017D0E">
            <w:pPr>
              <w:pStyle w:val="ConsPlusNormal"/>
              <w:numPr>
                <w:ilvl w:val="0"/>
                <w:numId w:val="41"/>
              </w:numPr>
              <w:tabs>
                <w:tab w:val="left" w:pos="272"/>
              </w:tabs>
              <w:ind w:left="0" w:firstLine="0"/>
              <w:jc w:val="center"/>
              <w:rPr>
                <w:rFonts w:ascii="Times New Roman" w:hAnsi="Times New Roman" w:cs="Times New Roman"/>
                <w:sz w:val="24"/>
                <w:szCs w:val="24"/>
              </w:rPr>
            </w:pPr>
          </w:p>
        </w:tc>
        <w:tc>
          <w:tcPr>
            <w:tcW w:w="1189" w:type="dxa"/>
          </w:tcPr>
          <w:p w:rsidR="00017D0E" w:rsidRDefault="008F1CAB">
            <w:pPr>
              <w:pStyle w:val="ConsPlusNormal"/>
              <w:jc w:val="center"/>
              <w:rPr>
                <w:rFonts w:ascii="Times New Roman" w:hAnsi="Times New Roman" w:cs="Times New Roman"/>
                <w:sz w:val="24"/>
                <w:szCs w:val="24"/>
              </w:rPr>
            </w:pPr>
            <w:r>
              <w:rPr>
                <w:rFonts w:ascii="Times New Roman" w:hAnsi="Times New Roman" w:cs="Times New Roman"/>
                <w:sz w:val="24"/>
                <w:szCs w:val="24"/>
              </w:rPr>
              <w:t>63</w:t>
            </w:r>
          </w:p>
        </w:tc>
        <w:tc>
          <w:tcPr>
            <w:tcW w:w="8847" w:type="dxa"/>
          </w:tcPr>
          <w:p w:rsidR="00017D0E" w:rsidRDefault="008F1CAB">
            <w:pPr>
              <w:pStyle w:val="ConsPlusNormal"/>
              <w:jc w:val="both"/>
              <w:rPr>
                <w:rFonts w:ascii="Times New Roman" w:hAnsi="Times New Roman" w:cs="Times New Roman"/>
                <w:sz w:val="24"/>
                <w:szCs w:val="24"/>
              </w:rPr>
            </w:pPr>
            <w:r>
              <w:rPr>
                <w:rFonts w:ascii="Times New Roman" w:hAnsi="Times New Roman" w:cs="Times New Roman"/>
                <w:sz w:val="24"/>
                <w:szCs w:val="24"/>
              </w:rPr>
              <w:t>Услуги в области информационных технологий</w:t>
            </w:r>
          </w:p>
        </w:tc>
        <w:tc>
          <w:tcPr>
            <w:tcW w:w="4961" w:type="dxa"/>
          </w:tcPr>
          <w:p w:rsidR="00017D0E" w:rsidRDefault="008F1CAB">
            <w:r>
              <w:t>Не более 20 (двадцати) рабочих дней</w:t>
            </w:r>
          </w:p>
        </w:tc>
      </w:tr>
      <w:tr w:rsidR="00017D0E">
        <w:tc>
          <w:tcPr>
            <w:tcW w:w="567" w:type="dxa"/>
          </w:tcPr>
          <w:p w:rsidR="00017D0E" w:rsidRDefault="00017D0E">
            <w:pPr>
              <w:pStyle w:val="ConsPlusNormal"/>
              <w:numPr>
                <w:ilvl w:val="0"/>
                <w:numId w:val="41"/>
              </w:numPr>
              <w:tabs>
                <w:tab w:val="left" w:pos="272"/>
              </w:tabs>
              <w:ind w:left="0" w:firstLine="0"/>
              <w:jc w:val="center"/>
              <w:rPr>
                <w:rFonts w:ascii="Times New Roman" w:hAnsi="Times New Roman" w:cs="Times New Roman"/>
                <w:sz w:val="24"/>
                <w:szCs w:val="24"/>
              </w:rPr>
            </w:pPr>
          </w:p>
        </w:tc>
        <w:tc>
          <w:tcPr>
            <w:tcW w:w="1189" w:type="dxa"/>
          </w:tcPr>
          <w:p w:rsidR="00017D0E" w:rsidRDefault="008F1CAB">
            <w:pPr>
              <w:pStyle w:val="ConsPlusNormal"/>
              <w:jc w:val="center"/>
              <w:rPr>
                <w:rFonts w:ascii="Times New Roman" w:hAnsi="Times New Roman" w:cs="Times New Roman"/>
                <w:sz w:val="24"/>
                <w:szCs w:val="24"/>
              </w:rPr>
            </w:pPr>
            <w:r>
              <w:rPr>
                <w:rFonts w:ascii="Times New Roman" w:hAnsi="Times New Roman" w:cs="Times New Roman"/>
                <w:sz w:val="24"/>
                <w:szCs w:val="24"/>
              </w:rPr>
              <w:t>64</w:t>
            </w:r>
          </w:p>
        </w:tc>
        <w:tc>
          <w:tcPr>
            <w:tcW w:w="8847" w:type="dxa"/>
          </w:tcPr>
          <w:p w:rsidR="00017D0E" w:rsidRDefault="008F1CAB">
            <w:pPr>
              <w:pStyle w:val="ConsPlusNormal"/>
              <w:jc w:val="both"/>
              <w:rPr>
                <w:rFonts w:ascii="Times New Roman" w:hAnsi="Times New Roman" w:cs="Times New Roman"/>
                <w:sz w:val="24"/>
                <w:szCs w:val="24"/>
              </w:rPr>
            </w:pPr>
            <w:r>
              <w:rPr>
                <w:rFonts w:ascii="Times New Roman" w:hAnsi="Times New Roman" w:cs="Times New Roman"/>
                <w:sz w:val="24"/>
                <w:szCs w:val="24"/>
              </w:rPr>
              <w:t>Услуги финансовые, кроме услуг по страхованию и пенсионному обеспечению</w:t>
            </w:r>
          </w:p>
        </w:tc>
        <w:tc>
          <w:tcPr>
            <w:tcW w:w="4961" w:type="dxa"/>
          </w:tcPr>
          <w:p w:rsidR="00017D0E" w:rsidRDefault="008F1CAB">
            <w:r>
              <w:t>Не более 20 (двадцати) рабочих дней</w:t>
            </w:r>
          </w:p>
        </w:tc>
      </w:tr>
      <w:tr w:rsidR="00017D0E">
        <w:tc>
          <w:tcPr>
            <w:tcW w:w="567" w:type="dxa"/>
          </w:tcPr>
          <w:p w:rsidR="00017D0E" w:rsidRDefault="00017D0E">
            <w:pPr>
              <w:pStyle w:val="ConsPlusNormal"/>
              <w:numPr>
                <w:ilvl w:val="0"/>
                <w:numId w:val="41"/>
              </w:numPr>
              <w:tabs>
                <w:tab w:val="left" w:pos="272"/>
              </w:tabs>
              <w:ind w:left="0" w:firstLine="0"/>
              <w:jc w:val="center"/>
              <w:rPr>
                <w:rFonts w:ascii="Times New Roman" w:hAnsi="Times New Roman" w:cs="Times New Roman"/>
                <w:sz w:val="24"/>
                <w:szCs w:val="24"/>
              </w:rPr>
            </w:pPr>
          </w:p>
        </w:tc>
        <w:tc>
          <w:tcPr>
            <w:tcW w:w="1189" w:type="dxa"/>
          </w:tcPr>
          <w:p w:rsidR="00017D0E" w:rsidRDefault="008F1CAB">
            <w:pPr>
              <w:pStyle w:val="ConsPlusNormal"/>
              <w:jc w:val="center"/>
              <w:rPr>
                <w:rFonts w:ascii="Times New Roman" w:hAnsi="Times New Roman" w:cs="Times New Roman"/>
                <w:sz w:val="24"/>
                <w:szCs w:val="24"/>
              </w:rPr>
            </w:pPr>
            <w:r>
              <w:rPr>
                <w:rFonts w:ascii="Times New Roman" w:hAnsi="Times New Roman" w:cs="Times New Roman"/>
                <w:sz w:val="24"/>
                <w:szCs w:val="24"/>
              </w:rPr>
              <w:t>65</w:t>
            </w:r>
          </w:p>
        </w:tc>
        <w:tc>
          <w:tcPr>
            <w:tcW w:w="8847" w:type="dxa"/>
          </w:tcPr>
          <w:p w:rsidR="00017D0E" w:rsidRDefault="008F1CAB">
            <w:pPr>
              <w:pStyle w:val="ConsPlusNormal"/>
              <w:jc w:val="both"/>
              <w:rPr>
                <w:rFonts w:ascii="Times New Roman" w:hAnsi="Times New Roman" w:cs="Times New Roman"/>
                <w:sz w:val="24"/>
                <w:szCs w:val="24"/>
              </w:rPr>
            </w:pPr>
            <w:r>
              <w:rPr>
                <w:rFonts w:ascii="Times New Roman" w:hAnsi="Times New Roman" w:cs="Times New Roman"/>
                <w:sz w:val="24"/>
                <w:szCs w:val="24"/>
              </w:rPr>
              <w:t>Услуги по страхованию, перестрахованию и негосударственному пенсионному обеспечению, кроме обязательного социального обеспечения</w:t>
            </w:r>
          </w:p>
        </w:tc>
        <w:tc>
          <w:tcPr>
            <w:tcW w:w="4961" w:type="dxa"/>
          </w:tcPr>
          <w:p w:rsidR="00017D0E" w:rsidRDefault="008F1CAB">
            <w:r>
              <w:t>Не более 20 (двадцати) рабочих дней</w:t>
            </w:r>
          </w:p>
        </w:tc>
      </w:tr>
      <w:tr w:rsidR="00017D0E">
        <w:tc>
          <w:tcPr>
            <w:tcW w:w="567" w:type="dxa"/>
          </w:tcPr>
          <w:p w:rsidR="00017D0E" w:rsidRDefault="00017D0E">
            <w:pPr>
              <w:pStyle w:val="ConsPlusNormal"/>
              <w:numPr>
                <w:ilvl w:val="0"/>
                <w:numId w:val="41"/>
              </w:numPr>
              <w:tabs>
                <w:tab w:val="left" w:pos="272"/>
              </w:tabs>
              <w:ind w:left="0" w:firstLine="0"/>
              <w:jc w:val="center"/>
              <w:rPr>
                <w:rFonts w:ascii="Times New Roman" w:hAnsi="Times New Roman" w:cs="Times New Roman"/>
                <w:sz w:val="24"/>
                <w:szCs w:val="24"/>
              </w:rPr>
            </w:pPr>
          </w:p>
        </w:tc>
        <w:tc>
          <w:tcPr>
            <w:tcW w:w="1189" w:type="dxa"/>
          </w:tcPr>
          <w:p w:rsidR="00017D0E" w:rsidRDefault="008F1CAB">
            <w:pPr>
              <w:pStyle w:val="ConsPlusNormal"/>
              <w:jc w:val="center"/>
              <w:rPr>
                <w:rFonts w:ascii="Times New Roman" w:hAnsi="Times New Roman" w:cs="Times New Roman"/>
                <w:sz w:val="24"/>
                <w:szCs w:val="24"/>
              </w:rPr>
            </w:pPr>
            <w:r>
              <w:rPr>
                <w:rFonts w:ascii="Times New Roman" w:hAnsi="Times New Roman" w:cs="Times New Roman"/>
                <w:sz w:val="24"/>
                <w:szCs w:val="24"/>
              </w:rPr>
              <w:t>66</w:t>
            </w:r>
          </w:p>
        </w:tc>
        <w:tc>
          <w:tcPr>
            <w:tcW w:w="8847" w:type="dxa"/>
          </w:tcPr>
          <w:p w:rsidR="00017D0E" w:rsidRDefault="008F1CAB">
            <w:pPr>
              <w:pStyle w:val="ConsPlusNormal"/>
              <w:jc w:val="both"/>
              <w:rPr>
                <w:rFonts w:ascii="Times New Roman" w:hAnsi="Times New Roman" w:cs="Times New Roman"/>
                <w:sz w:val="24"/>
                <w:szCs w:val="24"/>
              </w:rPr>
            </w:pPr>
            <w:r>
              <w:rPr>
                <w:rFonts w:ascii="Times New Roman" w:hAnsi="Times New Roman" w:cs="Times New Roman"/>
                <w:sz w:val="24"/>
                <w:szCs w:val="24"/>
              </w:rPr>
              <w:t>Услуги вспомогательные, связанные с услугами финансового посредничества и страхования</w:t>
            </w:r>
          </w:p>
        </w:tc>
        <w:tc>
          <w:tcPr>
            <w:tcW w:w="4961" w:type="dxa"/>
          </w:tcPr>
          <w:p w:rsidR="00017D0E" w:rsidRDefault="008F1CAB">
            <w:r>
              <w:t>Не более 20 (двадцати) рабочих дней</w:t>
            </w:r>
          </w:p>
        </w:tc>
      </w:tr>
      <w:tr w:rsidR="00017D0E">
        <w:tc>
          <w:tcPr>
            <w:tcW w:w="567" w:type="dxa"/>
          </w:tcPr>
          <w:p w:rsidR="00017D0E" w:rsidRDefault="00017D0E">
            <w:pPr>
              <w:pStyle w:val="ConsPlusNormal"/>
              <w:numPr>
                <w:ilvl w:val="0"/>
                <w:numId w:val="41"/>
              </w:numPr>
              <w:tabs>
                <w:tab w:val="left" w:pos="272"/>
              </w:tabs>
              <w:ind w:left="0" w:firstLine="0"/>
              <w:jc w:val="center"/>
              <w:rPr>
                <w:rFonts w:ascii="Times New Roman" w:hAnsi="Times New Roman" w:cs="Times New Roman"/>
                <w:sz w:val="24"/>
                <w:szCs w:val="24"/>
              </w:rPr>
            </w:pPr>
          </w:p>
        </w:tc>
        <w:tc>
          <w:tcPr>
            <w:tcW w:w="1189" w:type="dxa"/>
          </w:tcPr>
          <w:p w:rsidR="00017D0E" w:rsidRDefault="008F1CAB">
            <w:pPr>
              <w:pStyle w:val="ConsPlusNormal"/>
              <w:jc w:val="center"/>
              <w:rPr>
                <w:rFonts w:ascii="Times New Roman" w:hAnsi="Times New Roman" w:cs="Times New Roman"/>
                <w:sz w:val="24"/>
                <w:szCs w:val="24"/>
              </w:rPr>
            </w:pPr>
            <w:r>
              <w:rPr>
                <w:rFonts w:ascii="Times New Roman" w:hAnsi="Times New Roman" w:cs="Times New Roman"/>
                <w:sz w:val="24"/>
                <w:szCs w:val="24"/>
              </w:rPr>
              <w:t>68</w:t>
            </w:r>
          </w:p>
        </w:tc>
        <w:tc>
          <w:tcPr>
            <w:tcW w:w="8847" w:type="dxa"/>
          </w:tcPr>
          <w:p w:rsidR="00017D0E" w:rsidRDefault="008F1CAB">
            <w:pPr>
              <w:pStyle w:val="ConsPlusNormal"/>
              <w:jc w:val="both"/>
              <w:rPr>
                <w:rFonts w:ascii="Times New Roman" w:hAnsi="Times New Roman" w:cs="Times New Roman"/>
                <w:sz w:val="24"/>
                <w:szCs w:val="24"/>
              </w:rPr>
            </w:pPr>
            <w:r>
              <w:rPr>
                <w:rFonts w:ascii="Times New Roman" w:hAnsi="Times New Roman" w:cs="Times New Roman"/>
                <w:sz w:val="24"/>
                <w:szCs w:val="24"/>
              </w:rPr>
              <w:t>Услуги по операциям с недвижимым имуществом</w:t>
            </w:r>
          </w:p>
        </w:tc>
        <w:tc>
          <w:tcPr>
            <w:tcW w:w="4961" w:type="dxa"/>
          </w:tcPr>
          <w:p w:rsidR="00017D0E" w:rsidRDefault="008F1CAB">
            <w:r>
              <w:t>Не более 20 (двадцати) рабочих дней</w:t>
            </w:r>
          </w:p>
        </w:tc>
      </w:tr>
      <w:tr w:rsidR="00017D0E">
        <w:tc>
          <w:tcPr>
            <w:tcW w:w="567" w:type="dxa"/>
          </w:tcPr>
          <w:p w:rsidR="00017D0E" w:rsidRDefault="00017D0E">
            <w:pPr>
              <w:pStyle w:val="ConsPlusNormal"/>
              <w:numPr>
                <w:ilvl w:val="0"/>
                <w:numId w:val="41"/>
              </w:numPr>
              <w:tabs>
                <w:tab w:val="left" w:pos="272"/>
              </w:tabs>
              <w:ind w:left="0" w:firstLine="0"/>
              <w:jc w:val="center"/>
              <w:rPr>
                <w:rFonts w:ascii="Times New Roman" w:hAnsi="Times New Roman" w:cs="Times New Roman"/>
                <w:sz w:val="24"/>
                <w:szCs w:val="24"/>
              </w:rPr>
            </w:pPr>
          </w:p>
        </w:tc>
        <w:tc>
          <w:tcPr>
            <w:tcW w:w="1189" w:type="dxa"/>
          </w:tcPr>
          <w:p w:rsidR="00017D0E" w:rsidRDefault="008F1CAB">
            <w:pPr>
              <w:pStyle w:val="ConsPlusNormal"/>
              <w:jc w:val="center"/>
              <w:rPr>
                <w:rFonts w:ascii="Times New Roman" w:hAnsi="Times New Roman" w:cs="Times New Roman"/>
                <w:sz w:val="24"/>
                <w:szCs w:val="24"/>
              </w:rPr>
            </w:pPr>
            <w:r>
              <w:rPr>
                <w:rFonts w:ascii="Times New Roman" w:hAnsi="Times New Roman" w:cs="Times New Roman"/>
                <w:sz w:val="24"/>
                <w:szCs w:val="24"/>
              </w:rPr>
              <w:t>70</w:t>
            </w:r>
          </w:p>
        </w:tc>
        <w:tc>
          <w:tcPr>
            <w:tcW w:w="8847" w:type="dxa"/>
          </w:tcPr>
          <w:p w:rsidR="00017D0E" w:rsidRDefault="008F1CAB">
            <w:pPr>
              <w:pStyle w:val="ConsPlusNormal"/>
              <w:jc w:val="both"/>
              <w:rPr>
                <w:rFonts w:ascii="Times New Roman" w:hAnsi="Times New Roman" w:cs="Times New Roman"/>
                <w:sz w:val="24"/>
                <w:szCs w:val="24"/>
              </w:rPr>
            </w:pPr>
            <w:r>
              <w:rPr>
                <w:rFonts w:ascii="Times New Roman" w:hAnsi="Times New Roman" w:cs="Times New Roman"/>
                <w:sz w:val="24"/>
                <w:szCs w:val="24"/>
              </w:rPr>
              <w:t>Услуги головных офисов; услуги консультативные в области управления предприятием</w:t>
            </w:r>
          </w:p>
        </w:tc>
        <w:tc>
          <w:tcPr>
            <w:tcW w:w="4961" w:type="dxa"/>
          </w:tcPr>
          <w:p w:rsidR="00017D0E" w:rsidRDefault="008F1CAB">
            <w:r>
              <w:t>Не более 20 (двадцати) рабочих дней</w:t>
            </w:r>
          </w:p>
        </w:tc>
      </w:tr>
      <w:tr w:rsidR="00017D0E">
        <w:tc>
          <w:tcPr>
            <w:tcW w:w="567" w:type="dxa"/>
          </w:tcPr>
          <w:p w:rsidR="00017D0E" w:rsidRDefault="00017D0E">
            <w:pPr>
              <w:pStyle w:val="ConsPlusNormal"/>
              <w:numPr>
                <w:ilvl w:val="0"/>
                <w:numId w:val="41"/>
              </w:numPr>
              <w:tabs>
                <w:tab w:val="left" w:pos="272"/>
              </w:tabs>
              <w:ind w:left="0" w:firstLine="0"/>
              <w:jc w:val="center"/>
              <w:rPr>
                <w:rFonts w:ascii="Times New Roman" w:hAnsi="Times New Roman" w:cs="Times New Roman"/>
                <w:sz w:val="24"/>
                <w:szCs w:val="24"/>
              </w:rPr>
            </w:pPr>
          </w:p>
        </w:tc>
        <w:tc>
          <w:tcPr>
            <w:tcW w:w="1189" w:type="dxa"/>
          </w:tcPr>
          <w:p w:rsidR="00017D0E" w:rsidRDefault="008F1CAB">
            <w:pPr>
              <w:pStyle w:val="ConsPlusNormal"/>
              <w:jc w:val="center"/>
              <w:rPr>
                <w:rFonts w:ascii="Times New Roman" w:hAnsi="Times New Roman" w:cs="Times New Roman"/>
                <w:sz w:val="24"/>
                <w:szCs w:val="24"/>
              </w:rPr>
            </w:pPr>
            <w:r>
              <w:rPr>
                <w:rFonts w:ascii="Times New Roman" w:hAnsi="Times New Roman" w:cs="Times New Roman"/>
                <w:sz w:val="24"/>
                <w:szCs w:val="24"/>
              </w:rPr>
              <w:t>71</w:t>
            </w:r>
          </w:p>
        </w:tc>
        <w:tc>
          <w:tcPr>
            <w:tcW w:w="8847" w:type="dxa"/>
          </w:tcPr>
          <w:p w:rsidR="00017D0E" w:rsidRDefault="008F1CAB">
            <w:pPr>
              <w:pStyle w:val="ConsPlusNormal"/>
              <w:jc w:val="both"/>
              <w:rPr>
                <w:rFonts w:ascii="Times New Roman" w:hAnsi="Times New Roman" w:cs="Times New Roman"/>
                <w:sz w:val="24"/>
                <w:szCs w:val="24"/>
              </w:rPr>
            </w:pPr>
            <w:r>
              <w:rPr>
                <w:rFonts w:ascii="Times New Roman" w:hAnsi="Times New Roman" w:cs="Times New Roman"/>
                <w:sz w:val="24"/>
                <w:szCs w:val="24"/>
              </w:rPr>
              <w:t>Услуги в области архитектуры и инженерно-технического проектирования, технических испытаний, исследований и анализа</w:t>
            </w:r>
          </w:p>
        </w:tc>
        <w:tc>
          <w:tcPr>
            <w:tcW w:w="4961" w:type="dxa"/>
          </w:tcPr>
          <w:p w:rsidR="00017D0E" w:rsidRDefault="008F1CAB">
            <w:r>
              <w:t>Не более 20 (двадцати) рабочих дней</w:t>
            </w:r>
          </w:p>
        </w:tc>
      </w:tr>
      <w:tr w:rsidR="00017D0E">
        <w:tc>
          <w:tcPr>
            <w:tcW w:w="567" w:type="dxa"/>
          </w:tcPr>
          <w:p w:rsidR="00017D0E" w:rsidRDefault="00017D0E">
            <w:pPr>
              <w:pStyle w:val="ConsPlusNormal"/>
              <w:numPr>
                <w:ilvl w:val="0"/>
                <w:numId w:val="41"/>
              </w:numPr>
              <w:tabs>
                <w:tab w:val="left" w:pos="272"/>
              </w:tabs>
              <w:ind w:left="0" w:firstLine="0"/>
              <w:jc w:val="center"/>
              <w:rPr>
                <w:rFonts w:ascii="Times New Roman" w:hAnsi="Times New Roman" w:cs="Times New Roman"/>
                <w:sz w:val="24"/>
                <w:szCs w:val="24"/>
              </w:rPr>
            </w:pPr>
          </w:p>
        </w:tc>
        <w:tc>
          <w:tcPr>
            <w:tcW w:w="1189" w:type="dxa"/>
          </w:tcPr>
          <w:p w:rsidR="00017D0E" w:rsidRDefault="008F1CAB">
            <w:pPr>
              <w:pStyle w:val="ConsPlusNormal"/>
              <w:jc w:val="center"/>
              <w:rPr>
                <w:rFonts w:ascii="Times New Roman" w:hAnsi="Times New Roman" w:cs="Times New Roman"/>
                <w:sz w:val="24"/>
                <w:szCs w:val="24"/>
              </w:rPr>
            </w:pPr>
            <w:r>
              <w:rPr>
                <w:rFonts w:ascii="Times New Roman" w:hAnsi="Times New Roman" w:cs="Times New Roman"/>
                <w:sz w:val="24"/>
                <w:szCs w:val="24"/>
              </w:rPr>
              <w:t>72</w:t>
            </w:r>
          </w:p>
        </w:tc>
        <w:tc>
          <w:tcPr>
            <w:tcW w:w="8847" w:type="dxa"/>
          </w:tcPr>
          <w:p w:rsidR="00017D0E" w:rsidRDefault="008F1CAB">
            <w:pPr>
              <w:pStyle w:val="ConsPlusNormal"/>
              <w:jc w:val="both"/>
              <w:rPr>
                <w:rFonts w:ascii="Times New Roman" w:hAnsi="Times New Roman" w:cs="Times New Roman"/>
                <w:sz w:val="24"/>
                <w:szCs w:val="24"/>
              </w:rPr>
            </w:pPr>
            <w:r>
              <w:rPr>
                <w:rFonts w:ascii="Times New Roman" w:hAnsi="Times New Roman" w:cs="Times New Roman"/>
                <w:sz w:val="24"/>
                <w:szCs w:val="24"/>
              </w:rPr>
              <w:t>Услуги и работы, связанные с научными исследованиями и экспериментальными разработками</w:t>
            </w:r>
          </w:p>
        </w:tc>
        <w:tc>
          <w:tcPr>
            <w:tcW w:w="4961" w:type="dxa"/>
          </w:tcPr>
          <w:p w:rsidR="00017D0E" w:rsidRDefault="008F1CAB">
            <w:r>
              <w:t>Не более 20 (двадцати) рабочих дней</w:t>
            </w:r>
          </w:p>
        </w:tc>
      </w:tr>
      <w:tr w:rsidR="00017D0E">
        <w:tc>
          <w:tcPr>
            <w:tcW w:w="567" w:type="dxa"/>
          </w:tcPr>
          <w:p w:rsidR="00017D0E" w:rsidRDefault="00017D0E">
            <w:pPr>
              <w:pStyle w:val="ConsPlusNormal"/>
              <w:numPr>
                <w:ilvl w:val="0"/>
                <w:numId w:val="41"/>
              </w:numPr>
              <w:tabs>
                <w:tab w:val="left" w:pos="272"/>
              </w:tabs>
              <w:ind w:left="0" w:firstLine="0"/>
              <w:jc w:val="center"/>
              <w:rPr>
                <w:rFonts w:ascii="Times New Roman" w:hAnsi="Times New Roman" w:cs="Times New Roman"/>
                <w:sz w:val="24"/>
                <w:szCs w:val="24"/>
              </w:rPr>
            </w:pPr>
          </w:p>
        </w:tc>
        <w:tc>
          <w:tcPr>
            <w:tcW w:w="1189" w:type="dxa"/>
          </w:tcPr>
          <w:p w:rsidR="00017D0E" w:rsidRDefault="008F1CAB">
            <w:pPr>
              <w:pStyle w:val="ConsPlusNormal"/>
              <w:jc w:val="center"/>
              <w:rPr>
                <w:rFonts w:ascii="Times New Roman" w:hAnsi="Times New Roman" w:cs="Times New Roman"/>
                <w:sz w:val="24"/>
                <w:szCs w:val="24"/>
              </w:rPr>
            </w:pPr>
            <w:r>
              <w:rPr>
                <w:rFonts w:ascii="Times New Roman" w:hAnsi="Times New Roman" w:cs="Times New Roman"/>
                <w:sz w:val="24"/>
                <w:szCs w:val="24"/>
              </w:rPr>
              <w:t>74</w:t>
            </w:r>
          </w:p>
        </w:tc>
        <w:tc>
          <w:tcPr>
            <w:tcW w:w="8847" w:type="dxa"/>
          </w:tcPr>
          <w:p w:rsidR="00017D0E" w:rsidRDefault="008F1CAB">
            <w:pPr>
              <w:pStyle w:val="ConsPlusNormal"/>
              <w:jc w:val="both"/>
              <w:rPr>
                <w:rFonts w:ascii="Times New Roman" w:hAnsi="Times New Roman" w:cs="Times New Roman"/>
                <w:sz w:val="24"/>
                <w:szCs w:val="24"/>
              </w:rPr>
            </w:pPr>
            <w:r>
              <w:rPr>
                <w:rFonts w:ascii="Times New Roman" w:hAnsi="Times New Roman" w:cs="Times New Roman"/>
                <w:sz w:val="24"/>
                <w:szCs w:val="24"/>
              </w:rPr>
              <w:t>Услуги профессиональные, научные и технические, прочие</w:t>
            </w:r>
          </w:p>
        </w:tc>
        <w:tc>
          <w:tcPr>
            <w:tcW w:w="4961" w:type="dxa"/>
          </w:tcPr>
          <w:p w:rsidR="00017D0E" w:rsidRDefault="008F1CAB">
            <w:r>
              <w:t>Не более 20 (двадцати) рабочих дней</w:t>
            </w:r>
          </w:p>
        </w:tc>
      </w:tr>
      <w:tr w:rsidR="00017D0E">
        <w:tc>
          <w:tcPr>
            <w:tcW w:w="567" w:type="dxa"/>
          </w:tcPr>
          <w:p w:rsidR="00017D0E" w:rsidRDefault="00017D0E">
            <w:pPr>
              <w:pStyle w:val="ConsPlusNormal"/>
              <w:numPr>
                <w:ilvl w:val="0"/>
                <w:numId w:val="41"/>
              </w:numPr>
              <w:tabs>
                <w:tab w:val="left" w:pos="272"/>
              </w:tabs>
              <w:ind w:left="0" w:firstLine="0"/>
              <w:jc w:val="center"/>
              <w:rPr>
                <w:rFonts w:ascii="Times New Roman" w:hAnsi="Times New Roman" w:cs="Times New Roman"/>
                <w:sz w:val="24"/>
                <w:szCs w:val="24"/>
              </w:rPr>
            </w:pPr>
          </w:p>
        </w:tc>
        <w:tc>
          <w:tcPr>
            <w:tcW w:w="1189" w:type="dxa"/>
          </w:tcPr>
          <w:p w:rsidR="00017D0E" w:rsidRDefault="008F1CAB">
            <w:pPr>
              <w:pStyle w:val="ConsPlusNormal"/>
              <w:jc w:val="center"/>
              <w:rPr>
                <w:rFonts w:ascii="Times New Roman" w:hAnsi="Times New Roman" w:cs="Times New Roman"/>
                <w:sz w:val="24"/>
                <w:szCs w:val="24"/>
              </w:rPr>
            </w:pPr>
            <w:r>
              <w:rPr>
                <w:rFonts w:ascii="Times New Roman" w:hAnsi="Times New Roman" w:cs="Times New Roman"/>
                <w:sz w:val="24"/>
                <w:szCs w:val="24"/>
              </w:rPr>
              <w:t>75</w:t>
            </w:r>
          </w:p>
        </w:tc>
        <w:tc>
          <w:tcPr>
            <w:tcW w:w="8847" w:type="dxa"/>
          </w:tcPr>
          <w:p w:rsidR="00017D0E" w:rsidRDefault="008F1CAB">
            <w:pPr>
              <w:pStyle w:val="ConsPlusNormal"/>
              <w:jc w:val="both"/>
              <w:rPr>
                <w:rFonts w:ascii="Times New Roman" w:hAnsi="Times New Roman" w:cs="Times New Roman"/>
                <w:sz w:val="24"/>
                <w:szCs w:val="24"/>
              </w:rPr>
            </w:pPr>
            <w:r>
              <w:rPr>
                <w:rFonts w:ascii="Times New Roman" w:hAnsi="Times New Roman" w:cs="Times New Roman"/>
                <w:sz w:val="24"/>
                <w:szCs w:val="24"/>
              </w:rPr>
              <w:t>Услуги ветеринарные</w:t>
            </w:r>
          </w:p>
        </w:tc>
        <w:tc>
          <w:tcPr>
            <w:tcW w:w="4961" w:type="dxa"/>
          </w:tcPr>
          <w:p w:rsidR="00017D0E" w:rsidRDefault="008F1CAB">
            <w:r>
              <w:t>Не более 20 (двадцати) рабочих дней</w:t>
            </w:r>
          </w:p>
        </w:tc>
      </w:tr>
      <w:tr w:rsidR="00017D0E">
        <w:tc>
          <w:tcPr>
            <w:tcW w:w="567" w:type="dxa"/>
          </w:tcPr>
          <w:p w:rsidR="00017D0E" w:rsidRDefault="00017D0E">
            <w:pPr>
              <w:pStyle w:val="ConsPlusNormal"/>
              <w:numPr>
                <w:ilvl w:val="0"/>
                <w:numId w:val="41"/>
              </w:numPr>
              <w:tabs>
                <w:tab w:val="left" w:pos="272"/>
              </w:tabs>
              <w:ind w:left="0" w:firstLine="0"/>
              <w:jc w:val="center"/>
              <w:rPr>
                <w:rFonts w:ascii="Times New Roman" w:hAnsi="Times New Roman" w:cs="Times New Roman"/>
                <w:sz w:val="24"/>
                <w:szCs w:val="24"/>
              </w:rPr>
            </w:pPr>
          </w:p>
        </w:tc>
        <w:tc>
          <w:tcPr>
            <w:tcW w:w="1189" w:type="dxa"/>
          </w:tcPr>
          <w:p w:rsidR="00017D0E" w:rsidRDefault="008F1CAB">
            <w:pPr>
              <w:pStyle w:val="ConsPlusNormal"/>
              <w:jc w:val="center"/>
              <w:rPr>
                <w:rFonts w:ascii="Times New Roman" w:hAnsi="Times New Roman" w:cs="Times New Roman"/>
                <w:sz w:val="24"/>
                <w:szCs w:val="24"/>
              </w:rPr>
            </w:pPr>
            <w:r>
              <w:rPr>
                <w:rFonts w:ascii="Times New Roman" w:hAnsi="Times New Roman" w:cs="Times New Roman"/>
                <w:sz w:val="24"/>
                <w:szCs w:val="24"/>
              </w:rPr>
              <w:t>77</w:t>
            </w:r>
          </w:p>
        </w:tc>
        <w:tc>
          <w:tcPr>
            <w:tcW w:w="8847" w:type="dxa"/>
          </w:tcPr>
          <w:p w:rsidR="00017D0E" w:rsidRDefault="008F1CAB">
            <w:pPr>
              <w:pStyle w:val="ConsPlusNormal"/>
              <w:jc w:val="both"/>
              <w:rPr>
                <w:rFonts w:ascii="Times New Roman" w:hAnsi="Times New Roman" w:cs="Times New Roman"/>
                <w:sz w:val="24"/>
                <w:szCs w:val="24"/>
              </w:rPr>
            </w:pPr>
            <w:r>
              <w:rPr>
                <w:rFonts w:ascii="Times New Roman" w:hAnsi="Times New Roman" w:cs="Times New Roman"/>
                <w:sz w:val="24"/>
                <w:szCs w:val="24"/>
              </w:rPr>
              <w:t>Услуги по аренде и лизингу</w:t>
            </w:r>
          </w:p>
        </w:tc>
        <w:tc>
          <w:tcPr>
            <w:tcW w:w="4961" w:type="dxa"/>
          </w:tcPr>
          <w:p w:rsidR="00017D0E" w:rsidRDefault="008F1CAB">
            <w:r>
              <w:t>Не более 20 (двадцати) рабочих дней</w:t>
            </w:r>
          </w:p>
        </w:tc>
      </w:tr>
      <w:tr w:rsidR="00017D0E">
        <w:tc>
          <w:tcPr>
            <w:tcW w:w="567" w:type="dxa"/>
          </w:tcPr>
          <w:p w:rsidR="00017D0E" w:rsidRDefault="00017D0E">
            <w:pPr>
              <w:pStyle w:val="ConsPlusNormal"/>
              <w:numPr>
                <w:ilvl w:val="0"/>
                <w:numId w:val="41"/>
              </w:numPr>
              <w:tabs>
                <w:tab w:val="left" w:pos="272"/>
              </w:tabs>
              <w:ind w:left="0" w:firstLine="0"/>
              <w:jc w:val="center"/>
              <w:rPr>
                <w:rFonts w:ascii="Times New Roman" w:hAnsi="Times New Roman" w:cs="Times New Roman"/>
                <w:sz w:val="24"/>
                <w:szCs w:val="24"/>
              </w:rPr>
            </w:pPr>
          </w:p>
        </w:tc>
        <w:tc>
          <w:tcPr>
            <w:tcW w:w="1189" w:type="dxa"/>
          </w:tcPr>
          <w:p w:rsidR="00017D0E" w:rsidRDefault="008F1CAB">
            <w:pPr>
              <w:pStyle w:val="ConsPlusNormal"/>
              <w:jc w:val="center"/>
              <w:rPr>
                <w:rFonts w:ascii="Times New Roman" w:hAnsi="Times New Roman" w:cs="Times New Roman"/>
                <w:sz w:val="24"/>
                <w:szCs w:val="24"/>
              </w:rPr>
            </w:pPr>
            <w:r>
              <w:rPr>
                <w:rFonts w:ascii="Times New Roman" w:hAnsi="Times New Roman" w:cs="Times New Roman"/>
                <w:sz w:val="24"/>
                <w:szCs w:val="24"/>
              </w:rPr>
              <w:t>78</w:t>
            </w:r>
          </w:p>
        </w:tc>
        <w:tc>
          <w:tcPr>
            <w:tcW w:w="8847" w:type="dxa"/>
          </w:tcPr>
          <w:p w:rsidR="00017D0E" w:rsidRDefault="008F1CAB">
            <w:pPr>
              <w:pStyle w:val="ConsPlusNormal"/>
              <w:jc w:val="both"/>
              <w:rPr>
                <w:rFonts w:ascii="Times New Roman" w:hAnsi="Times New Roman" w:cs="Times New Roman"/>
                <w:sz w:val="24"/>
                <w:szCs w:val="24"/>
              </w:rPr>
            </w:pPr>
            <w:r>
              <w:rPr>
                <w:rFonts w:ascii="Times New Roman" w:hAnsi="Times New Roman" w:cs="Times New Roman"/>
                <w:sz w:val="24"/>
                <w:szCs w:val="24"/>
              </w:rPr>
              <w:t>Услуги по трудоустройству и подбору персонала</w:t>
            </w:r>
          </w:p>
        </w:tc>
        <w:tc>
          <w:tcPr>
            <w:tcW w:w="4961" w:type="dxa"/>
          </w:tcPr>
          <w:p w:rsidR="00017D0E" w:rsidRDefault="008F1CAB">
            <w:r>
              <w:t>Не более 20 (двадцати) рабочих дней</w:t>
            </w:r>
          </w:p>
        </w:tc>
      </w:tr>
      <w:tr w:rsidR="00017D0E">
        <w:tc>
          <w:tcPr>
            <w:tcW w:w="567" w:type="dxa"/>
          </w:tcPr>
          <w:p w:rsidR="00017D0E" w:rsidRDefault="00017D0E">
            <w:pPr>
              <w:pStyle w:val="ConsPlusNormal"/>
              <w:numPr>
                <w:ilvl w:val="0"/>
                <w:numId w:val="41"/>
              </w:numPr>
              <w:tabs>
                <w:tab w:val="left" w:pos="272"/>
              </w:tabs>
              <w:ind w:left="0" w:firstLine="0"/>
              <w:jc w:val="center"/>
              <w:rPr>
                <w:rFonts w:ascii="Times New Roman" w:hAnsi="Times New Roman" w:cs="Times New Roman"/>
                <w:sz w:val="24"/>
                <w:szCs w:val="24"/>
              </w:rPr>
            </w:pPr>
          </w:p>
        </w:tc>
        <w:tc>
          <w:tcPr>
            <w:tcW w:w="1189" w:type="dxa"/>
          </w:tcPr>
          <w:p w:rsidR="00017D0E" w:rsidRDefault="008F1CAB">
            <w:pPr>
              <w:pStyle w:val="ConsPlusNormal"/>
              <w:jc w:val="center"/>
              <w:rPr>
                <w:rFonts w:ascii="Times New Roman" w:hAnsi="Times New Roman" w:cs="Times New Roman"/>
                <w:sz w:val="24"/>
                <w:szCs w:val="24"/>
              </w:rPr>
            </w:pPr>
            <w:r>
              <w:rPr>
                <w:rFonts w:ascii="Times New Roman" w:hAnsi="Times New Roman" w:cs="Times New Roman"/>
                <w:sz w:val="24"/>
                <w:szCs w:val="24"/>
              </w:rPr>
              <w:t>79</w:t>
            </w:r>
          </w:p>
        </w:tc>
        <w:tc>
          <w:tcPr>
            <w:tcW w:w="8847" w:type="dxa"/>
          </w:tcPr>
          <w:p w:rsidR="00017D0E" w:rsidRDefault="008F1CAB">
            <w:pPr>
              <w:pStyle w:val="ConsPlusNormal"/>
              <w:jc w:val="both"/>
              <w:rPr>
                <w:rFonts w:ascii="Times New Roman" w:hAnsi="Times New Roman" w:cs="Times New Roman"/>
                <w:sz w:val="24"/>
                <w:szCs w:val="24"/>
              </w:rPr>
            </w:pPr>
            <w:r>
              <w:rPr>
                <w:rFonts w:ascii="Times New Roman" w:hAnsi="Times New Roman" w:cs="Times New Roman"/>
                <w:sz w:val="24"/>
                <w:szCs w:val="24"/>
              </w:rPr>
              <w:t>Услуги туристических агентств, туроператоров и прочие услуги по бронированию и сопутствующие им услуги</w:t>
            </w:r>
          </w:p>
        </w:tc>
        <w:tc>
          <w:tcPr>
            <w:tcW w:w="4961" w:type="dxa"/>
          </w:tcPr>
          <w:p w:rsidR="00017D0E" w:rsidRDefault="008F1CAB">
            <w:r>
              <w:t>Не более 20 (двадцати) рабочих дней</w:t>
            </w:r>
          </w:p>
        </w:tc>
      </w:tr>
      <w:tr w:rsidR="00017D0E">
        <w:tc>
          <w:tcPr>
            <w:tcW w:w="567" w:type="dxa"/>
          </w:tcPr>
          <w:p w:rsidR="00017D0E" w:rsidRDefault="00017D0E">
            <w:pPr>
              <w:pStyle w:val="ConsPlusNormal"/>
              <w:numPr>
                <w:ilvl w:val="0"/>
                <w:numId w:val="41"/>
              </w:numPr>
              <w:tabs>
                <w:tab w:val="left" w:pos="272"/>
              </w:tabs>
              <w:ind w:left="0" w:firstLine="0"/>
              <w:jc w:val="center"/>
              <w:rPr>
                <w:rFonts w:ascii="Times New Roman" w:hAnsi="Times New Roman" w:cs="Times New Roman"/>
                <w:sz w:val="24"/>
                <w:szCs w:val="24"/>
              </w:rPr>
            </w:pPr>
          </w:p>
        </w:tc>
        <w:tc>
          <w:tcPr>
            <w:tcW w:w="1189" w:type="dxa"/>
          </w:tcPr>
          <w:p w:rsidR="00017D0E" w:rsidRDefault="008F1CAB">
            <w:pPr>
              <w:pStyle w:val="ConsPlusNormal"/>
              <w:jc w:val="center"/>
              <w:rPr>
                <w:rFonts w:ascii="Times New Roman" w:hAnsi="Times New Roman" w:cs="Times New Roman"/>
                <w:sz w:val="24"/>
                <w:szCs w:val="24"/>
              </w:rPr>
            </w:pPr>
            <w:r>
              <w:rPr>
                <w:rFonts w:ascii="Times New Roman" w:hAnsi="Times New Roman" w:cs="Times New Roman"/>
                <w:sz w:val="24"/>
                <w:szCs w:val="24"/>
              </w:rPr>
              <w:t>80</w:t>
            </w:r>
          </w:p>
        </w:tc>
        <w:tc>
          <w:tcPr>
            <w:tcW w:w="8847" w:type="dxa"/>
          </w:tcPr>
          <w:p w:rsidR="00017D0E" w:rsidRDefault="008F1CAB">
            <w:pPr>
              <w:pStyle w:val="ConsPlusNormal"/>
              <w:jc w:val="both"/>
              <w:rPr>
                <w:rFonts w:ascii="Times New Roman" w:hAnsi="Times New Roman" w:cs="Times New Roman"/>
                <w:sz w:val="24"/>
                <w:szCs w:val="24"/>
              </w:rPr>
            </w:pPr>
            <w:r>
              <w:rPr>
                <w:rFonts w:ascii="Times New Roman" w:hAnsi="Times New Roman" w:cs="Times New Roman"/>
                <w:sz w:val="24"/>
                <w:szCs w:val="24"/>
              </w:rPr>
              <w:t>Услуги по обеспечению безопасности и проведению расследований</w:t>
            </w:r>
          </w:p>
        </w:tc>
        <w:tc>
          <w:tcPr>
            <w:tcW w:w="4961" w:type="dxa"/>
          </w:tcPr>
          <w:p w:rsidR="00017D0E" w:rsidRDefault="008F1CAB">
            <w:r>
              <w:t>Не более 20 (двадцати) рабочих дней</w:t>
            </w:r>
          </w:p>
        </w:tc>
      </w:tr>
      <w:tr w:rsidR="00017D0E">
        <w:tc>
          <w:tcPr>
            <w:tcW w:w="567" w:type="dxa"/>
          </w:tcPr>
          <w:p w:rsidR="00017D0E" w:rsidRDefault="00017D0E">
            <w:pPr>
              <w:pStyle w:val="ConsPlusNormal"/>
              <w:numPr>
                <w:ilvl w:val="0"/>
                <w:numId w:val="41"/>
              </w:numPr>
              <w:tabs>
                <w:tab w:val="left" w:pos="272"/>
              </w:tabs>
              <w:ind w:left="0" w:firstLine="0"/>
              <w:jc w:val="center"/>
              <w:rPr>
                <w:rFonts w:ascii="Times New Roman" w:hAnsi="Times New Roman" w:cs="Times New Roman"/>
                <w:sz w:val="24"/>
                <w:szCs w:val="24"/>
              </w:rPr>
            </w:pPr>
          </w:p>
        </w:tc>
        <w:tc>
          <w:tcPr>
            <w:tcW w:w="1189" w:type="dxa"/>
          </w:tcPr>
          <w:p w:rsidR="00017D0E" w:rsidRDefault="008F1CAB">
            <w:pPr>
              <w:pStyle w:val="ConsPlusNormal"/>
              <w:jc w:val="center"/>
              <w:rPr>
                <w:rFonts w:ascii="Times New Roman" w:hAnsi="Times New Roman" w:cs="Times New Roman"/>
                <w:sz w:val="24"/>
                <w:szCs w:val="24"/>
              </w:rPr>
            </w:pPr>
            <w:r>
              <w:rPr>
                <w:rFonts w:ascii="Times New Roman" w:hAnsi="Times New Roman" w:cs="Times New Roman"/>
                <w:sz w:val="24"/>
                <w:szCs w:val="24"/>
              </w:rPr>
              <w:t>84</w:t>
            </w:r>
          </w:p>
        </w:tc>
        <w:tc>
          <w:tcPr>
            <w:tcW w:w="8847" w:type="dxa"/>
          </w:tcPr>
          <w:p w:rsidR="00017D0E" w:rsidRDefault="008F1CAB">
            <w:pPr>
              <w:pStyle w:val="ConsPlusNormal"/>
              <w:jc w:val="both"/>
              <w:rPr>
                <w:rFonts w:ascii="Times New Roman" w:hAnsi="Times New Roman" w:cs="Times New Roman"/>
                <w:sz w:val="24"/>
                <w:szCs w:val="24"/>
              </w:rPr>
            </w:pPr>
            <w:r>
              <w:rPr>
                <w:rFonts w:ascii="Times New Roman" w:hAnsi="Times New Roman" w:cs="Times New Roman"/>
                <w:sz w:val="24"/>
                <w:szCs w:val="24"/>
              </w:rPr>
              <w:t>Услуги в области государственного управления и обеспечения военной безопасности, услуги в области обязательного социального обеспечения</w:t>
            </w:r>
          </w:p>
        </w:tc>
        <w:tc>
          <w:tcPr>
            <w:tcW w:w="4961" w:type="dxa"/>
          </w:tcPr>
          <w:p w:rsidR="00017D0E" w:rsidRDefault="008F1CAB">
            <w:r>
              <w:t>Не более 20 (двадцати) рабочих дней</w:t>
            </w:r>
          </w:p>
        </w:tc>
      </w:tr>
      <w:tr w:rsidR="00017D0E">
        <w:tc>
          <w:tcPr>
            <w:tcW w:w="567" w:type="dxa"/>
          </w:tcPr>
          <w:p w:rsidR="00017D0E" w:rsidRDefault="00017D0E">
            <w:pPr>
              <w:pStyle w:val="ConsPlusNormal"/>
              <w:numPr>
                <w:ilvl w:val="0"/>
                <w:numId w:val="41"/>
              </w:numPr>
              <w:tabs>
                <w:tab w:val="left" w:pos="272"/>
              </w:tabs>
              <w:ind w:left="0" w:firstLine="0"/>
              <w:jc w:val="center"/>
              <w:rPr>
                <w:rFonts w:ascii="Times New Roman" w:hAnsi="Times New Roman" w:cs="Times New Roman"/>
                <w:sz w:val="24"/>
                <w:szCs w:val="24"/>
              </w:rPr>
            </w:pPr>
          </w:p>
        </w:tc>
        <w:tc>
          <w:tcPr>
            <w:tcW w:w="1189" w:type="dxa"/>
          </w:tcPr>
          <w:p w:rsidR="00017D0E" w:rsidRDefault="008F1CAB">
            <w:pPr>
              <w:pStyle w:val="ConsPlusNormal"/>
              <w:jc w:val="center"/>
              <w:rPr>
                <w:rFonts w:ascii="Times New Roman" w:hAnsi="Times New Roman" w:cs="Times New Roman"/>
                <w:sz w:val="24"/>
                <w:szCs w:val="24"/>
              </w:rPr>
            </w:pPr>
            <w:r>
              <w:rPr>
                <w:rFonts w:ascii="Times New Roman" w:hAnsi="Times New Roman" w:cs="Times New Roman"/>
                <w:sz w:val="24"/>
                <w:szCs w:val="24"/>
              </w:rPr>
              <w:t>87</w:t>
            </w:r>
          </w:p>
        </w:tc>
        <w:tc>
          <w:tcPr>
            <w:tcW w:w="8847" w:type="dxa"/>
          </w:tcPr>
          <w:p w:rsidR="00017D0E" w:rsidRDefault="008F1CAB">
            <w:pPr>
              <w:pStyle w:val="ConsPlusNormal"/>
              <w:jc w:val="both"/>
              <w:rPr>
                <w:rFonts w:ascii="Times New Roman" w:hAnsi="Times New Roman" w:cs="Times New Roman"/>
                <w:sz w:val="24"/>
                <w:szCs w:val="24"/>
              </w:rPr>
            </w:pPr>
            <w:r>
              <w:rPr>
                <w:rFonts w:ascii="Times New Roman" w:hAnsi="Times New Roman" w:cs="Times New Roman"/>
                <w:sz w:val="24"/>
                <w:szCs w:val="24"/>
              </w:rPr>
              <w:t>Услуги по предоставлению ухода с обеспечением проживания</w:t>
            </w:r>
          </w:p>
        </w:tc>
        <w:tc>
          <w:tcPr>
            <w:tcW w:w="4961" w:type="dxa"/>
          </w:tcPr>
          <w:p w:rsidR="00017D0E" w:rsidRDefault="008F1CAB">
            <w:r>
              <w:t>Не более 20 (двадцати) рабочих дней</w:t>
            </w:r>
          </w:p>
        </w:tc>
      </w:tr>
      <w:tr w:rsidR="00017D0E">
        <w:tc>
          <w:tcPr>
            <w:tcW w:w="567" w:type="dxa"/>
          </w:tcPr>
          <w:p w:rsidR="00017D0E" w:rsidRDefault="00017D0E">
            <w:pPr>
              <w:pStyle w:val="ConsPlusNormal"/>
              <w:numPr>
                <w:ilvl w:val="0"/>
                <w:numId w:val="41"/>
              </w:numPr>
              <w:tabs>
                <w:tab w:val="left" w:pos="272"/>
              </w:tabs>
              <w:ind w:left="0" w:firstLine="0"/>
              <w:jc w:val="center"/>
              <w:rPr>
                <w:rFonts w:ascii="Times New Roman" w:hAnsi="Times New Roman" w:cs="Times New Roman"/>
                <w:sz w:val="24"/>
                <w:szCs w:val="24"/>
              </w:rPr>
            </w:pPr>
          </w:p>
        </w:tc>
        <w:tc>
          <w:tcPr>
            <w:tcW w:w="1189" w:type="dxa"/>
          </w:tcPr>
          <w:p w:rsidR="00017D0E" w:rsidRDefault="008F1CAB">
            <w:pPr>
              <w:pStyle w:val="ConsPlusNormal"/>
              <w:jc w:val="center"/>
              <w:rPr>
                <w:rFonts w:ascii="Times New Roman" w:hAnsi="Times New Roman" w:cs="Times New Roman"/>
                <w:sz w:val="24"/>
                <w:szCs w:val="24"/>
              </w:rPr>
            </w:pPr>
            <w:r>
              <w:rPr>
                <w:rFonts w:ascii="Times New Roman" w:hAnsi="Times New Roman" w:cs="Times New Roman"/>
                <w:sz w:val="24"/>
                <w:szCs w:val="24"/>
              </w:rPr>
              <w:t>88</w:t>
            </w:r>
          </w:p>
        </w:tc>
        <w:tc>
          <w:tcPr>
            <w:tcW w:w="8847" w:type="dxa"/>
          </w:tcPr>
          <w:p w:rsidR="00017D0E" w:rsidRDefault="008F1CAB">
            <w:pPr>
              <w:pStyle w:val="ConsPlusNormal"/>
              <w:jc w:val="both"/>
              <w:rPr>
                <w:rFonts w:ascii="Times New Roman" w:hAnsi="Times New Roman" w:cs="Times New Roman"/>
                <w:sz w:val="24"/>
                <w:szCs w:val="24"/>
              </w:rPr>
            </w:pPr>
            <w:r>
              <w:rPr>
                <w:rFonts w:ascii="Times New Roman" w:hAnsi="Times New Roman" w:cs="Times New Roman"/>
                <w:sz w:val="24"/>
                <w:szCs w:val="24"/>
              </w:rPr>
              <w:t>Услуги социальные без обеспечения проживания</w:t>
            </w:r>
          </w:p>
        </w:tc>
        <w:tc>
          <w:tcPr>
            <w:tcW w:w="4961" w:type="dxa"/>
          </w:tcPr>
          <w:p w:rsidR="00017D0E" w:rsidRDefault="008F1CAB">
            <w:r>
              <w:t>Не более 20 (двадцати) рабочих дней</w:t>
            </w:r>
          </w:p>
        </w:tc>
      </w:tr>
      <w:tr w:rsidR="00017D0E">
        <w:tc>
          <w:tcPr>
            <w:tcW w:w="567" w:type="dxa"/>
          </w:tcPr>
          <w:p w:rsidR="00017D0E" w:rsidRDefault="00017D0E">
            <w:pPr>
              <w:pStyle w:val="ConsPlusNormal"/>
              <w:numPr>
                <w:ilvl w:val="0"/>
                <w:numId w:val="41"/>
              </w:numPr>
              <w:tabs>
                <w:tab w:val="left" w:pos="272"/>
              </w:tabs>
              <w:ind w:left="0" w:firstLine="0"/>
              <w:jc w:val="center"/>
              <w:rPr>
                <w:rFonts w:ascii="Times New Roman" w:hAnsi="Times New Roman" w:cs="Times New Roman"/>
                <w:sz w:val="24"/>
                <w:szCs w:val="24"/>
              </w:rPr>
            </w:pPr>
          </w:p>
        </w:tc>
        <w:tc>
          <w:tcPr>
            <w:tcW w:w="1189" w:type="dxa"/>
          </w:tcPr>
          <w:p w:rsidR="00017D0E" w:rsidRDefault="008F1CAB">
            <w:pPr>
              <w:pStyle w:val="ConsPlusNormal"/>
              <w:jc w:val="center"/>
              <w:rPr>
                <w:rFonts w:ascii="Times New Roman" w:hAnsi="Times New Roman" w:cs="Times New Roman"/>
                <w:sz w:val="24"/>
                <w:szCs w:val="24"/>
              </w:rPr>
            </w:pPr>
            <w:r>
              <w:rPr>
                <w:rFonts w:ascii="Times New Roman" w:hAnsi="Times New Roman" w:cs="Times New Roman"/>
                <w:sz w:val="24"/>
                <w:szCs w:val="24"/>
              </w:rPr>
              <w:t>90</w:t>
            </w:r>
          </w:p>
        </w:tc>
        <w:tc>
          <w:tcPr>
            <w:tcW w:w="8847" w:type="dxa"/>
          </w:tcPr>
          <w:p w:rsidR="00017D0E" w:rsidRDefault="008F1CAB">
            <w:pPr>
              <w:pStyle w:val="ConsPlusNormal"/>
              <w:jc w:val="both"/>
              <w:rPr>
                <w:rFonts w:ascii="Times New Roman" w:hAnsi="Times New Roman" w:cs="Times New Roman"/>
                <w:sz w:val="24"/>
                <w:szCs w:val="24"/>
              </w:rPr>
            </w:pPr>
            <w:r>
              <w:rPr>
                <w:rFonts w:ascii="Times New Roman" w:hAnsi="Times New Roman" w:cs="Times New Roman"/>
                <w:sz w:val="24"/>
                <w:szCs w:val="24"/>
              </w:rPr>
              <w:t>Услуги в области творчества, искусства и развлечений</w:t>
            </w:r>
          </w:p>
        </w:tc>
        <w:tc>
          <w:tcPr>
            <w:tcW w:w="4961" w:type="dxa"/>
          </w:tcPr>
          <w:p w:rsidR="00017D0E" w:rsidRDefault="008F1CAB">
            <w:r>
              <w:t>Не более 20 (двадцати) рабочих дней</w:t>
            </w:r>
          </w:p>
        </w:tc>
      </w:tr>
      <w:tr w:rsidR="00017D0E">
        <w:tc>
          <w:tcPr>
            <w:tcW w:w="567" w:type="dxa"/>
          </w:tcPr>
          <w:p w:rsidR="00017D0E" w:rsidRDefault="00017D0E">
            <w:pPr>
              <w:pStyle w:val="ConsPlusNormal"/>
              <w:numPr>
                <w:ilvl w:val="0"/>
                <w:numId w:val="41"/>
              </w:numPr>
              <w:tabs>
                <w:tab w:val="left" w:pos="272"/>
              </w:tabs>
              <w:ind w:left="0" w:firstLine="0"/>
              <w:jc w:val="center"/>
              <w:rPr>
                <w:rFonts w:ascii="Times New Roman" w:hAnsi="Times New Roman" w:cs="Times New Roman"/>
                <w:sz w:val="24"/>
                <w:szCs w:val="24"/>
              </w:rPr>
            </w:pPr>
          </w:p>
        </w:tc>
        <w:tc>
          <w:tcPr>
            <w:tcW w:w="1189" w:type="dxa"/>
          </w:tcPr>
          <w:p w:rsidR="00017D0E" w:rsidRDefault="008F1CAB">
            <w:pPr>
              <w:pStyle w:val="ConsPlusNormal"/>
              <w:jc w:val="center"/>
              <w:rPr>
                <w:rFonts w:ascii="Times New Roman" w:hAnsi="Times New Roman" w:cs="Times New Roman"/>
                <w:sz w:val="24"/>
                <w:szCs w:val="24"/>
              </w:rPr>
            </w:pPr>
            <w:r>
              <w:rPr>
                <w:rFonts w:ascii="Times New Roman" w:hAnsi="Times New Roman" w:cs="Times New Roman"/>
                <w:sz w:val="24"/>
                <w:szCs w:val="24"/>
              </w:rPr>
              <w:t>93</w:t>
            </w:r>
          </w:p>
        </w:tc>
        <w:tc>
          <w:tcPr>
            <w:tcW w:w="8847" w:type="dxa"/>
          </w:tcPr>
          <w:p w:rsidR="00017D0E" w:rsidRDefault="008F1CAB">
            <w:pPr>
              <w:pStyle w:val="ConsPlusNormal"/>
              <w:jc w:val="both"/>
              <w:rPr>
                <w:rFonts w:ascii="Times New Roman" w:hAnsi="Times New Roman" w:cs="Times New Roman"/>
                <w:sz w:val="24"/>
                <w:szCs w:val="24"/>
              </w:rPr>
            </w:pPr>
            <w:r>
              <w:rPr>
                <w:rFonts w:ascii="Times New Roman" w:hAnsi="Times New Roman" w:cs="Times New Roman"/>
                <w:sz w:val="24"/>
                <w:szCs w:val="24"/>
              </w:rPr>
              <w:t>Услуги, связанные со спортом, и услуги по организации развлечений и отдыха</w:t>
            </w:r>
          </w:p>
        </w:tc>
        <w:tc>
          <w:tcPr>
            <w:tcW w:w="4961" w:type="dxa"/>
          </w:tcPr>
          <w:p w:rsidR="00017D0E" w:rsidRDefault="008F1CAB">
            <w:r>
              <w:t>Не более 20 (двадцати) рабочих дней</w:t>
            </w:r>
          </w:p>
        </w:tc>
      </w:tr>
      <w:tr w:rsidR="00017D0E">
        <w:tc>
          <w:tcPr>
            <w:tcW w:w="567" w:type="dxa"/>
          </w:tcPr>
          <w:p w:rsidR="00017D0E" w:rsidRDefault="00017D0E">
            <w:pPr>
              <w:pStyle w:val="ConsPlusNormal"/>
              <w:numPr>
                <w:ilvl w:val="0"/>
                <w:numId w:val="41"/>
              </w:numPr>
              <w:tabs>
                <w:tab w:val="left" w:pos="272"/>
              </w:tabs>
              <w:ind w:left="0" w:firstLine="0"/>
              <w:jc w:val="center"/>
              <w:rPr>
                <w:rFonts w:ascii="Times New Roman" w:hAnsi="Times New Roman" w:cs="Times New Roman"/>
                <w:sz w:val="24"/>
                <w:szCs w:val="24"/>
              </w:rPr>
            </w:pPr>
          </w:p>
        </w:tc>
        <w:tc>
          <w:tcPr>
            <w:tcW w:w="1189" w:type="dxa"/>
          </w:tcPr>
          <w:p w:rsidR="00017D0E" w:rsidRDefault="008F1CAB">
            <w:pPr>
              <w:pStyle w:val="ConsPlusNormal"/>
              <w:jc w:val="center"/>
              <w:rPr>
                <w:rFonts w:ascii="Times New Roman" w:hAnsi="Times New Roman" w:cs="Times New Roman"/>
                <w:sz w:val="24"/>
                <w:szCs w:val="24"/>
              </w:rPr>
            </w:pPr>
            <w:r>
              <w:rPr>
                <w:rFonts w:ascii="Times New Roman" w:hAnsi="Times New Roman" w:cs="Times New Roman"/>
                <w:sz w:val="24"/>
                <w:szCs w:val="24"/>
              </w:rPr>
              <w:t>94</w:t>
            </w:r>
          </w:p>
        </w:tc>
        <w:tc>
          <w:tcPr>
            <w:tcW w:w="8847" w:type="dxa"/>
          </w:tcPr>
          <w:p w:rsidR="00017D0E" w:rsidRDefault="008F1CAB">
            <w:pPr>
              <w:pStyle w:val="ConsPlusNormal"/>
              <w:jc w:val="both"/>
              <w:rPr>
                <w:rFonts w:ascii="Times New Roman" w:hAnsi="Times New Roman" w:cs="Times New Roman"/>
                <w:sz w:val="24"/>
                <w:szCs w:val="24"/>
              </w:rPr>
            </w:pPr>
            <w:r>
              <w:rPr>
                <w:rFonts w:ascii="Times New Roman" w:hAnsi="Times New Roman" w:cs="Times New Roman"/>
                <w:sz w:val="24"/>
                <w:szCs w:val="24"/>
              </w:rPr>
              <w:t>Услуги общественных организаций</w:t>
            </w:r>
          </w:p>
        </w:tc>
        <w:tc>
          <w:tcPr>
            <w:tcW w:w="4961" w:type="dxa"/>
          </w:tcPr>
          <w:p w:rsidR="00017D0E" w:rsidRDefault="008F1CAB">
            <w:r>
              <w:t>Не более 20 (двадцати) рабочих дней</w:t>
            </w:r>
          </w:p>
        </w:tc>
      </w:tr>
      <w:tr w:rsidR="00017D0E">
        <w:tc>
          <w:tcPr>
            <w:tcW w:w="567" w:type="dxa"/>
          </w:tcPr>
          <w:p w:rsidR="00017D0E" w:rsidRDefault="00017D0E">
            <w:pPr>
              <w:pStyle w:val="ConsPlusNormal"/>
              <w:numPr>
                <w:ilvl w:val="0"/>
                <w:numId w:val="41"/>
              </w:numPr>
              <w:tabs>
                <w:tab w:val="left" w:pos="272"/>
              </w:tabs>
              <w:ind w:left="0" w:firstLine="0"/>
              <w:jc w:val="center"/>
              <w:rPr>
                <w:rFonts w:ascii="Times New Roman" w:hAnsi="Times New Roman" w:cs="Times New Roman"/>
                <w:sz w:val="24"/>
                <w:szCs w:val="24"/>
              </w:rPr>
            </w:pPr>
          </w:p>
        </w:tc>
        <w:tc>
          <w:tcPr>
            <w:tcW w:w="1189" w:type="dxa"/>
          </w:tcPr>
          <w:p w:rsidR="00017D0E" w:rsidRDefault="008F1CAB">
            <w:pPr>
              <w:pStyle w:val="ConsPlusNormal"/>
              <w:jc w:val="center"/>
              <w:rPr>
                <w:rFonts w:ascii="Times New Roman" w:hAnsi="Times New Roman" w:cs="Times New Roman"/>
                <w:sz w:val="24"/>
                <w:szCs w:val="24"/>
              </w:rPr>
            </w:pPr>
            <w:r>
              <w:rPr>
                <w:rFonts w:ascii="Times New Roman" w:hAnsi="Times New Roman" w:cs="Times New Roman"/>
                <w:sz w:val="24"/>
                <w:szCs w:val="24"/>
              </w:rPr>
              <w:t>95</w:t>
            </w:r>
          </w:p>
        </w:tc>
        <w:tc>
          <w:tcPr>
            <w:tcW w:w="8847" w:type="dxa"/>
          </w:tcPr>
          <w:p w:rsidR="00017D0E" w:rsidRDefault="008F1CAB">
            <w:pPr>
              <w:pStyle w:val="ConsPlusNormal"/>
              <w:jc w:val="both"/>
              <w:rPr>
                <w:rFonts w:ascii="Times New Roman" w:hAnsi="Times New Roman" w:cs="Times New Roman"/>
                <w:sz w:val="24"/>
                <w:szCs w:val="24"/>
              </w:rPr>
            </w:pPr>
            <w:r>
              <w:rPr>
                <w:rFonts w:ascii="Times New Roman" w:hAnsi="Times New Roman" w:cs="Times New Roman"/>
                <w:sz w:val="24"/>
                <w:szCs w:val="24"/>
              </w:rPr>
              <w:t>Услуги по ремонту компьютеров, предметов личного потребления и бытовых товаров</w:t>
            </w:r>
          </w:p>
        </w:tc>
        <w:tc>
          <w:tcPr>
            <w:tcW w:w="4961" w:type="dxa"/>
          </w:tcPr>
          <w:p w:rsidR="00017D0E" w:rsidRDefault="008F1CAB">
            <w:r>
              <w:t>Не более 20 (двадцати) рабочих дней</w:t>
            </w:r>
          </w:p>
        </w:tc>
      </w:tr>
    </w:tbl>
    <w:p w:rsidR="00017D0E" w:rsidRDefault="00017D0E">
      <w:pPr>
        <w:pStyle w:val="ConsPlusNormal"/>
        <w:jc w:val="both"/>
        <w:rPr>
          <w:rFonts w:ascii="Times New Roman" w:hAnsi="Times New Roman" w:cs="Times New Roman"/>
          <w:strike/>
          <w:sz w:val="24"/>
          <w:szCs w:val="24"/>
        </w:rPr>
      </w:pPr>
    </w:p>
    <w:p w:rsidR="00017D0E" w:rsidRDefault="008F1CA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 Оплата поставленного товара, выполненной работы (ее результатов), оказанной услуги, указанных в Перечне, осуществляется в сроки, установленные Приложением № 6,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w:t>
      </w:r>
    </w:p>
    <w:p w:rsidR="00017D0E" w:rsidRDefault="008F1CA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 Оплата поставленного товара, выполненной работы (ее результатов), оказанной услуги по договору (отдельному этапу договора), заключенному по результатам закупки, предусмотренной разделом 23 Положения о закупке, с субъектом МСП, а также по договору (отдельному этапу договора), заключенному поставщиком (исполнителем, подрядчиком) с субъектом МСП в целях исполнения договора, заключенного поставщиком (исполнителем, подрядчиком) с Заказчиком по результатам закупки, осуществляемой в соответствии с подпунктом 3 пункта 23.1 Положения о закупке, устанавливается в договоре в соответствии с требованиями Постановления Правительства РФ № 1352.</w:t>
      </w:r>
    </w:p>
    <w:sectPr w:rsidR="00017D0E">
      <w:pgSz w:w="16838" w:h="11905" w:orient="landscape"/>
      <w:pgMar w:top="1559" w:right="567" w:bottom="851" w:left="85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AF5" w:rsidRDefault="00CE6AF5">
      <w:r>
        <w:separator/>
      </w:r>
    </w:p>
  </w:endnote>
  <w:endnote w:type="continuationSeparator" w:id="0">
    <w:p w:rsidR="00CE6AF5" w:rsidRDefault="00CE6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Proxima Nova ExCn Rg">
    <w:altName w:val="Times New Roman"/>
    <w:charset w:val="00"/>
    <w:family w:val="auto"/>
    <w:pitch w:val="default"/>
  </w:font>
  <w:font w:name="Verdana">
    <w:panose1 w:val="020B0604030504040204"/>
    <w:charset w:val="CC"/>
    <w:family w:val="swiss"/>
    <w:pitch w:val="variable"/>
    <w:sig w:usb0="A10006FF" w:usb1="4000205B" w:usb2="00000010" w:usb3="00000000" w:csb0="0000019F" w:csb1="00000000"/>
  </w:font>
  <w:font w:name="TimesNewRoman">
    <w:altName w:val="Times New Roman"/>
    <w:charset w:val="00"/>
    <w:family w:val="auto"/>
    <w:pitch w:val="default"/>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D0E" w:rsidRDefault="008F1CAB">
    <w:pPr>
      <w:pStyle w:val="af"/>
      <w:jc w:val="center"/>
    </w:pPr>
    <w:r>
      <w:fldChar w:fldCharType="begin"/>
    </w:r>
    <w:r>
      <w:instrText>PAGE   \* MERGEFORMAT</w:instrText>
    </w:r>
    <w:r>
      <w:fldChar w:fldCharType="separate"/>
    </w:r>
    <w:r w:rsidR="00DB6BB3">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AF5" w:rsidRDefault="00CE6AF5">
      <w:r>
        <w:separator/>
      </w:r>
    </w:p>
  </w:footnote>
  <w:footnote w:type="continuationSeparator" w:id="0">
    <w:p w:rsidR="00CE6AF5" w:rsidRDefault="00CE6AF5">
      <w:r>
        <w:continuationSeparator/>
      </w:r>
    </w:p>
  </w:footnote>
  <w:footnote w:id="1">
    <w:p w:rsidR="00017D0E" w:rsidRDefault="008F1CAB">
      <w:r>
        <w:rPr>
          <w:rStyle w:val="af6"/>
        </w:rPr>
        <w:footnoteRef/>
      </w:r>
      <w:r>
        <w:t xml:space="preserve"> Данный пункт вступил в силу с 1 декабря 2022 г.</w:t>
      </w:r>
    </w:p>
  </w:footnote>
  <w:footnote w:id="2">
    <w:p w:rsidR="00017D0E" w:rsidRDefault="008F1CAB">
      <w:pPr>
        <w:pStyle w:val="af4"/>
        <w:rPr>
          <w:lang w:val="ru-RU"/>
        </w:rPr>
      </w:pPr>
      <w:r>
        <w:rPr>
          <w:rStyle w:val="af6"/>
        </w:rPr>
        <w:footnoteRef/>
      </w:r>
      <w:r>
        <w:rPr>
          <w:lang w:val="ru-RU"/>
        </w:rPr>
        <w:t xml:space="preserve"> </w:t>
      </w:r>
      <w:r>
        <w:rPr>
          <w:sz w:val="24"/>
          <w:szCs w:val="24"/>
          <w:lang w:val="ru-RU"/>
        </w:rPr>
        <w:t>Данный пункт вступил в силу с 1 апреля 2023 года.</w:t>
      </w:r>
    </w:p>
  </w:footnote>
  <w:footnote w:id="3">
    <w:p w:rsidR="00017D0E" w:rsidRDefault="008F1CAB">
      <w:pPr>
        <w:pStyle w:val="af4"/>
        <w:jc w:val="both"/>
        <w:rPr>
          <w:lang w:val="ru-RU"/>
        </w:rPr>
      </w:pPr>
      <w:r>
        <w:rPr>
          <w:rStyle w:val="af6"/>
          <w:sz w:val="24"/>
          <w:szCs w:val="24"/>
        </w:rPr>
        <w:footnoteRef/>
      </w:r>
      <w:r>
        <w:rPr>
          <w:sz w:val="24"/>
          <w:szCs w:val="24"/>
          <w:lang w:val="ru-RU"/>
        </w:rPr>
        <w:t xml:space="preserve"> Требование данного подпункта в части включения в предложения декларации о соответствии участника закупки требованию к участникам закупки, предусмотренному подпунктом 8 пункта 5.2 Положения о закупке, вступило в силу с 1 декабря 2022 г.</w:t>
      </w:r>
    </w:p>
  </w:footnote>
  <w:footnote w:id="4">
    <w:p w:rsidR="00017D0E" w:rsidRDefault="008F1CAB">
      <w:pPr>
        <w:pStyle w:val="af4"/>
        <w:rPr>
          <w:lang w:val="ru-RU"/>
        </w:rPr>
      </w:pPr>
      <w:r>
        <w:rPr>
          <w:rStyle w:val="af6"/>
        </w:rPr>
        <w:footnoteRef/>
      </w:r>
      <w:r>
        <w:rPr>
          <w:lang w:val="ru-RU"/>
        </w:rPr>
        <w:t xml:space="preserve"> </w:t>
      </w:r>
      <w:r>
        <w:rPr>
          <w:sz w:val="24"/>
          <w:szCs w:val="24"/>
          <w:lang w:val="ru-RU"/>
        </w:rPr>
        <w:t>Данный пункт вступил в силу с 1 апреля 2023 года.</w:t>
      </w:r>
    </w:p>
  </w:footnote>
  <w:footnote w:id="5">
    <w:p w:rsidR="00017D0E" w:rsidRDefault="008F1CAB">
      <w:r>
        <w:rPr>
          <w:rStyle w:val="af6"/>
        </w:rPr>
        <w:footnoteRef/>
      </w:r>
      <w:r>
        <w:t xml:space="preserve"> Данный пункт вступил в силу с 1 декабря 2022 г.</w:t>
      </w:r>
    </w:p>
  </w:footnote>
  <w:footnote w:id="6">
    <w:p w:rsidR="00017D0E" w:rsidRDefault="008F1CAB">
      <w:pPr>
        <w:pStyle w:val="af4"/>
        <w:rPr>
          <w:lang w:val="ru-RU"/>
        </w:rPr>
      </w:pPr>
      <w:r>
        <w:rPr>
          <w:rStyle w:val="af6"/>
        </w:rPr>
        <w:footnoteRef/>
      </w:r>
      <w:r>
        <w:rPr>
          <w:lang w:val="ru-RU"/>
        </w:rPr>
        <w:t xml:space="preserve"> </w:t>
      </w:r>
      <w:r>
        <w:rPr>
          <w:color w:val="22272F"/>
          <w:shd w:val="clear" w:color="auto" w:fill="FFFFFF"/>
          <w:lang w:val="ru-RU"/>
        </w:rPr>
        <w:t>Общероссийский классификатор продукции по видам экономической деятельности (ОКПД 2) ОК 034-2014 (КПЕС 2008) (принят и введен в действие</w:t>
      </w:r>
      <w:r>
        <w:rPr>
          <w:rStyle w:val="apple-converted-space"/>
          <w:color w:val="22272F"/>
          <w:shd w:val="clear" w:color="auto" w:fill="FFFFFF"/>
        </w:rPr>
        <w:t> </w:t>
      </w:r>
      <w:r>
        <w:rPr>
          <w:lang w:val="ru-RU"/>
        </w:rPr>
        <w:t>приказом</w:t>
      </w:r>
      <w:r>
        <w:rPr>
          <w:rStyle w:val="apple-converted-space"/>
          <w:color w:val="22272F"/>
          <w:shd w:val="clear" w:color="auto" w:fill="FFFFFF"/>
        </w:rPr>
        <w:t> </w:t>
      </w:r>
      <w:r>
        <w:rPr>
          <w:color w:val="22272F"/>
          <w:shd w:val="clear" w:color="auto" w:fill="FFFFFF"/>
          <w:lang w:val="ru-RU"/>
        </w:rPr>
        <w:t>Федерального агентства по техническому регулированию и метрологии от 31 января 2014 г. №</w:t>
      </w:r>
      <w:r>
        <w:rPr>
          <w:color w:val="22272F"/>
          <w:shd w:val="clear" w:color="auto" w:fill="FFFFFF"/>
        </w:rPr>
        <w:t> </w:t>
      </w:r>
      <w:r>
        <w:rPr>
          <w:color w:val="22272F"/>
          <w:shd w:val="clear" w:color="auto" w:fill="FFFFFF"/>
          <w:lang w:val="ru-RU"/>
        </w:rPr>
        <w:t>14-ст)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46CAE"/>
    <w:multiLevelType w:val="hybridMultilevel"/>
    <w:tmpl w:val="55B43CF8"/>
    <w:lvl w:ilvl="0" w:tplc="76FE518C">
      <w:start w:val="1"/>
      <w:numFmt w:val="decimal"/>
      <w:lvlText w:val="32.%1."/>
      <w:lvlJc w:val="left"/>
      <w:pPr>
        <w:ind w:left="1826" w:hanging="360"/>
      </w:pPr>
    </w:lvl>
    <w:lvl w:ilvl="1" w:tplc="011E1F9A">
      <w:start w:val="1"/>
      <w:numFmt w:val="lowerLetter"/>
      <w:lvlText w:val="%2."/>
      <w:lvlJc w:val="left"/>
      <w:pPr>
        <w:ind w:left="1440" w:hanging="360"/>
      </w:pPr>
    </w:lvl>
    <w:lvl w:ilvl="2" w:tplc="E160A34C">
      <w:start w:val="1"/>
      <w:numFmt w:val="lowerRoman"/>
      <w:lvlText w:val="%3."/>
      <w:lvlJc w:val="right"/>
      <w:pPr>
        <w:ind w:left="2160" w:hanging="180"/>
      </w:pPr>
    </w:lvl>
    <w:lvl w:ilvl="3" w:tplc="3C1C4DDC">
      <w:start w:val="1"/>
      <w:numFmt w:val="decimal"/>
      <w:lvlText w:val="%4."/>
      <w:lvlJc w:val="left"/>
      <w:pPr>
        <w:ind w:left="2880" w:hanging="360"/>
      </w:pPr>
    </w:lvl>
    <w:lvl w:ilvl="4" w:tplc="7602B366">
      <w:start w:val="1"/>
      <w:numFmt w:val="lowerLetter"/>
      <w:lvlText w:val="%5."/>
      <w:lvlJc w:val="left"/>
      <w:pPr>
        <w:ind w:left="3600" w:hanging="360"/>
      </w:pPr>
    </w:lvl>
    <w:lvl w:ilvl="5" w:tplc="CE787FE0">
      <w:start w:val="1"/>
      <w:numFmt w:val="lowerRoman"/>
      <w:lvlText w:val="%6."/>
      <w:lvlJc w:val="right"/>
      <w:pPr>
        <w:ind w:left="4320" w:hanging="180"/>
      </w:pPr>
    </w:lvl>
    <w:lvl w:ilvl="6" w:tplc="2B6E7A8A">
      <w:start w:val="1"/>
      <w:numFmt w:val="decimal"/>
      <w:lvlText w:val="%7."/>
      <w:lvlJc w:val="left"/>
      <w:pPr>
        <w:ind w:left="5040" w:hanging="360"/>
      </w:pPr>
    </w:lvl>
    <w:lvl w:ilvl="7" w:tplc="967CAA12">
      <w:start w:val="1"/>
      <w:numFmt w:val="lowerLetter"/>
      <w:lvlText w:val="%8."/>
      <w:lvlJc w:val="left"/>
      <w:pPr>
        <w:ind w:left="5760" w:hanging="360"/>
      </w:pPr>
    </w:lvl>
    <w:lvl w:ilvl="8" w:tplc="17987252">
      <w:start w:val="1"/>
      <w:numFmt w:val="lowerRoman"/>
      <w:lvlText w:val="%9."/>
      <w:lvlJc w:val="right"/>
      <w:pPr>
        <w:ind w:left="6480" w:hanging="180"/>
      </w:pPr>
    </w:lvl>
  </w:abstractNum>
  <w:abstractNum w:abstractNumId="1">
    <w:nsid w:val="06F462EC"/>
    <w:multiLevelType w:val="hybridMultilevel"/>
    <w:tmpl w:val="69C40168"/>
    <w:lvl w:ilvl="0" w:tplc="3FEA71F0">
      <w:start w:val="1"/>
      <w:numFmt w:val="decimal"/>
      <w:lvlText w:val="27.%1."/>
      <w:lvlJc w:val="left"/>
      <w:pPr>
        <w:ind w:left="1826" w:hanging="360"/>
      </w:pPr>
    </w:lvl>
    <w:lvl w:ilvl="1" w:tplc="87FC5022">
      <w:start w:val="1"/>
      <w:numFmt w:val="lowerLetter"/>
      <w:lvlText w:val="%2."/>
      <w:lvlJc w:val="left"/>
      <w:pPr>
        <w:ind w:left="1440" w:hanging="360"/>
      </w:pPr>
    </w:lvl>
    <w:lvl w:ilvl="2" w:tplc="BAD0478A">
      <w:start w:val="1"/>
      <w:numFmt w:val="lowerRoman"/>
      <w:lvlText w:val="%3."/>
      <w:lvlJc w:val="right"/>
      <w:pPr>
        <w:ind w:left="2160" w:hanging="180"/>
      </w:pPr>
    </w:lvl>
    <w:lvl w:ilvl="3" w:tplc="0FD8567E">
      <w:start w:val="1"/>
      <w:numFmt w:val="decimal"/>
      <w:lvlText w:val="%4."/>
      <w:lvlJc w:val="left"/>
      <w:pPr>
        <w:ind w:left="2880" w:hanging="360"/>
      </w:pPr>
    </w:lvl>
    <w:lvl w:ilvl="4" w:tplc="B058B1F8">
      <w:start w:val="1"/>
      <w:numFmt w:val="lowerLetter"/>
      <w:lvlText w:val="%5."/>
      <w:lvlJc w:val="left"/>
      <w:pPr>
        <w:ind w:left="3600" w:hanging="360"/>
      </w:pPr>
    </w:lvl>
    <w:lvl w:ilvl="5" w:tplc="0E9AA624">
      <w:start w:val="1"/>
      <w:numFmt w:val="lowerRoman"/>
      <w:lvlText w:val="%6."/>
      <w:lvlJc w:val="right"/>
      <w:pPr>
        <w:ind w:left="4320" w:hanging="180"/>
      </w:pPr>
    </w:lvl>
    <w:lvl w:ilvl="6" w:tplc="2894202A">
      <w:start w:val="1"/>
      <w:numFmt w:val="decimal"/>
      <w:lvlText w:val="%7."/>
      <w:lvlJc w:val="left"/>
      <w:pPr>
        <w:ind w:left="5040" w:hanging="360"/>
      </w:pPr>
    </w:lvl>
    <w:lvl w:ilvl="7" w:tplc="335801D4">
      <w:start w:val="1"/>
      <w:numFmt w:val="lowerLetter"/>
      <w:lvlText w:val="%8."/>
      <w:lvlJc w:val="left"/>
      <w:pPr>
        <w:ind w:left="5760" w:hanging="360"/>
      </w:pPr>
    </w:lvl>
    <w:lvl w:ilvl="8" w:tplc="9D843D4C">
      <w:start w:val="1"/>
      <w:numFmt w:val="lowerRoman"/>
      <w:lvlText w:val="%9."/>
      <w:lvlJc w:val="right"/>
      <w:pPr>
        <w:ind w:left="6480" w:hanging="180"/>
      </w:pPr>
    </w:lvl>
  </w:abstractNum>
  <w:abstractNum w:abstractNumId="2">
    <w:nsid w:val="07044D5D"/>
    <w:multiLevelType w:val="hybridMultilevel"/>
    <w:tmpl w:val="4DECE8FA"/>
    <w:lvl w:ilvl="0" w:tplc="42CC1FFA">
      <w:start w:val="1"/>
      <w:numFmt w:val="decimal"/>
      <w:lvlText w:val="28.%1."/>
      <w:lvlJc w:val="left"/>
      <w:pPr>
        <w:ind w:left="1826" w:hanging="360"/>
      </w:pPr>
    </w:lvl>
    <w:lvl w:ilvl="1" w:tplc="FBFA4AD6">
      <w:start w:val="1"/>
      <w:numFmt w:val="lowerLetter"/>
      <w:lvlText w:val="%2."/>
      <w:lvlJc w:val="left"/>
      <w:pPr>
        <w:ind w:left="1440" w:hanging="360"/>
      </w:pPr>
    </w:lvl>
    <w:lvl w:ilvl="2" w:tplc="7902CE44">
      <w:start w:val="1"/>
      <w:numFmt w:val="lowerRoman"/>
      <w:lvlText w:val="%3."/>
      <w:lvlJc w:val="right"/>
      <w:pPr>
        <w:ind w:left="2160" w:hanging="180"/>
      </w:pPr>
    </w:lvl>
    <w:lvl w:ilvl="3" w:tplc="8272D2EC">
      <w:start w:val="1"/>
      <w:numFmt w:val="decimal"/>
      <w:lvlText w:val="%4."/>
      <w:lvlJc w:val="left"/>
      <w:pPr>
        <w:ind w:left="2880" w:hanging="360"/>
      </w:pPr>
    </w:lvl>
    <w:lvl w:ilvl="4" w:tplc="1EFC34DA">
      <w:start w:val="1"/>
      <w:numFmt w:val="lowerLetter"/>
      <w:lvlText w:val="%5."/>
      <w:lvlJc w:val="left"/>
      <w:pPr>
        <w:ind w:left="3600" w:hanging="360"/>
      </w:pPr>
    </w:lvl>
    <w:lvl w:ilvl="5" w:tplc="08224BE2">
      <w:start w:val="1"/>
      <w:numFmt w:val="lowerRoman"/>
      <w:lvlText w:val="%6."/>
      <w:lvlJc w:val="right"/>
      <w:pPr>
        <w:ind w:left="4320" w:hanging="180"/>
      </w:pPr>
    </w:lvl>
    <w:lvl w:ilvl="6" w:tplc="B2621178">
      <w:start w:val="1"/>
      <w:numFmt w:val="decimal"/>
      <w:lvlText w:val="%7."/>
      <w:lvlJc w:val="left"/>
      <w:pPr>
        <w:ind w:left="5040" w:hanging="360"/>
      </w:pPr>
    </w:lvl>
    <w:lvl w:ilvl="7" w:tplc="9000DA36">
      <w:start w:val="1"/>
      <w:numFmt w:val="lowerLetter"/>
      <w:lvlText w:val="%8."/>
      <w:lvlJc w:val="left"/>
      <w:pPr>
        <w:ind w:left="5760" w:hanging="360"/>
      </w:pPr>
    </w:lvl>
    <w:lvl w:ilvl="8" w:tplc="F00C8A52">
      <w:start w:val="1"/>
      <w:numFmt w:val="lowerRoman"/>
      <w:lvlText w:val="%9."/>
      <w:lvlJc w:val="right"/>
      <w:pPr>
        <w:ind w:left="6480" w:hanging="180"/>
      </w:pPr>
    </w:lvl>
  </w:abstractNum>
  <w:abstractNum w:abstractNumId="3">
    <w:nsid w:val="09506EA5"/>
    <w:multiLevelType w:val="hybridMultilevel"/>
    <w:tmpl w:val="132A7DD4"/>
    <w:lvl w:ilvl="0" w:tplc="A7C4B7A8">
      <w:start w:val="1"/>
      <w:numFmt w:val="decimal"/>
      <w:lvlText w:val="25.%1."/>
      <w:lvlJc w:val="left"/>
      <w:pPr>
        <w:ind w:left="1259" w:hanging="360"/>
      </w:pPr>
    </w:lvl>
    <w:lvl w:ilvl="1" w:tplc="5D701218">
      <w:start w:val="1"/>
      <w:numFmt w:val="lowerLetter"/>
      <w:lvlText w:val="%2."/>
      <w:lvlJc w:val="left"/>
      <w:pPr>
        <w:ind w:left="1440" w:hanging="360"/>
      </w:pPr>
    </w:lvl>
    <w:lvl w:ilvl="2" w:tplc="90408AA0">
      <w:start w:val="1"/>
      <w:numFmt w:val="lowerRoman"/>
      <w:lvlText w:val="%3."/>
      <w:lvlJc w:val="right"/>
      <w:pPr>
        <w:ind w:left="2160" w:hanging="180"/>
      </w:pPr>
    </w:lvl>
    <w:lvl w:ilvl="3" w:tplc="92E28A82">
      <w:start w:val="1"/>
      <w:numFmt w:val="decimal"/>
      <w:lvlText w:val="%4."/>
      <w:lvlJc w:val="left"/>
      <w:pPr>
        <w:ind w:left="2880" w:hanging="360"/>
      </w:pPr>
    </w:lvl>
    <w:lvl w:ilvl="4" w:tplc="307A182E">
      <w:start w:val="1"/>
      <w:numFmt w:val="lowerLetter"/>
      <w:lvlText w:val="%5."/>
      <w:lvlJc w:val="left"/>
      <w:pPr>
        <w:ind w:left="3600" w:hanging="360"/>
      </w:pPr>
    </w:lvl>
    <w:lvl w:ilvl="5" w:tplc="0CD6AC7A">
      <w:start w:val="1"/>
      <w:numFmt w:val="lowerRoman"/>
      <w:lvlText w:val="%6."/>
      <w:lvlJc w:val="right"/>
      <w:pPr>
        <w:ind w:left="4320" w:hanging="180"/>
      </w:pPr>
    </w:lvl>
    <w:lvl w:ilvl="6" w:tplc="602C0266">
      <w:start w:val="1"/>
      <w:numFmt w:val="decimal"/>
      <w:lvlText w:val="%7."/>
      <w:lvlJc w:val="left"/>
      <w:pPr>
        <w:ind w:left="5040" w:hanging="360"/>
      </w:pPr>
    </w:lvl>
    <w:lvl w:ilvl="7" w:tplc="8432E084">
      <w:start w:val="1"/>
      <w:numFmt w:val="lowerLetter"/>
      <w:lvlText w:val="%8."/>
      <w:lvlJc w:val="left"/>
      <w:pPr>
        <w:ind w:left="5760" w:hanging="360"/>
      </w:pPr>
    </w:lvl>
    <w:lvl w:ilvl="8" w:tplc="D3FE540A">
      <w:start w:val="1"/>
      <w:numFmt w:val="lowerRoman"/>
      <w:lvlText w:val="%9."/>
      <w:lvlJc w:val="right"/>
      <w:pPr>
        <w:ind w:left="6480" w:hanging="180"/>
      </w:pPr>
    </w:lvl>
  </w:abstractNum>
  <w:abstractNum w:abstractNumId="4">
    <w:nsid w:val="0A627ACA"/>
    <w:multiLevelType w:val="hybridMultilevel"/>
    <w:tmpl w:val="EAA8C330"/>
    <w:lvl w:ilvl="0" w:tplc="ADF080FE">
      <w:start w:val="1"/>
      <w:numFmt w:val="decimal"/>
      <w:lvlText w:val="8.%1."/>
      <w:lvlJc w:val="left"/>
      <w:pPr>
        <w:ind w:left="6173" w:hanging="360"/>
      </w:pPr>
    </w:lvl>
    <w:lvl w:ilvl="1" w:tplc="1D780AF4">
      <w:start w:val="1"/>
      <w:numFmt w:val="lowerLetter"/>
      <w:lvlText w:val="%2."/>
      <w:lvlJc w:val="left"/>
      <w:pPr>
        <w:ind w:left="1440" w:hanging="360"/>
      </w:pPr>
    </w:lvl>
    <w:lvl w:ilvl="2" w:tplc="885004DC">
      <w:start w:val="1"/>
      <w:numFmt w:val="lowerRoman"/>
      <w:lvlText w:val="%3."/>
      <w:lvlJc w:val="right"/>
      <w:pPr>
        <w:ind w:left="2160" w:hanging="180"/>
      </w:pPr>
    </w:lvl>
    <w:lvl w:ilvl="3" w:tplc="B448DDF4">
      <w:start w:val="1"/>
      <w:numFmt w:val="decimal"/>
      <w:lvlText w:val="%4."/>
      <w:lvlJc w:val="left"/>
      <w:pPr>
        <w:ind w:left="2880" w:hanging="360"/>
      </w:pPr>
    </w:lvl>
    <w:lvl w:ilvl="4" w:tplc="94029554">
      <w:start w:val="1"/>
      <w:numFmt w:val="lowerLetter"/>
      <w:lvlText w:val="%5."/>
      <w:lvlJc w:val="left"/>
      <w:pPr>
        <w:ind w:left="3600" w:hanging="360"/>
      </w:pPr>
    </w:lvl>
    <w:lvl w:ilvl="5" w:tplc="1D467548">
      <w:start w:val="1"/>
      <w:numFmt w:val="lowerRoman"/>
      <w:lvlText w:val="%6."/>
      <w:lvlJc w:val="right"/>
      <w:pPr>
        <w:ind w:left="4320" w:hanging="180"/>
      </w:pPr>
    </w:lvl>
    <w:lvl w:ilvl="6" w:tplc="EBDE4022">
      <w:start w:val="1"/>
      <w:numFmt w:val="decimal"/>
      <w:lvlText w:val="%7."/>
      <w:lvlJc w:val="left"/>
      <w:pPr>
        <w:ind w:left="5040" w:hanging="360"/>
      </w:pPr>
    </w:lvl>
    <w:lvl w:ilvl="7" w:tplc="C82E4114">
      <w:start w:val="1"/>
      <w:numFmt w:val="lowerLetter"/>
      <w:lvlText w:val="%8."/>
      <w:lvlJc w:val="left"/>
      <w:pPr>
        <w:ind w:left="5760" w:hanging="360"/>
      </w:pPr>
    </w:lvl>
    <w:lvl w:ilvl="8" w:tplc="F0847C8E">
      <w:start w:val="1"/>
      <w:numFmt w:val="lowerRoman"/>
      <w:lvlText w:val="%9."/>
      <w:lvlJc w:val="right"/>
      <w:pPr>
        <w:ind w:left="6480" w:hanging="180"/>
      </w:pPr>
    </w:lvl>
  </w:abstractNum>
  <w:abstractNum w:abstractNumId="5">
    <w:nsid w:val="0B7B0FE1"/>
    <w:multiLevelType w:val="hybridMultilevel"/>
    <w:tmpl w:val="B20E34C8"/>
    <w:lvl w:ilvl="0" w:tplc="4BEE70D6">
      <w:start w:val="1"/>
      <w:numFmt w:val="decimal"/>
      <w:lvlText w:val="2.%1."/>
      <w:lvlJc w:val="left"/>
      <w:pPr>
        <w:ind w:left="1259" w:hanging="360"/>
      </w:pPr>
    </w:lvl>
    <w:lvl w:ilvl="1" w:tplc="2D9C02E2">
      <w:start w:val="1"/>
      <w:numFmt w:val="lowerLetter"/>
      <w:lvlText w:val="%2."/>
      <w:lvlJc w:val="left"/>
      <w:pPr>
        <w:ind w:left="1440" w:hanging="360"/>
      </w:pPr>
    </w:lvl>
    <w:lvl w:ilvl="2" w:tplc="EB98BF70">
      <w:start w:val="1"/>
      <w:numFmt w:val="lowerRoman"/>
      <w:lvlText w:val="%3."/>
      <w:lvlJc w:val="right"/>
      <w:pPr>
        <w:ind w:left="2160" w:hanging="180"/>
      </w:pPr>
    </w:lvl>
    <w:lvl w:ilvl="3" w:tplc="D0282C02">
      <w:start w:val="1"/>
      <w:numFmt w:val="decimal"/>
      <w:lvlText w:val="%4."/>
      <w:lvlJc w:val="left"/>
      <w:pPr>
        <w:ind w:left="2880" w:hanging="360"/>
      </w:pPr>
    </w:lvl>
    <w:lvl w:ilvl="4" w:tplc="C3FC2220">
      <w:start w:val="1"/>
      <w:numFmt w:val="lowerLetter"/>
      <w:lvlText w:val="%5."/>
      <w:lvlJc w:val="left"/>
      <w:pPr>
        <w:ind w:left="3600" w:hanging="360"/>
      </w:pPr>
    </w:lvl>
    <w:lvl w:ilvl="5" w:tplc="96C0C6F0">
      <w:start w:val="1"/>
      <w:numFmt w:val="lowerRoman"/>
      <w:lvlText w:val="%6."/>
      <w:lvlJc w:val="right"/>
      <w:pPr>
        <w:ind w:left="4320" w:hanging="180"/>
      </w:pPr>
    </w:lvl>
    <w:lvl w:ilvl="6" w:tplc="79F6524C">
      <w:start w:val="1"/>
      <w:numFmt w:val="decimal"/>
      <w:lvlText w:val="%7."/>
      <w:lvlJc w:val="left"/>
      <w:pPr>
        <w:ind w:left="5040" w:hanging="360"/>
      </w:pPr>
    </w:lvl>
    <w:lvl w:ilvl="7" w:tplc="7DDA968C">
      <w:start w:val="1"/>
      <w:numFmt w:val="lowerLetter"/>
      <w:lvlText w:val="%8."/>
      <w:lvlJc w:val="left"/>
      <w:pPr>
        <w:ind w:left="5760" w:hanging="360"/>
      </w:pPr>
    </w:lvl>
    <w:lvl w:ilvl="8" w:tplc="1F8479F0">
      <w:start w:val="1"/>
      <w:numFmt w:val="lowerRoman"/>
      <w:lvlText w:val="%9."/>
      <w:lvlJc w:val="right"/>
      <w:pPr>
        <w:ind w:left="6480" w:hanging="180"/>
      </w:pPr>
    </w:lvl>
  </w:abstractNum>
  <w:abstractNum w:abstractNumId="6">
    <w:nsid w:val="0BA60D71"/>
    <w:multiLevelType w:val="hybridMultilevel"/>
    <w:tmpl w:val="9E081144"/>
    <w:lvl w:ilvl="0" w:tplc="B7363420">
      <w:start w:val="1"/>
      <w:numFmt w:val="decimal"/>
      <w:lvlText w:val="5.%1."/>
      <w:lvlJc w:val="left"/>
      <w:pPr>
        <w:ind w:left="2393" w:hanging="360"/>
      </w:pPr>
      <w:rPr>
        <w:lang w:val="en-US"/>
      </w:rPr>
    </w:lvl>
    <w:lvl w:ilvl="1" w:tplc="016A9C74">
      <w:start w:val="1"/>
      <w:numFmt w:val="lowerLetter"/>
      <w:lvlText w:val="%2."/>
      <w:lvlJc w:val="left"/>
      <w:pPr>
        <w:ind w:left="1440" w:hanging="360"/>
      </w:pPr>
    </w:lvl>
    <w:lvl w:ilvl="2" w:tplc="8C18D8AC">
      <w:start w:val="1"/>
      <w:numFmt w:val="lowerRoman"/>
      <w:lvlText w:val="%3."/>
      <w:lvlJc w:val="right"/>
      <w:pPr>
        <w:ind w:left="2160" w:hanging="180"/>
      </w:pPr>
    </w:lvl>
    <w:lvl w:ilvl="3" w:tplc="E95CF0CE">
      <w:start w:val="1"/>
      <w:numFmt w:val="decimal"/>
      <w:lvlText w:val="%4."/>
      <w:lvlJc w:val="left"/>
      <w:pPr>
        <w:ind w:left="2880" w:hanging="360"/>
      </w:pPr>
    </w:lvl>
    <w:lvl w:ilvl="4" w:tplc="B3CC1C00">
      <w:start w:val="1"/>
      <w:numFmt w:val="lowerLetter"/>
      <w:lvlText w:val="%5."/>
      <w:lvlJc w:val="left"/>
      <w:pPr>
        <w:ind w:left="3600" w:hanging="360"/>
      </w:pPr>
    </w:lvl>
    <w:lvl w:ilvl="5" w:tplc="AFBEB9AA">
      <w:start w:val="1"/>
      <w:numFmt w:val="lowerRoman"/>
      <w:lvlText w:val="%6."/>
      <w:lvlJc w:val="right"/>
      <w:pPr>
        <w:ind w:left="4320" w:hanging="180"/>
      </w:pPr>
    </w:lvl>
    <w:lvl w:ilvl="6" w:tplc="39CEF01A">
      <w:start w:val="1"/>
      <w:numFmt w:val="decimal"/>
      <w:lvlText w:val="%7."/>
      <w:lvlJc w:val="left"/>
      <w:pPr>
        <w:ind w:left="5040" w:hanging="360"/>
      </w:pPr>
    </w:lvl>
    <w:lvl w:ilvl="7" w:tplc="DBF0FF9A">
      <w:start w:val="1"/>
      <w:numFmt w:val="lowerLetter"/>
      <w:lvlText w:val="%8."/>
      <w:lvlJc w:val="left"/>
      <w:pPr>
        <w:ind w:left="5760" w:hanging="360"/>
      </w:pPr>
    </w:lvl>
    <w:lvl w:ilvl="8" w:tplc="7D20B352">
      <w:start w:val="1"/>
      <w:numFmt w:val="lowerRoman"/>
      <w:lvlText w:val="%9."/>
      <w:lvlJc w:val="right"/>
      <w:pPr>
        <w:ind w:left="6480" w:hanging="180"/>
      </w:pPr>
    </w:lvl>
  </w:abstractNum>
  <w:abstractNum w:abstractNumId="7">
    <w:nsid w:val="0C8E51F3"/>
    <w:multiLevelType w:val="hybridMultilevel"/>
    <w:tmpl w:val="4B346536"/>
    <w:lvl w:ilvl="0" w:tplc="2402B426">
      <w:start w:val="1"/>
      <w:numFmt w:val="decimal"/>
      <w:lvlText w:val="18.%1."/>
      <w:lvlJc w:val="left"/>
      <w:pPr>
        <w:ind w:left="1287" w:hanging="360"/>
      </w:pPr>
    </w:lvl>
    <w:lvl w:ilvl="1" w:tplc="CAAEFFBC">
      <w:start w:val="1"/>
      <w:numFmt w:val="lowerLetter"/>
      <w:lvlText w:val="%2."/>
      <w:lvlJc w:val="left"/>
      <w:pPr>
        <w:ind w:left="2007" w:hanging="360"/>
      </w:pPr>
    </w:lvl>
    <w:lvl w:ilvl="2" w:tplc="811CB662">
      <w:start w:val="1"/>
      <w:numFmt w:val="lowerRoman"/>
      <w:lvlText w:val="%3."/>
      <w:lvlJc w:val="right"/>
      <w:pPr>
        <w:ind w:left="2727" w:hanging="180"/>
      </w:pPr>
    </w:lvl>
    <w:lvl w:ilvl="3" w:tplc="68028F94">
      <w:start w:val="1"/>
      <w:numFmt w:val="decimal"/>
      <w:lvlText w:val="%4."/>
      <w:lvlJc w:val="left"/>
      <w:pPr>
        <w:ind w:left="3447" w:hanging="360"/>
      </w:pPr>
    </w:lvl>
    <w:lvl w:ilvl="4" w:tplc="AE1E428E">
      <w:start w:val="1"/>
      <w:numFmt w:val="lowerLetter"/>
      <w:lvlText w:val="%5."/>
      <w:lvlJc w:val="left"/>
      <w:pPr>
        <w:ind w:left="4167" w:hanging="360"/>
      </w:pPr>
    </w:lvl>
    <w:lvl w:ilvl="5" w:tplc="A5E85274">
      <w:start w:val="1"/>
      <w:numFmt w:val="lowerRoman"/>
      <w:lvlText w:val="%6."/>
      <w:lvlJc w:val="right"/>
      <w:pPr>
        <w:ind w:left="4887" w:hanging="180"/>
      </w:pPr>
    </w:lvl>
    <w:lvl w:ilvl="6" w:tplc="A9A8FDD6">
      <w:start w:val="1"/>
      <w:numFmt w:val="decimal"/>
      <w:lvlText w:val="%7."/>
      <w:lvlJc w:val="left"/>
      <w:pPr>
        <w:ind w:left="5607" w:hanging="360"/>
      </w:pPr>
    </w:lvl>
    <w:lvl w:ilvl="7" w:tplc="A094D8D2">
      <w:start w:val="1"/>
      <w:numFmt w:val="lowerLetter"/>
      <w:lvlText w:val="%8."/>
      <w:lvlJc w:val="left"/>
      <w:pPr>
        <w:ind w:left="6327" w:hanging="360"/>
      </w:pPr>
    </w:lvl>
    <w:lvl w:ilvl="8" w:tplc="A454D808">
      <w:start w:val="1"/>
      <w:numFmt w:val="lowerRoman"/>
      <w:lvlText w:val="%9."/>
      <w:lvlJc w:val="right"/>
      <w:pPr>
        <w:ind w:left="7047" w:hanging="180"/>
      </w:pPr>
    </w:lvl>
  </w:abstractNum>
  <w:abstractNum w:abstractNumId="8">
    <w:nsid w:val="14C15EFF"/>
    <w:multiLevelType w:val="hybridMultilevel"/>
    <w:tmpl w:val="70108C54"/>
    <w:lvl w:ilvl="0" w:tplc="0436E5D8">
      <w:start w:val="1"/>
      <w:numFmt w:val="decimal"/>
      <w:lvlText w:val="%1)"/>
      <w:lvlJc w:val="left"/>
      <w:pPr>
        <w:ind w:left="720" w:hanging="360"/>
      </w:pPr>
      <w:rPr>
        <w:rFonts w:cs="Times New Roman"/>
      </w:rPr>
    </w:lvl>
    <w:lvl w:ilvl="1" w:tplc="40C888C0">
      <w:start w:val="1"/>
      <w:numFmt w:val="lowerLetter"/>
      <w:lvlText w:val="%2."/>
      <w:lvlJc w:val="left"/>
      <w:pPr>
        <w:ind w:left="1440" w:hanging="360"/>
      </w:pPr>
      <w:rPr>
        <w:rFonts w:cs="Times New Roman"/>
      </w:rPr>
    </w:lvl>
    <w:lvl w:ilvl="2" w:tplc="8F9E35C4">
      <w:start w:val="1"/>
      <w:numFmt w:val="lowerRoman"/>
      <w:lvlText w:val="%3."/>
      <w:lvlJc w:val="right"/>
      <w:pPr>
        <w:ind w:left="2160" w:hanging="180"/>
      </w:pPr>
      <w:rPr>
        <w:rFonts w:cs="Times New Roman"/>
      </w:rPr>
    </w:lvl>
    <w:lvl w:ilvl="3" w:tplc="2850F340">
      <w:start w:val="1"/>
      <w:numFmt w:val="decimal"/>
      <w:lvlText w:val="%4."/>
      <w:lvlJc w:val="left"/>
      <w:pPr>
        <w:ind w:left="2880" w:hanging="360"/>
      </w:pPr>
      <w:rPr>
        <w:rFonts w:cs="Times New Roman"/>
      </w:rPr>
    </w:lvl>
    <w:lvl w:ilvl="4" w:tplc="5D7CBE22">
      <w:start w:val="1"/>
      <w:numFmt w:val="lowerLetter"/>
      <w:lvlText w:val="%5."/>
      <w:lvlJc w:val="left"/>
      <w:pPr>
        <w:ind w:left="3600" w:hanging="360"/>
      </w:pPr>
      <w:rPr>
        <w:rFonts w:cs="Times New Roman"/>
      </w:rPr>
    </w:lvl>
    <w:lvl w:ilvl="5" w:tplc="8E141D46">
      <w:start w:val="1"/>
      <w:numFmt w:val="lowerRoman"/>
      <w:lvlText w:val="%6."/>
      <w:lvlJc w:val="right"/>
      <w:pPr>
        <w:ind w:left="4320" w:hanging="180"/>
      </w:pPr>
      <w:rPr>
        <w:rFonts w:cs="Times New Roman"/>
      </w:rPr>
    </w:lvl>
    <w:lvl w:ilvl="6" w:tplc="7286065C">
      <w:start w:val="1"/>
      <w:numFmt w:val="decimal"/>
      <w:lvlText w:val="%7."/>
      <w:lvlJc w:val="left"/>
      <w:pPr>
        <w:ind w:left="5040" w:hanging="360"/>
      </w:pPr>
      <w:rPr>
        <w:rFonts w:cs="Times New Roman"/>
      </w:rPr>
    </w:lvl>
    <w:lvl w:ilvl="7" w:tplc="314A3B5C">
      <w:start w:val="1"/>
      <w:numFmt w:val="lowerLetter"/>
      <w:lvlText w:val="%8."/>
      <w:lvlJc w:val="left"/>
      <w:pPr>
        <w:ind w:left="5760" w:hanging="360"/>
      </w:pPr>
      <w:rPr>
        <w:rFonts w:cs="Times New Roman"/>
      </w:rPr>
    </w:lvl>
    <w:lvl w:ilvl="8" w:tplc="8618DA72">
      <w:start w:val="1"/>
      <w:numFmt w:val="lowerRoman"/>
      <w:lvlText w:val="%9."/>
      <w:lvlJc w:val="right"/>
      <w:pPr>
        <w:ind w:left="6480" w:hanging="180"/>
      </w:pPr>
      <w:rPr>
        <w:rFonts w:cs="Times New Roman"/>
      </w:rPr>
    </w:lvl>
  </w:abstractNum>
  <w:abstractNum w:abstractNumId="9">
    <w:nsid w:val="16C0798D"/>
    <w:multiLevelType w:val="hybridMultilevel"/>
    <w:tmpl w:val="B3BA9CD6"/>
    <w:lvl w:ilvl="0" w:tplc="436C1238">
      <w:start w:val="1"/>
      <w:numFmt w:val="decimal"/>
      <w:lvlText w:val="15.%1."/>
      <w:lvlJc w:val="left"/>
      <w:pPr>
        <w:ind w:left="1799" w:hanging="360"/>
      </w:pPr>
    </w:lvl>
    <w:lvl w:ilvl="1" w:tplc="4FFCE77A">
      <w:start w:val="1"/>
      <w:numFmt w:val="lowerLetter"/>
      <w:lvlText w:val="%2."/>
      <w:lvlJc w:val="left"/>
      <w:pPr>
        <w:ind w:left="1440" w:hanging="360"/>
      </w:pPr>
    </w:lvl>
    <w:lvl w:ilvl="2" w:tplc="B1BAAEBC">
      <w:start w:val="1"/>
      <w:numFmt w:val="lowerRoman"/>
      <w:lvlText w:val="%3."/>
      <w:lvlJc w:val="right"/>
      <w:pPr>
        <w:ind w:left="2160" w:hanging="180"/>
      </w:pPr>
    </w:lvl>
    <w:lvl w:ilvl="3" w:tplc="F3B064BC">
      <w:start w:val="1"/>
      <w:numFmt w:val="decimal"/>
      <w:lvlText w:val="%4."/>
      <w:lvlJc w:val="left"/>
      <w:pPr>
        <w:ind w:left="2880" w:hanging="360"/>
      </w:pPr>
    </w:lvl>
    <w:lvl w:ilvl="4" w:tplc="D7626514">
      <w:start w:val="1"/>
      <w:numFmt w:val="lowerLetter"/>
      <w:lvlText w:val="%5."/>
      <w:lvlJc w:val="left"/>
      <w:pPr>
        <w:ind w:left="3600" w:hanging="360"/>
      </w:pPr>
    </w:lvl>
    <w:lvl w:ilvl="5" w:tplc="2F729884">
      <w:start w:val="1"/>
      <w:numFmt w:val="lowerRoman"/>
      <w:lvlText w:val="%6."/>
      <w:lvlJc w:val="right"/>
      <w:pPr>
        <w:ind w:left="4320" w:hanging="180"/>
      </w:pPr>
    </w:lvl>
    <w:lvl w:ilvl="6" w:tplc="771A7BC6">
      <w:start w:val="1"/>
      <w:numFmt w:val="decimal"/>
      <w:lvlText w:val="%7."/>
      <w:lvlJc w:val="left"/>
      <w:pPr>
        <w:ind w:left="5040" w:hanging="360"/>
      </w:pPr>
    </w:lvl>
    <w:lvl w:ilvl="7" w:tplc="FB884ACA">
      <w:start w:val="1"/>
      <w:numFmt w:val="lowerLetter"/>
      <w:lvlText w:val="%8."/>
      <w:lvlJc w:val="left"/>
      <w:pPr>
        <w:ind w:left="5760" w:hanging="360"/>
      </w:pPr>
    </w:lvl>
    <w:lvl w:ilvl="8" w:tplc="A0241624">
      <w:start w:val="1"/>
      <w:numFmt w:val="lowerRoman"/>
      <w:lvlText w:val="%9."/>
      <w:lvlJc w:val="right"/>
      <w:pPr>
        <w:ind w:left="6480" w:hanging="180"/>
      </w:pPr>
    </w:lvl>
  </w:abstractNum>
  <w:abstractNum w:abstractNumId="10">
    <w:nsid w:val="1950459F"/>
    <w:multiLevelType w:val="hybridMultilevel"/>
    <w:tmpl w:val="4F0C19B2"/>
    <w:lvl w:ilvl="0" w:tplc="15A82DFC">
      <w:start w:val="1"/>
      <w:numFmt w:val="decimal"/>
      <w:lvlText w:val="11.%1."/>
      <w:lvlJc w:val="left"/>
      <w:pPr>
        <w:ind w:left="2487" w:hanging="360"/>
      </w:pPr>
      <w:rPr>
        <w:lang w:val="en-US"/>
      </w:rPr>
    </w:lvl>
    <w:lvl w:ilvl="1" w:tplc="66D8E5D0">
      <w:start w:val="1"/>
      <w:numFmt w:val="lowerLetter"/>
      <w:lvlText w:val="%2."/>
      <w:lvlJc w:val="left"/>
      <w:pPr>
        <w:ind w:left="1440" w:hanging="360"/>
      </w:pPr>
    </w:lvl>
    <w:lvl w:ilvl="2" w:tplc="FE3CD422">
      <w:start w:val="1"/>
      <w:numFmt w:val="lowerRoman"/>
      <w:lvlText w:val="%3."/>
      <w:lvlJc w:val="right"/>
      <w:pPr>
        <w:ind w:left="2160" w:hanging="180"/>
      </w:pPr>
    </w:lvl>
    <w:lvl w:ilvl="3" w:tplc="A720E360">
      <w:start w:val="1"/>
      <w:numFmt w:val="decimal"/>
      <w:lvlText w:val="%4."/>
      <w:lvlJc w:val="left"/>
      <w:pPr>
        <w:ind w:left="2880" w:hanging="360"/>
      </w:pPr>
    </w:lvl>
    <w:lvl w:ilvl="4" w:tplc="99C4A148">
      <w:start w:val="1"/>
      <w:numFmt w:val="lowerLetter"/>
      <w:lvlText w:val="%5."/>
      <w:lvlJc w:val="left"/>
      <w:pPr>
        <w:ind w:left="3600" w:hanging="360"/>
      </w:pPr>
    </w:lvl>
    <w:lvl w:ilvl="5" w:tplc="CE5C50B4">
      <w:start w:val="1"/>
      <w:numFmt w:val="lowerRoman"/>
      <w:lvlText w:val="%6."/>
      <w:lvlJc w:val="right"/>
      <w:pPr>
        <w:ind w:left="4320" w:hanging="180"/>
      </w:pPr>
    </w:lvl>
    <w:lvl w:ilvl="6" w:tplc="8542B9BA">
      <w:start w:val="1"/>
      <w:numFmt w:val="decimal"/>
      <w:lvlText w:val="%7."/>
      <w:lvlJc w:val="left"/>
      <w:pPr>
        <w:ind w:left="5040" w:hanging="360"/>
      </w:pPr>
    </w:lvl>
    <w:lvl w:ilvl="7" w:tplc="9D8EB8D0">
      <w:start w:val="1"/>
      <w:numFmt w:val="lowerLetter"/>
      <w:lvlText w:val="%8."/>
      <w:lvlJc w:val="left"/>
      <w:pPr>
        <w:ind w:left="5760" w:hanging="360"/>
      </w:pPr>
    </w:lvl>
    <w:lvl w:ilvl="8" w:tplc="AEB85E5A">
      <w:start w:val="1"/>
      <w:numFmt w:val="lowerRoman"/>
      <w:lvlText w:val="%9."/>
      <w:lvlJc w:val="right"/>
      <w:pPr>
        <w:ind w:left="6480" w:hanging="180"/>
      </w:pPr>
    </w:lvl>
  </w:abstractNum>
  <w:abstractNum w:abstractNumId="11">
    <w:nsid w:val="19C601D5"/>
    <w:multiLevelType w:val="hybridMultilevel"/>
    <w:tmpl w:val="FE9E869E"/>
    <w:lvl w:ilvl="0" w:tplc="01DA6780">
      <w:start w:val="1"/>
      <w:numFmt w:val="decimal"/>
      <w:lvlText w:val="9.%1."/>
      <w:lvlJc w:val="left"/>
      <w:pPr>
        <w:ind w:left="1287" w:hanging="360"/>
      </w:pPr>
    </w:lvl>
    <w:lvl w:ilvl="1" w:tplc="14706C38">
      <w:start w:val="1"/>
      <w:numFmt w:val="lowerLetter"/>
      <w:lvlText w:val="%2."/>
      <w:lvlJc w:val="left"/>
      <w:pPr>
        <w:ind w:left="1440" w:hanging="360"/>
      </w:pPr>
    </w:lvl>
    <w:lvl w:ilvl="2" w:tplc="FB58F644">
      <w:start w:val="1"/>
      <w:numFmt w:val="lowerRoman"/>
      <w:lvlText w:val="%3."/>
      <w:lvlJc w:val="right"/>
      <w:pPr>
        <w:ind w:left="2160" w:hanging="180"/>
      </w:pPr>
    </w:lvl>
    <w:lvl w:ilvl="3" w:tplc="53BCA938">
      <w:start w:val="1"/>
      <w:numFmt w:val="decimal"/>
      <w:lvlText w:val="%4."/>
      <w:lvlJc w:val="left"/>
      <w:pPr>
        <w:ind w:left="2880" w:hanging="360"/>
      </w:pPr>
    </w:lvl>
    <w:lvl w:ilvl="4" w:tplc="50FE8086">
      <w:start w:val="1"/>
      <w:numFmt w:val="lowerLetter"/>
      <w:lvlText w:val="%5."/>
      <w:lvlJc w:val="left"/>
      <w:pPr>
        <w:ind w:left="3600" w:hanging="360"/>
      </w:pPr>
    </w:lvl>
    <w:lvl w:ilvl="5" w:tplc="1F36B4AE">
      <w:start w:val="1"/>
      <w:numFmt w:val="lowerRoman"/>
      <w:lvlText w:val="%6."/>
      <w:lvlJc w:val="right"/>
      <w:pPr>
        <w:ind w:left="4320" w:hanging="180"/>
      </w:pPr>
    </w:lvl>
    <w:lvl w:ilvl="6" w:tplc="01821E9E">
      <w:start w:val="1"/>
      <w:numFmt w:val="decimal"/>
      <w:lvlText w:val="%7."/>
      <w:lvlJc w:val="left"/>
      <w:pPr>
        <w:ind w:left="5040" w:hanging="360"/>
      </w:pPr>
    </w:lvl>
    <w:lvl w:ilvl="7" w:tplc="1B9237F2">
      <w:start w:val="1"/>
      <w:numFmt w:val="lowerLetter"/>
      <w:lvlText w:val="%8."/>
      <w:lvlJc w:val="left"/>
      <w:pPr>
        <w:ind w:left="5760" w:hanging="360"/>
      </w:pPr>
    </w:lvl>
    <w:lvl w:ilvl="8" w:tplc="B71E9310">
      <w:start w:val="1"/>
      <w:numFmt w:val="lowerRoman"/>
      <w:lvlText w:val="%9."/>
      <w:lvlJc w:val="right"/>
      <w:pPr>
        <w:ind w:left="6480" w:hanging="180"/>
      </w:pPr>
    </w:lvl>
  </w:abstractNum>
  <w:abstractNum w:abstractNumId="12">
    <w:nsid w:val="1A3349B2"/>
    <w:multiLevelType w:val="hybridMultilevel"/>
    <w:tmpl w:val="CA8E6312"/>
    <w:lvl w:ilvl="0" w:tplc="172A0698">
      <w:start w:val="1"/>
      <w:numFmt w:val="decimal"/>
      <w:lvlText w:val="14.%1."/>
      <w:lvlJc w:val="left"/>
      <w:pPr>
        <w:ind w:left="6881" w:hanging="360"/>
      </w:pPr>
    </w:lvl>
    <w:lvl w:ilvl="1" w:tplc="6F84B876">
      <w:start w:val="1"/>
      <w:numFmt w:val="lowerLetter"/>
      <w:lvlText w:val="%2."/>
      <w:lvlJc w:val="left"/>
      <w:pPr>
        <w:ind w:left="1440" w:hanging="360"/>
      </w:pPr>
    </w:lvl>
    <w:lvl w:ilvl="2" w:tplc="3F46A982">
      <w:start w:val="1"/>
      <w:numFmt w:val="lowerRoman"/>
      <w:lvlText w:val="%3."/>
      <w:lvlJc w:val="right"/>
      <w:pPr>
        <w:ind w:left="2160" w:hanging="180"/>
      </w:pPr>
    </w:lvl>
    <w:lvl w:ilvl="3" w:tplc="7AD4761C">
      <w:start w:val="1"/>
      <w:numFmt w:val="decimal"/>
      <w:lvlText w:val="%4."/>
      <w:lvlJc w:val="left"/>
      <w:pPr>
        <w:ind w:left="2880" w:hanging="360"/>
      </w:pPr>
    </w:lvl>
    <w:lvl w:ilvl="4" w:tplc="A5289CFE">
      <w:start w:val="1"/>
      <w:numFmt w:val="lowerLetter"/>
      <w:lvlText w:val="%5."/>
      <w:lvlJc w:val="left"/>
      <w:pPr>
        <w:ind w:left="3600" w:hanging="360"/>
      </w:pPr>
    </w:lvl>
    <w:lvl w:ilvl="5" w:tplc="4F8E7498">
      <w:start w:val="1"/>
      <w:numFmt w:val="lowerRoman"/>
      <w:lvlText w:val="%6."/>
      <w:lvlJc w:val="right"/>
      <w:pPr>
        <w:ind w:left="4320" w:hanging="180"/>
      </w:pPr>
    </w:lvl>
    <w:lvl w:ilvl="6" w:tplc="8BE2CBEA">
      <w:start w:val="1"/>
      <w:numFmt w:val="decimal"/>
      <w:lvlText w:val="%7."/>
      <w:lvlJc w:val="left"/>
      <w:pPr>
        <w:ind w:left="5040" w:hanging="360"/>
      </w:pPr>
    </w:lvl>
    <w:lvl w:ilvl="7" w:tplc="8D32493E">
      <w:start w:val="1"/>
      <w:numFmt w:val="lowerLetter"/>
      <w:lvlText w:val="%8."/>
      <w:lvlJc w:val="left"/>
      <w:pPr>
        <w:ind w:left="5760" w:hanging="360"/>
      </w:pPr>
    </w:lvl>
    <w:lvl w:ilvl="8" w:tplc="5AAE42C8">
      <w:start w:val="1"/>
      <w:numFmt w:val="lowerRoman"/>
      <w:lvlText w:val="%9."/>
      <w:lvlJc w:val="right"/>
      <w:pPr>
        <w:ind w:left="6480" w:hanging="180"/>
      </w:pPr>
    </w:lvl>
  </w:abstractNum>
  <w:abstractNum w:abstractNumId="13">
    <w:nsid w:val="1C9D7A2D"/>
    <w:multiLevelType w:val="hybridMultilevel"/>
    <w:tmpl w:val="EA962DA6"/>
    <w:lvl w:ilvl="0" w:tplc="B7A24B46">
      <w:start w:val="1"/>
      <w:numFmt w:val="decimal"/>
      <w:lvlText w:val="23.%1."/>
      <w:lvlJc w:val="left"/>
      <w:pPr>
        <w:ind w:left="1259" w:hanging="360"/>
      </w:pPr>
    </w:lvl>
    <w:lvl w:ilvl="1" w:tplc="254C5F8A">
      <w:start w:val="1"/>
      <w:numFmt w:val="lowerLetter"/>
      <w:lvlText w:val="%2."/>
      <w:lvlJc w:val="left"/>
      <w:pPr>
        <w:ind w:left="1440" w:hanging="360"/>
      </w:pPr>
    </w:lvl>
    <w:lvl w:ilvl="2" w:tplc="9BF0B19C">
      <w:start w:val="1"/>
      <w:numFmt w:val="lowerRoman"/>
      <w:lvlText w:val="%3."/>
      <w:lvlJc w:val="right"/>
      <w:pPr>
        <w:ind w:left="2160" w:hanging="180"/>
      </w:pPr>
    </w:lvl>
    <w:lvl w:ilvl="3" w:tplc="3814C104">
      <w:start w:val="1"/>
      <w:numFmt w:val="decimal"/>
      <w:lvlText w:val="%4."/>
      <w:lvlJc w:val="left"/>
      <w:pPr>
        <w:ind w:left="2880" w:hanging="360"/>
      </w:pPr>
    </w:lvl>
    <w:lvl w:ilvl="4" w:tplc="4B568296">
      <w:start w:val="1"/>
      <w:numFmt w:val="lowerLetter"/>
      <w:lvlText w:val="%5."/>
      <w:lvlJc w:val="left"/>
      <w:pPr>
        <w:ind w:left="3600" w:hanging="360"/>
      </w:pPr>
    </w:lvl>
    <w:lvl w:ilvl="5" w:tplc="1B7E07F4">
      <w:start w:val="1"/>
      <w:numFmt w:val="lowerRoman"/>
      <w:lvlText w:val="%6."/>
      <w:lvlJc w:val="right"/>
      <w:pPr>
        <w:ind w:left="4320" w:hanging="180"/>
      </w:pPr>
    </w:lvl>
    <w:lvl w:ilvl="6" w:tplc="6DAAA868">
      <w:start w:val="1"/>
      <w:numFmt w:val="decimal"/>
      <w:lvlText w:val="%7."/>
      <w:lvlJc w:val="left"/>
      <w:pPr>
        <w:ind w:left="5040" w:hanging="360"/>
      </w:pPr>
    </w:lvl>
    <w:lvl w:ilvl="7" w:tplc="21122538">
      <w:start w:val="1"/>
      <w:numFmt w:val="lowerLetter"/>
      <w:lvlText w:val="%8."/>
      <w:lvlJc w:val="left"/>
      <w:pPr>
        <w:ind w:left="5760" w:hanging="360"/>
      </w:pPr>
    </w:lvl>
    <w:lvl w:ilvl="8" w:tplc="263640FE">
      <w:start w:val="1"/>
      <w:numFmt w:val="lowerRoman"/>
      <w:lvlText w:val="%9."/>
      <w:lvlJc w:val="right"/>
      <w:pPr>
        <w:ind w:left="6480" w:hanging="180"/>
      </w:pPr>
    </w:lvl>
  </w:abstractNum>
  <w:abstractNum w:abstractNumId="14">
    <w:nsid w:val="206B6969"/>
    <w:multiLevelType w:val="hybridMultilevel"/>
    <w:tmpl w:val="780E2976"/>
    <w:lvl w:ilvl="0" w:tplc="0414F144">
      <w:start w:val="1"/>
      <w:numFmt w:val="decimal"/>
      <w:lvlText w:val="17.%1."/>
      <w:lvlJc w:val="left"/>
      <w:pPr>
        <w:ind w:left="1799" w:hanging="360"/>
      </w:pPr>
    </w:lvl>
    <w:lvl w:ilvl="1" w:tplc="86E20C92">
      <w:start w:val="1"/>
      <w:numFmt w:val="lowerLetter"/>
      <w:lvlText w:val="%2."/>
      <w:lvlJc w:val="left"/>
      <w:pPr>
        <w:ind w:left="1440" w:hanging="360"/>
      </w:pPr>
    </w:lvl>
    <w:lvl w:ilvl="2" w:tplc="7840C520">
      <w:start w:val="1"/>
      <w:numFmt w:val="lowerRoman"/>
      <w:lvlText w:val="%3."/>
      <w:lvlJc w:val="right"/>
      <w:pPr>
        <w:ind w:left="2160" w:hanging="180"/>
      </w:pPr>
    </w:lvl>
    <w:lvl w:ilvl="3" w:tplc="CEBEFAF6">
      <w:start w:val="1"/>
      <w:numFmt w:val="decimal"/>
      <w:lvlText w:val="%4."/>
      <w:lvlJc w:val="left"/>
      <w:pPr>
        <w:ind w:left="2880" w:hanging="360"/>
      </w:pPr>
    </w:lvl>
    <w:lvl w:ilvl="4" w:tplc="6B08684C">
      <w:start w:val="1"/>
      <w:numFmt w:val="lowerLetter"/>
      <w:lvlText w:val="%5."/>
      <w:lvlJc w:val="left"/>
      <w:pPr>
        <w:ind w:left="3600" w:hanging="360"/>
      </w:pPr>
    </w:lvl>
    <w:lvl w:ilvl="5" w:tplc="A6687BFC">
      <w:start w:val="1"/>
      <w:numFmt w:val="lowerRoman"/>
      <w:lvlText w:val="%6."/>
      <w:lvlJc w:val="right"/>
      <w:pPr>
        <w:ind w:left="4320" w:hanging="180"/>
      </w:pPr>
    </w:lvl>
    <w:lvl w:ilvl="6" w:tplc="FD58DFA0">
      <w:start w:val="1"/>
      <w:numFmt w:val="decimal"/>
      <w:lvlText w:val="%7."/>
      <w:lvlJc w:val="left"/>
      <w:pPr>
        <w:ind w:left="5040" w:hanging="360"/>
      </w:pPr>
    </w:lvl>
    <w:lvl w:ilvl="7" w:tplc="7DB29FE2">
      <w:start w:val="1"/>
      <w:numFmt w:val="lowerLetter"/>
      <w:lvlText w:val="%8."/>
      <w:lvlJc w:val="left"/>
      <w:pPr>
        <w:ind w:left="5760" w:hanging="360"/>
      </w:pPr>
    </w:lvl>
    <w:lvl w:ilvl="8" w:tplc="39AAA68C">
      <w:start w:val="1"/>
      <w:numFmt w:val="lowerRoman"/>
      <w:lvlText w:val="%9."/>
      <w:lvlJc w:val="right"/>
      <w:pPr>
        <w:ind w:left="6480" w:hanging="180"/>
      </w:pPr>
    </w:lvl>
  </w:abstractNum>
  <w:abstractNum w:abstractNumId="15">
    <w:nsid w:val="26B40475"/>
    <w:multiLevelType w:val="hybridMultilevel"/>
    <w:tmpl w:val="37180A56"/>
    <w:lvl w:ilvl="0" w:tplc="F09ADB80">
      <w:start w:val="1"/>
      <w:numFmt w:val="decimal"/>
      <w:lvlText w:val="31.%1."/>
      <w:lvlJc w:val="left"/>
      <w:pPr>
        <w:ind w:left="1826" w:hanging="360"/>
      </w:pPr>
    </w:lvl>
    <w:lvl w:ilvl="1" w:tplc="6B504A1C">
      <w:start w:val="1"/>
      <w:numFmt w:val="lowerLetter"/>
      <w:lvlText w:val="%2."/>
      <w:lvlJc w:val="left"/>
      <w:pPr>
        <w:ind w:left="1440" w:hanging="360"/>
      </w:pPr>
    </w:lvl>
    <w:lvl w:ilvl="2" w:tplc="917EF75E">
      <w:start w:val="1"/>
      <w:numFmt w:val="lowerRoman"/>
      <w:lvlText w:val="%3."/>
      <w:lvlJc w:val="right"/>
      <w:pPr>
        <w:ind w:left="2160" w:hanging="180"/>
      </w:pPr>
    </w:lvl>
    <w:lvl w:ilvl="3" w:tplc="74D81B82">
      <w:start w:val="1"/>
      <w:numFmt w:val="decimal"/>
      <w:lvlText w:val="%4."/>
      <w:lvlJc w:val="left"/>
      <w:pPr>
        <w:ind w:left="2880" w:hanging="360"/>
      </w:pPr>
    </w:lvl>
    <w:lvl w:ilvl="4" w:tplc="CD0825B8">
      <w:start w:val="1"/>
      <w:numFmt w:val="lowerLetter"/>
      <w:lvlText w:val="%5."/>
      <w:lvlJc w:val="left"/>
      <w:pPr>
        <w:ind w:left="3600" w:hanging="360"/>
      </w:pPr>
    </w:lvl>
    <w:lvl w:ilvl="5" w:tplc="7E6C5AFA">
      <w:start w:val="1"/>
      <w:numFmt w:val="lowerRoman"/>
      <w:lvlText w:val="%6."/>
      <w:lvlJc w:val="right"/>
      <w:pPr>
        <w:ind w:left="4320" w:hanging="180"/>
      </w:pPr>
    </w:lvl>
    <w:lvl w:ilvl="6" w:tplc="8A6E21E6">
      <w:start w:val="1"/>
      <w:numFmt w:val="decimal"/>
      <w:lvlText w:val="%7."/>
      <w:lvlJc w:val="left"/>
      <w:pPr>
        <w:ind w:left="5040" w:hanging="360"/>
      </w:pPr>
    </w:lvl>
    <w:lvl w:ilvl="7" w:tplc="F126CFDC">
      <w:start w:val="1"/>
      <w:numFmt w:val="lowerLetter"/>
      <w:lvlText w:val="%8."/>
      <w:lvlJc w:val="left"/>
      <w:pPr>
        <w:ind w:left="5760" w:hanging="360"/>
      </w:pPr>
    </w:lvl>
    <w:lvl w:ilvl="8" w:tplc="EA08DD94">
      <w:start w:val="1"/>
      <w:numFmt w:val="lowerRoman"/>
      <w:lvlText w:val="%9."/>
      <w:lvlJc w:val="right"/>
      <w:pPr>
        <w:ind w:left="6480" w:hanging="180"/>
      </w:pPr>
    </w:lvl>
  </w:abstractNum>
  <w:abstractNum w:abstractNumId="16">
    <w:nsid w:val="2B2A3776"/>
    <w:multiLevelType w:val="hybridMultilevel"/>
    <w:tmpl w:val="CD048F56"/>
    <w:lvl w:ilvl="0" w:tplc="6764D0FC">
      <w:start w:val="1"/>
      <w:numFmt w:val="decimal"/>
      <w:lvlText w:val="6.%1."/>
      <w:lvlJc w:val="left"/>
      <w:pPr>
        <w:ind w:left="1287" w:hanging="360"/>
      </w:pPr>
      <w:rPr>
        <w:lang w:val="en-US"/>
      </w:rPr>
    </w:lvl>
    <w:lvl w:ilvl="1" w:tplc="F928272A">
      <w:start w:val="1"/>
      <w:numFmt w:val="lowerLetter"/>
      <w:lvlText w:val="%2."/>
      <w:lvlJc w:val="left"/>
      <w:pPr>
        <w:ind w:left="2007" w:hanging="360"/>
      </w:pPr>
    </w:lvl>
    <w:lvl w:ilvl="2" w:tplc="B87616F2">
      <w:start w:val="1"/>
      <w:numFmt w:val="lowerRoman"/>
      <w:lvlText w:val="%3."/>
      <w:lvlJc w:val="right"/>
      <w:pPr>
        <w:ind w:left="2727" w:hanging="180"/>
      </w:pPr>
    </w:lvl>
    <w:lvl w:ilvl="3" w:tplc="8CE2283C">
      <w:start w:val="1"/>
      <w:numFmt w:val="decimal"/>
      <w:lvlText w:val="%4."/>
      <w:lvlJc w:val="left"/>
      <w:pPr>
        <w:ind w:left="3447" w:hanging="360"/>
      </w:pPr>
    </w:lvl>
    <w:lvl w:ilvl="4" w:tplc="CCB0006C">
      <w:start w:val="1"/>
      <w:numFmt w:val="lowerLetter"/>
      <w:lvlText w:val="%5."/>
      <w:lvlJc w:val="left"/>
      <w:pPr>
        <w:ind w:left="4167" w:hanging="360"/>
      </w:pPr>
    </w:lvl>
    <w:lvl w:ilvl="5" w:tplc="86C00F82">
      <w:start w:val="1"/>
      <w:numFmt w:val="lowerRoman"/>
      <w:lvlText w:val="%6."/>
      <w:lvlJc w:val="right"/>
      <w:pPr>
        <w:ind w:left="4887" w:hanging="180"/>
      </w:pPr>
    </w:lvl>
    <w:lvl w:ilvl="6" w:tplc="5D68D6C6">
      <w:start w:val="1"/>
      <w:numFmt w:val="decimal"/>
      <w:lvlText w:val="%7."/>
      <w:lvlJc w:val="left"/>
      <w:pPr>
        <w:ind w:left="5607" w:hanging="360"/>
      </w:pPr>
    </w:lvl>
    <w:lvl w:ilvl="7" w:tplc="009A5ED4">
      <w:start w:val="1"/>
      <w:numFmt w:val="lowerLetter"/>
      <w:lvlText w:val="%8."/>
      <w:lvlJc w:val="left"/>
      <w:pPr>
        <w:ind w:left="6327" w:hanging="360"/>
      </w:pPr>
    </w:lvl>
    <w:lvl w:ilvl="8" w:tplc="76D8C21A">
      <w:start w:val="1"/>
      <w:numFmt w:val="lowerRoman"/>
      <w:lvlText w:val="%9."/>
      <w:lvlJc w:val="right"/>
      <w:pPr>
        <w:ind w:left="7047" w:hanging="180"/>
      </w:pPr>
    </w:lvl>
  </w:abstractNum>
  <w:abstractNum w:abstractNumId="17">
    <w:nsid w:val="2E8B5681"/>
    <w:multiLevelType w:val="hybridMultilevel"/>
    <w:tmpl w:val="B0007830"/>
    <w:lvl w:ilvl="0" w:tplc="3A70245C">
      <w:start w:val="1"/>
      <w:numFmt w:val="decimal"/>
      <w:lvlText w:val="4.%1."/>
      <w:lvlJc w:val="left"/>
      <w:pPr>
        <w:ind w:left="1259" w:hanging="360"/>
      </w:pPr>
    </w:lvl>
    <w:lvl w:ilvl="1" w:tplc="3B547CC2">
      <w:start w:val="1"/>
      <w:numFmt w:val="lowerLetter"/>
      <w:lvlText w:val="%2."/>
      <w:lvlJc w:val="left"/>
      <w:pPr>
        <w:ind w:left="1440" w:hanging="360"/>
      </w:pPr>
    </w:lvl>
    <w:lvl w:ilvl="2" w:tplc="80CA3680">
      <w:start w:val="1"/>
      <w:numFmt w:val="lowerRoman"/>
      <w:lvlText w:val="%3."/>
      <w:lvlJc w:val="right"/>
      <w:pPr>
        <w:ind w:left="2160" w:hanging="180"/>
      </w:pPr>
    </w:lvl>
    <w:lvl w:ilvl="3" w:tplc="4F8647B8">
      <w:start w:val="1"/>
      <w:numFmt w:val="decimal"/>
      <w:lvlText w:val="%4."/>
      <w:lvlJc w:val="left"/>
      <w:pPr>
        <w:ind w:left="2880" w:hanging="360"/>
      </w:pPr>
    </w:lvl>
    <w:lvl w:ilvl="4" w:tplc="C7B2AABA">
      <w:start w:val="1"/>
      <w:numFmt w:val="lowerLetter"/>
      <w:lvlText w:val="%5."/>
      <w:lvlJc w:val="left"/>
      <w:pPr>
        <w:ind w:left="3600" w:hanging="360"/>
      </w:pPr>
    </w:lvl>
    <w:lvl w:ilvl="5" w:tplc="45AAEE60">
      <w:start w:val="1"/>
      <w:numFmt w:val="lowerRoman"/>
      <w:lvlText w:val="%6."/>
      <w:lvlJc w:val="right"/>
      <w:pPr>
        <w:ind w:left="4320" w:hanging="180"/>
      </w:pPr>
    </w:lvl>
    <w:lvl w:ilvl="6" w:tplc="8F8A031E">
      <w:start w:val="1"/>
      <w:numFmt w:val="decimal"/>
      <w:lvlText w:val="%7."/>
      <w:lvlJc w:val="left"/>
      <w:pPr>
        <w:ind w:left="5040" w:hanging="360"/>
      </w:pPr>
    </w:lvl>
    <w:lvl w:ilvl="7" w:tplc="0734BB32">
      <w:start w:val="1"/>
      <w:numFmt w:val="lowerLetter"/>
      <w:lvlText w:val="%8."/>
      <w:lvlJc w:val="left"/>
      <w:pPr>
        <w:ind w:left="5760" w:hanging="360"/>
      </w:pPr>
    </w:lvl>
    <w:lvl w:ilvl="8" w:tplc="E332B1F8">
      <w:start w:val="1"/>
      <w:numFmt w:val="lowerRoman"/>
      <w:lvlText w:val="%9."/>
      <w:lvlJc w:val="right"/>
      <w:pPr>
        <w:ind w:left="6480" w:hanging="180"/>
      </w:pPr>
    </w:lvl>
  </w:abstractNum>
  <w:abstractNum w:abstractNumId="18">
    <w:nsid w:val="2EE11F3C"/>
    <w:multiLevelType w:val="hybridMultilevel"/>
    <w:tmpl w:val="DD2A4CD6"/>
    <w:lvl w:ilvl="0" w:tplc="2B20C050">
      <w:start w:val="1"/>
      <w:numFmt w:val="decimal"/>
      <w:lvlText w:val="13.%1."/>
      <w:lvlJc w:val="left"/>
      <w:pPr>
        <w:ind w:left="3594" w:hanging="360"/>
      </w:pPr>
    </w:lvl>
    <w:lvl w:ilvl="1" w:tplc="735ABF3A">
      <w:start w:val="1"/>
      <w:numFmt w:val="lowerLetter"/>
      <w:lvlText w:val="%2."/>
      <w:lvlJc w:val="left"/>
      <w:pPr>
        <w:ind w:left="1440" w:hanging="360"/>
      </w:pPr>
    </w:lvl>
    <w:lvl w:ilvl="2" w:tplc="B71665FE">
      <w:start w:val="1"/>
      <w:numFmt w:val="lowerRoman"/>
      <w:lvlText w:val="%3."/>
      <w:lvlJc w:val="right"/>
      <w:pPr>
        <w:ind w:left="2160" w:hanging="180"/>
      </w:pPr>
    </w:lvl>
    <w:lvl w:ilvl="3" w:tplc="163EC028">
      <w:start w:val="1"/>
      <w:numFmt w:val="decimal"/>
      <w:lvlText w:val="%4."/>
      <w:lvlJc w:val="left"/>
      <w:pPr>
        <w:ind w:left="2880" w:hanging="360"/>
      </w:pPr>
    </w:lvl>
    <w:lvl w:ilvl="4" w:tplc="797021F0">
      <w:start w:val="1"/>
      <w:numFmt w:val="lowerLetter"/>
      <w:lvlText w:val="%5."/>
      <w:lvlJc w:val="left"/>
      <w:pPr>
        <w:ind w:left="3600" w:hanging="360"/>
      </w:pPr>
    </w:lvl>
    <w:lvl w:ilvl="5" w:tplc="81003FD2">
      <w:start w:val="1"/>
      <w:numFmt w:val="lowerRoman"/>
      <w:lvlText w:val="%6."/>
      <w:lvlJc w:val="right"/>
      <w:pPr>
        <w:ind w:left="4320" w:hanging="180"/>
      </w:pPr>
    </w:lvl>
    <w:lvl w:ilvl="6" w:tplc="A73C5D6A">
      <w:start w:val="1"/>
      <w:numFmt w:val="decimal"/>
      <w:lvlText w:val="%7."/>
      <w:lvlJc w:val="left"/>
      <w:pPr>
        <w:ind w:left="5040" w:hanging="360"/>
      </w:pPr>
    </w:lvl>
    <w:lvl w:ilvl="7" w:tplc="38988FD8">
      <w:start w:val="1"/>
      <w:numFmt w:val="lowerLetter"/>
      <w:lvlText w:val="%8."/>
      <w:lvlJc w:val="left"/>
      <w:pPr>
        <w:ind w:left="5760" w:hanging="360"/>
      </w:pPr>
    </w:lvl>
    <w:lvl w:ilvl="8" w:tplc="D93A0696">
      <w:start w:val="1"/>
      <w:numFmt w:val="lowerRoman"/>
      <w:lvlText w:val="%9."/>
      <w:lvlJc w:val="right"/>
      <w:pPr>
        <w:ind w:left="6480" w:hanging="180"/>
      </w:pPr>
    </w:lvl>
  </w:abstractNum>
  <w:abstractNum w:abstractNumId="19">
    <w:nsid w:val="2FBE53A6"/>
    <w:multiLevelType w:val="hybridMultilevel"/>
    <w:tmpl w:val="7AE04494"/>
    <w:lvl w:ilvl="0" w:tplc="39D4EC28">
      <w:start w:val="1"/>
      <w:numFmt w:val="decimal"/>
      <w:lvlText w:val="10.%1."/>
      <w:lvlJc w:val="left"/>
      <w:pPr>
        <w:ind w:left="1260" w:hanging="360"/>
      </w:pPr>
    </w:lvl>
    <w:lvl w:ilvl="1" w:tplc="4F6A282E">
      <w:start w:val="1"/>
      <w:numFmt w:val="lowerLetter"/>
      <w:lvlText w:val="%2."/>
      <w:lvlJc w:val="left"/>
      <w:pPr>
        <w:ind w:left="1440" w:hanging="360"/>
      </w:pPr>
    </w:lvl>
    <w:lvl w:ilvl="2" w:tplc="BFFA7A6A">
      <w:start w:val="1"/>
      <w:numFmt w:val="lowerRoman"/>
      <w:lvlText w:val="%3."/>
      <w:lvlJc w:val="right"/>
      <w:pPr>
        <w:ind w:left="2160" w:hanging="180"/>
      </w:pPr>
    </w:lvl>
    <w:lvl w:ilvl="3" w:tplc="D9F8AD4C">
      <w:start w:val="1"/>
      <w:numFmt w:val="decimal"/>
      <w:lvlText w:val="%4."/>
      <w:lvlJc w:val="left"/>
      <w:pPr>
        <w:ind w:left="2880" w:hanging="360"/>
      </w:pPr>
    </w:lvl>
    <w:lvl w:ilvl="4" w:tplc="A852CF52">
      <w:start w:val="1"/>
      <w:numFmt w:val="lowerLetter"/>
      <w:lvlText w:val="%5."/>
      <w:lvlJc w:val="left"/>
      <w:pPr>
        <w:ind w:left="3600" w:hanging="360"/>
      </w:pPr>
    </w:lvl>
    <w:lvl w:ilvl="5" w:tplc="FDC4F38A">
      <w:start w:val="1"/>
      <w:numFmt w:val="lowerRoman"/>
      <w:lvlText w:val="%6."/>
      <w:lvlJc w:val="right"/>
      <w:pPr>
        <w:ind w:left="4320" w:hanging="180"/>
      </w:pPr>
    </w:lvl>
    <w:lvl w:ilvl="6" w:tplc="A11AD5F6">
      <w:start w:val="1"/>
      <w:numFmt w:val="decimal"/>
      <w:lvlText w:val="%7."/>
      <w:lvlJc w:val="left"/>
      <w:pPr>
        <w:ind w:left="5040" w:hanging="360"/>
      </w:pPr>
    </w:lvl>
    <w:lvl w:ilvl="7" w:tplc="DF1EFE26">
      <w:start w:val="1"/>
      <w:numFmt w:val="lowerLetter"/>
      <w:lvlText w:val="%8."/>
      <w:lvlJc w:val="left"/>
      <w:pPr>
        <w:ind w:left="5760" w:hanging="360"/>
      </w:pPr>
    </w:lvl>
    <w:lvl w:ilvl="8" w:tplc="BBA6626E">
      <w:start w:val="1"/>
      <w:numFmt w:val="lowerRoman"/>
      <w:lvlText w:val="%9."/>
      <w:lvlJc w:val="right"/>
      <w:pPr>
        <w:ind w:left="6480" w:hanging="180"/>
      </w:pPr>
    </w:lvl>
  </w:abstractNum>
  <w:abstractNum w:abstractNumId="20">
    <w:nsid w:val="339B0D6D"/>
    <w:multiLevelType w:val="hybridMultilevel"/>
    <w:tmpl w:val="A692E2BE"/>
    <w:lvl w:ilvl="0" w:tplc="47F4CFBA">
      <w:start w:val="1"/>
      <w:numFmt w:val="decimal"/>
      <w:lvlText w:val="1.%1."/>
      <w:lvlJc w:val="left"/>
      <w:pPr>
        <w:ind w:left="1259" w:hanging="360"/>
      </w:pPr>
    </w:lvl>
    <w:lvl w:ilvl="1" w:tplc="B4E44218">
      <w:start w:val="1"/>
      <w:numFmt w:val="lowerLetter"/>
      <w:lvlText w:val="%2."/>
      <w:lvlJc w:val="left"/>
      <w:pPr>
        <w:ind w:left="1440" w:hanging="360"/>
      </w:pPr>
    </w:lvl>
    <w:lvl w:ilvl="2" w:tplc="EA32FE74">
      <w:start w:val="1"/>
      <w:numFmt w:val="lowerRoman"/>
      <w:lvlText w:val="%3."/>
      <w:lvlJc w:val="right"/>
      <w:pPr>
        <w:ind w:left="2160" w:hanging="180"/>
      </w:pPr>
    </w:lvl>
    <w:lvl w:ilvl="3" w:tplc="4A8EAADA">
      <w:start w:val="1"/>
      <w:numFmt w:val="decimal"/>
      <w:lvlText w:val="%4."/>
      <w:lvlJc w:val="left"/>
      <w:pPr>
        <w:ind w:left="2880" w:hanging="360"/>
      </w:pPr>
    </w:lvl>
    <w:lvl w:ilvl="4" w:tplc="0122E13A">
      <w:start w:val="1"/>
      <w:numFmt w:val="lowerLetter"/>
      <w:lvlText w:val="%5."/>
      <w:lvlJc w:val="left"/>
      <w:pPr>
        <w:ind w:left="3600" w:hanging="360"/>
      </w:pPr>
    </w:lvl>
    <w:lvl w:ilvl="5" w:tplc="F86E38A8">
      <w:start w:val="1"/>
      <w:numFmt w:val="lowerRoman"/>
      <w:lvlText w:val="%6."/>
      <w:lvlJc w:val="right"/>
      <w:pPr>
        <w:ind w:left="4320" w:hanging="180"/>
      </w:pPr>
    </w:lvl>
    <w:lvl w:ilvl="6" w:tplc="EFB80E4A">
      <w:start w:val="1"/>
      <w:numFmt w:val="decimal"/>
      <w:lvlText w:val="%7."/>
      <w:lvlJc w:val="left"/>
      <w:pPr>
        <w:ind w:left="5040" w:hanging="360"/>
      </w:pPr>
    </w:lvl>
    <w:lvl w:ilvl="7" w:tplc="6BE495D8">
      <w:start w:val="1"/>
      <w:numFmt w:val="lowerLetter"/>
      <w:lvlText w:val="%8."/>
      <w:lvlJc w:val="left"/>
      <w:pPr>
        <w:ind w:left="5760" w:hanging="360"/>
      </w:pPr>
    </w:lvl>
    <w:lvl w:ilvl="8" w:tplc="2C22617C">
      <w:start w:val="1"/>
      <w:numFmt w:val="lowerRoman"/>
      <w:lvlText w:val="%9."/>
      <w:lvlJc w:val="right"/>
      <w:pPr>
        <w:ind w:left="6480" w:hanging="180"/>
      </w:pPr>
    </w:lvl>
  </w:abstractNum>
  <w:abstractNum w:abstractNumId="21">
    <w:nsid w:val="33E63613"/>
    <w:multiLevelType w:val="hybridMultilevel"/>
    <w:tmpl w:val="8C38C046"/>
    <w:lvl w:ilvl="0" w:tplc="B3C8835E">
      <w:start w:val="1"/>
      <w:numFmt w:val="decimal"/>
      <w:lvlText w:val="21.%1."/>
      <w:lvlJc w:val="left"/>
      <w:pPr>
        <w:ind w:left="8582" w:hanging="360"/>
      </w:pPr>
    </w:lvl>
    <w:lvl w:ilvl="1" w:tplc="4F26B972">
      <w:start w:val="1"/>
      <w:numFmt w:val="lowerLetter"/>
      <w:lvlText w:val="%2."/>
      <w:lvlJc w:val="left"/>
      <w:pPr>
        <w:ind w:left="1440" w:hanging="360"/>
      </w:pPr>
    </w:lvl>
    <w:lvl w:ilvl="2" w:tplc="D354B39C">
      <w:start w:val="1"/>
      <w:numFmt w:val="lowerRoman"/>
      <w:lvlText w:val="%3."/>
      <w:lvlJc w:val="right"/>
      <w:pPr>
        <w:ind w:left="2160" w:hanging="180"/>
      </w:pPr>
    </w:lvl>
    <w:lvl w:ilvl="3" w:tplc="FD80C6F0">
      <w:start w:val="1"/>
      <w:numFmt w:val="decimal"/>
      <w:lvlText w:val="%4."/>
      <w:lvlJc w:val="left"/>
      <w:pPr>
        <w:ind w:left="2880" w:hanging="360"/>
      </w:pPr>
    </w:lvl>
    <w:lvl w:ilvl="4" w:tplc="98EC0D54">
      <w:start w:val="1"/>
      <w:numFmt w:val="lowerLetter"/>
      <w:lvlText w:val="%5."/>
      <w:lvlJc w:val="left"/>
      <w:pPr>
        <w:ind w:left="3600" w:hanging="360"/>
      </w:pPr>
    </w:lvl>
    <w:lvl w:ilvl="5" w:tplc="A4FAB508">
      <w:start w:val="1"/>
      <w:numFmt w:val="lowerRoman"/>
      <w:lvlText w:val="%6."/>
      <w:lvlJc w:val="right"/>
      <w:pPr>
        <w:ind w:left="4320" w:hanging="180"/>
      </w:pPr>
    </w:lvl>
    <w:lvl w:ilvl="6" w:tplc="A52E7CF0">
      <w:start w:val="1"/>
      <w:numFmt w:val="decimal"/>
      <w:lvlText w:val="%7."/>
      <w:lvlJc w:val="left"/>
      <w:pPr>
        <w:ind w:left="5040" w:hanging="360"/>
      </w:pPr>
    </w:lvl>
    <w:lvl w:ilvl="7" w:tplc="61A2DA06">
      <w:start w:val="1"/>
      <w:numFmt w:val="lowerLetter"/>
      <w:lvlText w:val="%8."/>
      <w:lvlJc w:val="left"/>
      <w:pPr>
        <w:ind w:left="5760" w:hanging="360"/>
      </w:pPr>
    </w:lvl>
    <w:lvl w:ilvl="8" w:tplc="A2C87254">
      <w:start w:val="1"/>
      <w:numFmt w:val="lowerRoman"/>
      <w:lvlText w:val="%9."/>
      <w:lvlJc w:val="right"/>
      <w:pPr>
        <w:ind w:left="6480" w:hanging="180"/>
      </w:pPr>
    </w:lvl>
  </w:abstractNum>
  <w:abstractNum w:abstractNumId="22">
    <w:nsid w:val="36E355FA"/>
    <w:multiLevelType w:val="hybridMultilevel"/>
    <w:tmpl w:val="21C6F852"/>
    <w:lvl w:ilvl="0" w:tplc="01100844">
      <w:start w:val="1"/>
      <w:numFmt w:val="decimal"/>
      <w:lvlText w:val="%1)"/>
      <w:lvlJc w:val="left"/>
      <w:pPr>
        <w:ind w:left="1259" w:hanging="360"/>
      </w:pPr>
      <w:rPr>
        <w:rFonts w:ascii="Times New Roman" w:hAnsi="Times New Roman" w:cs="Times New Roman"/>
        <w:sz w:val="28"/>
        <w:szCs w:val="28"/>
      </w:rPr>
    </w:lvl>
    <w:lvl w:ilvl="1" w:tplc="78803D5A">
      <w:start w:val="1"/>
      <w:numFmt w:val="lowerLetter"/>
      <w:lvlText w:val="%2."/>
      <w:lvlJc w:val="left"/>
      <w:pPr>
        <w:ind w:left="1440" w:hanging="360"/>
      </w:pPr>
    </w:lvl>
    <w:lvl w:ilvl="2" w:tplc="23D88588">
      <w:start w:val="1"/>
      <w:numFmt w:val="lowerRoman"/>
      <w:lvlText w:val="%3."/>
      <w:lvlJc w:val="right"/>
      <w:pPr>
        <w:ind w:left="2160" w:hanging="180"/>
      </w:pPr>
    </w:lvl>
    <w:lvl w:ilvl="3" w:tplc="2646BFFC">
      <w:start w:val="1"/>
      <w:numFmt w:val="decimal"/>
      <w:lvlText w:val="%4."/>
      <w:lvlJc w:val="left"/>
      <w:pPr>
        <w:ind w:left="2880" w:hanging="360"/>
      </w:pPr>
    </w:lvl>
    <w:lvl w:ilvl="4" w:tplc="9EEC47BC">
      <w:start w:val="1"/>
      <w:numFmt w:val="lowerLetter"/>
      <w:lvlText w:val="%5."/>
      <w:lvlJc w:val="left"/>
      <w:pPr>
        <w:ind w:left="3600" w:hanging="360"/>
      </w:pPr>
    </w:lvl>
    <w:lvl w:ilvl="5" w:tplc="4992B570">
      <w:start w:val="1"/>
      <w:numFmt w:val="lowerRoman"/>
      <w:lvlText w:val="%6."/>
      <w:lvlJc w:val="right"/>
      <w:pPr>
        <w:ind w:left="4320" w:hanging="180"/>
      </w:pPr>
    </w:lvl>
    <w:lvl w:ilvl="6" w:tplc="0AF22778">
      <w:start w:val="1"/>
      <w:numFmt w:val="decimal"/>
      <w:lvlText w:val="%7."/>
      <w:lvlJc w:val="left"/>
      <w:pPr>
        <w:ind w:left="5040" w:hanging="360"/>
      </w:pPr>
    </w:lvl>
    <w:lvl w:ilvl="7" w:tplc="A2229AE2">
      <w:start w:val="1"/>
      <w:numFmt w:val="lowerLetter"/>
      <w:lvlText w:val="%8."/>
      <w:lvlJc w:val="left"/>
      <w:pPr>
        <w:ind w:left="5760" w:hanging="360"/>
      </w:pPr>
    </w:lvl>
    <w:lvl w:ilvl="8" w:tplc="41109002">
      <w:start w:val="1"/>
      <w:numFmt w:val="lowerRoman"/>
      <w:lvlText w:val="%9."/>
      <w:lvlJc w:val="right"/>
      <w:pPr>
        <w:ind w:left="6480" w:hanging="180"/>
      </w:pPr>
    </w:lvl>
  </w:abstractNum>
  <w:abstractNum w:abstractNumId="23">
    <w:nsid w:val="39AD5C58"/>
    <w:multiLevelType w:val="hybridMultilevel"/>
    <w:tmpl w:val="E15E5670"/>
    <w:lvl w:ilvl="0" w:tplc="6B7A955A">
      <w:start w:val="1"/>
      <w:numFmt w:val="decimal"/>
      <w:lvlText w:val="24.%1."/>
      <w:lvlJc w:val="left"/>
      <w:pPr>
        <w:ind w:left="1259" w:hanging="360"/>
      </w:pPr>
    </w:lvl>
    <w:lvl w:ilvl="1" w:tplc="3808140E">
      <w:start w:val="1"/>
      <w:numFmt w:val="lowerLetter"/>
      <w:lvlText w:val="%2."/>
      <w:lvlJc w:val="left"/>
      <w:pPr>
        <w:ind w:left="1440" w:hanging="360"/>
      </w:pPr>
    </w:lvl>
    <w:lvl w:ilvl="2" w:tplc="B79A2BBA">
      <w:start w:val="1"/>
      <w:numFmt w:val="lowerRoman"/>
      <w:lvlText w:val="%3."/>
      <w:lvlJc w:val="right"/>
      <w:pPr>
        <w:ind w:left="2160" w:hanging="180"/>
      </w:pPr>
    </w:lvl>
    <w:lvl w:ilvl="3" w:tplc="D6540EE4">
      <w:start w:val="1"/>
      <w:numFmt w:val="decimal"/>
      <w:lvlText w:val="%4."/>
      <w:lvlJc w:val="left"/>
      <w:pPr>
        <w:ind w:left="2880" w:hanging="360"/>
      </w:pPr>
    </w:lvl>
    <w:lvl w:ilvl="4" w:tplc="B442BA06">
      <w:start w:val="1"/>
      <w:numFmt w:val="lowerLetter"/>
      <w:lvlText w:val="%5."/>
      <w:lvlJc w:val="left"/>
      <w:pPr>
        <w:ind w:left="3600" w:hanging="360"/>
      </w:pPr>
    </w:lvl>
    <w:lvl w:ilvl="5" w:tplc="30C8B12C">
      <w:start w:val="1"/>
      <w:numFmt w:val="lowerRoman"/>
      <w:lvlText w:val="%6."/>
      <w:lvlJc w:val="right"/>
      <w:pPr>
        <w:ind w:left="4320" w:hanging="180"/>
      </w:pPr>
    </w:lvl>
    <w:lvl w:ilvl="6" w:tplc="883CDDFC">
      <w:start w:val="1"/>
      <w:numFmt w:val="decimal"/>
      <w:lvlText w:val="%7."/>
      <w:lvlJc w:val="left"/>
      <w:pPr>
        <w:ind w:left="5040" w:hanging="360"/>
      </w:pPr>
    </w:lvl>
    <w:lvl w:ilvl="7" w:tplc="A2341F92">
      <w:start w:val="1"/>
      <w:numFmt w:val="lowerLetter"/>
      <w:lvlText w:val="%8."/>
      <w:lvlJc w:val="left"/>
      <w:pPr>
        <w:ind w:left="5760" w:hanging="360"/>
      </w:pPr>
    </w:lvl>
    <w:lvl w:ilvl="8" w:tplc="6750D9F8">
      <w:start w:val="1"/>
      <w:numFmt w:val="lowerRoman"/>
      <w:lvlText w:val="%9."/>
      <w:lvlJc w:val="right"/>
      <w:pPr>
        <w:ind w:left="6480" w:hanging="180"/>
      </w:pPr>
    </w:lvl>
  </w:abstractNum>
  <w:abstractNum w:abstractNumId="24">
    <w:nsid w:val="3CCA5BAE"/>
    <w:multiLevelType w:val="multilevel"/>
    <w:tmpl w:val="49907FA4"/>
    <w:lvl w:ilvl="0">
      <w:start w:val="1"/>
      <w:numFmt w:val="decimal"/>
      <w:pStyle w:val="2"/>
      <w:lvlText w:val="%1."/>
      <w:lvlJc w:val="left"/>
      <w:pPr>
        <w:ind w:left="1134" w:hanging="1134"/>
      </w:pPr>
      <w:rPr>
        <w:rFonts w:cs="Times New Roman"/>
      </w:rPr>
    </w:lvl>
    <w:lvl w:ilvl="1">
      <w:start w:val="1"/>
      <w:numFmt w:val="decimal"/>
      <w:pStyle w:val="3"/>
      <w:lvlText w:val="%1.%2"/>
      <w:lvlJc w:val="left"/>
      <w:pPr>
        <w:ind w:left="1985" w:hanging="1134"/>
      </w:pPr>
      <w:rPr>
        <w:rFonts w:cs="Times New Roman"/>
      </w:rPr>
    </w:lvl>
    <w:lvl w:ilvl="2">
      <w:start w:val="1"/>
      <w:numFmt w:val="decimal"/>
      <w:pStyle w:val="4"/>
      <w:lvlText w:val="%1.%2.%3"/>
      <w:lvlJc w:val="left"/>
      <w:pPr>
        <w:ind w:left="1134" w:hanging="1134"/>
      </w:pPr>
      <w:rPr>
        <w:rFonts w:cs="Times New Roman"/>
        <w:b w:val="0"/>
      </w:rPr>
    </w:lvl>
    <w:lvl w:ilvl="3">
      <w:start w:val="1"/>
      <w:numFmt w:val="decimal"/>
      <w:pStyle w:val="5"/>
      <w:lvlText w:val="(%4)"/>
      <w:lvlJc w:val="left"/>
      <w:pPr>
        <w:ind w:left="1986" w:hanging="851"/>
      </w:pPr>
      <w:rPr>
        <w:rFonts w:cs="Times New Roman"/>
        <w:b w:val="0"/>
      </w:rPr>
    </w:lvl>
    <w:lvl w:ilvl="4">
      <w:start w:val="1"/>
      <w:numFmt w:val="thaiNumbers"/>
      <w:pStyle w:val="6"/>
      <w:lvlText w:val="(%5)"/>
      <w:lvlJc w:val="left"/>
      <w:pPr>
        <w:ind w:left="2835" w:hanging="850"/>
      </w:pPr>
      <w:rPr>
        <w:rFonts w:cs="Times New Roman"/>
      </w:rPr>
    </w:lvl>
    <w:lvl w:ilvl="5">
      <w:start w:val="1"/>
      <w:numFmt w:val="decimal"/>
      <w:pStyle w:val="a"/>
      <w:lvlText w:val=""/>
      <w:lvlJc w:val="left"/>
      <w:pPr>
        <w:ind w:left="1134" w:hanging="1134"/>
      </w:pPr>
      <w:rPr>
        <w:rFonts w:cs="Times New Roman"/>
      </w:rPr>
    </w:lvl>
    <w:lvl w:ilvl="6">
      <w:start w:val="1"/>
      <w:numFmt w:val="decimal"/>
      <w:lvlText w:val=""/>
      <w:lvlJc w:val="left"/>
      <w:pPr>
        <w:ind w:left="1134" w:hanging="1134"/>
      </w:pPr>
      <w:rPr>
        <w:rFonts w:cs="Times New Roman"/>
      </w:rPr>
    </w:lvl>
    <w:lvl w:ilvl="7">
      <w:start w:val="1"/>
      <w:numFmt w:val="decimal"/>
      <w:lvlText w:val=""/>
      <w:lvlJc w:val="left"/>
      <w:pPr>
        <w:ind w:left="1134" w:hanging="1134"/>
      </w:pPr>
      <w:rPr>
        <w:rFonts w:cs="Times New Roman"/>
      </w:rPr>
    </w:lvl>
    <w:lvl w:ilvl="8">
      <w:start w:val="1"/>
      <w:numFmt w:val="decimal"/>
      <w:lvlText w:val=""/>
      <w:lvlJc w:val="left"/>
      <w:pPr>
        <w:ind w:left="1134" w:hanging="1134"/>
      </w:pPr>
      <w:rPr>
        <w:rFonts w:cs="Times New Roman"/>
      </w:rPr>
    </w:lvl>
  </w:abstractNum>
  <w:abstractNum w:abstractNumId="25">
    <w:nsid w:val="3D325830"/>
    <w:multiLevelType w:val="hybridMultilevel"/>
    <w:tmpl w:val="D24E8F88"/>
    <w:lvl w:ilvl="0" w:tplc="D00E2AA0">
      <w:start w:val="1"/>
      <w:numFmt w:val="decimal"/>
      <w:lvlText w:val="20.%1."/>
      <w:lvlJc w:val="left"/>
      <w:pPr>
        <w:ind w:left="2345" w:hanging="360"/>
      </w:pPr>
    </w:lvl>
    <w:lvl w:ilvl="1" w:tplc="9716AF64">
      <w:start w:val="1"/>
      <w:numFmt w:val="lowerLetter"/>
      <w:lvlText w:val="%2."/>
      <w:lvlJc w:val="left"/>
      <w:pPr>
        <w:ind w:left="1986" w:hanging="360"/>
      </w:pPr>
    </w:lvl>
    <w:lvl w:ilvl="2" w:tplc="434AC26E">
      <w:start w:val="1"/>
      <w:numFmt w:val="lowerRoman"/>
      <w:lvlText w:val="%3."/>
      <w:lvlJc w:val="right"/>
      <w:pPr>
        <w:ind w:left="2706" w:hanging="180"/>
      </w:pPr>
    </w:lvl>
    <w:lvl w:ilvl="3" w:tplc="7A30EB86">
      <w:start w:val="1"/>
      <w:numFmt w:val="decimal"/>
      <w:lvlText w:val="%4."/>
      <w:lvlJc w:val="left"/>
      <w:pPr>
        <w:ind w:left="3426" w:hanging="360"/>
      </w:pPr>
    </w:lvl>
    <w:lvl w:ilvl="4" w:tplc="02CA576E">
      <w:start w:val="1"/>
      <w:numFmt w:val="lowerLetter"/>
      <w:lvlText w:val="%5."/>
      <w:lvlJc w:val="left"/>
      <w:pPr>
        <w:ind w:left="4146" w:hanging="360"/>
      </w:pPr>
    </w:lvl>
    <w:lvl w:ilvl="5" w:tplc="96ACC7DA">
      <w:start w:val="1"/>
      <w:numFmt w:val="lowerRoman"/>
      <w:lvlText w:val="%6."/>
      <w:lvlJc w:val="right"/>
      <w:pPr>
        <w:ind w:left="4866" w:hanging="180"/>
      </w:pPr>
    </w:lvl>
    <w:lvl w:ilvl="6" w:tplc="AFFE2F3C">
      <w:start w:val="1"/>
      <w:numFmt w:val="decimal"/>
      <w:lvlText w:val="%7."/>
      <w:lvlJc w:val="left"/>
      <w:pPr>
        <w:ind w:left="5586" w:hanging="360"/>
      </w:pPr>
    </w:lvl>
    <w:lvl w:ilvl="7" w:tplc="9008F4C6">
      <w:start w:val="1"/>
      <w:numFmt w:val="lowerLetter"/>
      <w:lvlText w:val="%8."/>
      <w:lvlJc w:val="left"/>
      <w:pPr>
        <w:ind w:left="6306" w:hanging="360"/>
      </w:pPr>
    </w:lvl>
    <w:lvl w:ilvl="8" w:tplc="EDAEE230">
      <w:start w:val="1"/>
      <w:numFmt w:val="lowerRoman"/>
      <w:lvlText w:val="%9."/>
      <w:lvlJc w:val="right"/>
      <w:pPr>
        <w:ind w:left="7026" w:hanging="180"/>
      </w:pPr>
    </w:lvl>
  </w:abstractNum>
  <w:abstractNum w:abstractNumId="26">
    <w:nsid w:val="41B73DF2"/>
    <w:multiLevelType w:val="hybridMultilevel"/>
    <w:tmpl w:val="75FCC6B6"/>
    <w:lvl w:ilvl="0" w:tplc="AB6AB2CC">
      <w:start w:val="1"/>
      <w:numFmt w:val="decimal"/>
      <w:lvlText w:val="1.%1."/>
      <w:lvlJc w:val="left"/>
      <w:pPr>
        <w:ind w:left="1259" w:hanging="360"/>
      </w:pPr>
    </w:lvl>
    <w:lvl w:ilvl="1" w:tplc="AE7C6206">
      <w:start w:val="1"/>
      <w:numFmt w:val="lowerLetter"/>
      <w:lvlText w:val="%2."/>
      <w:lvlJc w:val="left"/>
      <w:pPr>
        <w:ind w:left="1440" w:hanging="360"/>
      </w:pPr>
    </w:lvl>
    <w:lvl w:ilvl="2" w:tplc="DCFEB0F4">
      <w:start w:val="1"/>
      <w:numFmt w:val="lowerRoman"/>
      <w:lvlText w:val="%3."/>
      <w:lvlJc w:val="right"/>
      <w:pPr>
        <w:ind w:left="2160" w:hanging="180"/>
      </w:pPr>
    </w:lvl>
    <w:lvl w:ilvl="3" w:tplc="1D0CC3E4">
      <w:start w:val="1"/>
      <w:numFmt w:val="decimal"/>
      <w:lvlText w:val="%4."/>
      <w:lvlJc w:val="left"/>
      <w:pPr>
        <w:ind w:left="2880" w:hanging="360"/>
      </w:pPr>
    </w:lvl>
    <w:lvl w:ilvl="4" w:tplc="7FA200AA">
      <w:start w:val="1"/>
      <w:numFmt w:val="lowerLetter"/>
      <w:lvlText w:val="%5."/>
      <w:lvlJc w:val="left"/>
      <w:pPr>
        <w:ind w:left="3600" w:hanging="360"/>
      </w:pPr>
    </w:lvl>
    <w:lvl w:ilvl="5" w:tplc="D66218B6">
      <w:start w:val="1"/>
      <w:numFmt w:val="lowerRoman"/>
      <w:lvlText w:val="%6."/>
      <w:lvlJc w:val="right"/>
      <w:pPr>
        <w:ind w:left="4320" w:hanging="180"/>
      </w:pPr>
    </w:lvl>
    <w:lvl w:ilvl="6" w:tplc="3BB87C7C">
      <w:start w:val="1"/>
      <w:numFmt w:val="decimal"/>
      <w:lvlText w:val="%7."/>
      <w:lvlJc w:val="left"/>
      <w:pPr>
        <w:ind w:left="5040" w:hanging="360"/>
      </w:pPr>
    </w:lvl>
    <w:lvl w:ilvl="7" w:tplc="198C5FD4">
      <w:start w:val="1"/>
      <w:numFmt w:val="lowerLetter"/>
      <w:lvlText w:val="%8."/>
      <w:lvlJc w:val="left"/>
      <w:pPr>
        <w:ind w:left="5760" w:hanging="360"/>
      </w:pPr>
    </w:lvl>
    <w:lvl w:ilvl="8" w:tplc="E196F248">
      <w:start w:val="1"/>
      <w:numFmt w:val="lowerRoman"/>
      <w:lvlText w:val="%9."/>
      <w:lvlJc w:val="right"/>
      <w:pPr>
        <w:ind w:left="6480" w:hanging="180"/>
      </w:pPr>
    </w:lvl>
  </w:abstractNum>
  <w:abstractNum w:abstractNumId="27">
    <w:nsid w:val="443C7FC6"/>
    <w:multiLevelType w:val="hybridMultilevel"/>
    <w:tmpl w:val="24948AEA"/>
    <w:lvl w:ilvl="0" w:tplc="DD3A7EBC">
      <w:start w:val="1"/>
      <w:numFmt w:val="decimal"/>
      <w:lvlText w:val="16.%1."/>
      <w:lvlJc w:val="left"/>
      <w:pPr>
        <w:ind w:left="1799" w:hanging="360"/>
      </w:pPr>
    </w:lvl>
    <w:lvl w:ilvl="1" w:tplc="75468326">
      <w:start w:val="1"/>
      <w:numFmt w:val="lowerLetter"/>
      <w:lvlText w:val="%2."/>
      <w:lvlJc w:val="left"/>
      <w:pPr>
        <w:ind w:left="1440" w:hanging="360"/>
      </w:pPr>
    </w:lvl>
    <w:lvl w:ilvl="2" w:tplc="E2A8F444">
      <w:start w:val="1"/>
      <w:numFmt w:val="lowerRoman"/>
      <w:lvlText w:val="%3."/>
      <w:lvlJc w:val="right"/>
      <w:pPr>
        <w:ind w:left="2160" w:hanging="180"/>
      </w:pPr>
    </w:lvl>
    <w:lvl w:ilvl="3" w:tplc="7818B96A">
      <w:start w:val="1"/>
      <w:numFmt w:val="decimal"/>
      <w:lvlText w:val="%4."/>
      <w:lvlJc w:val="left"/>
      <w:pPr>
        <w:ind w:left="2880" w:hanging="360"/>
      </w:pPr>
    </w:lvl>
    <w:lvl w:ilvl="4" w:tplc="C506F678">
      <w:start w:val="1"/>
      <w:numFmt w:val="lowerLetter"/>
      <w:lvlText w:val="%5."/>
      <w:lvlJc w:val="left"/>
      <w:pPr>
        <w:ind w:left="3600" w:hanging="360"/>
      </w:pPr>
    </w:lvl>
    <w:lvl w:ilvl="5" w:tplc="DCA2EFCE">
      <w:start w:val="1"/>
      <w:numFmt w:val="lowerRoman"/>
      <w:lvlText w:val="%6."/>
      <w:lvlJc w:val="right"/>
      <w:pPr>
        <w:ind w:left="4320" w:hanging="180"/>
      </w:pPr>
    </w:lvl>
    <w:lvl w:ilvl="6" w:tplc="62DC2386">
      <w:start w:val="1"/>
      <w:numFmt w:val="decimal"/>
      <w:lvlText w:val="%7."/>
      <w:lvlJc w:val="left"/>
      <w:pPr>
        <w:ind w:left="5040" w:hanging="360"/>
      </w:pPr>
    </w:lvl>
    <w:lvl w:ilvl="7" w:tplc="4E127B34">
      <w:start w:val="1"/>
      <w:numFmt w:val="lowerLetter"/>
      <w:lvlText w:val="%8."/>
      <w:lvlJc w:val="left"/>
      <w:pPr>
        <w:ind w:left="5760" w:hanging="360"/>
      </w:pPr>
    </w:lvl>
    <w:lvl w:ilvl="8" w:tplc="12468930">
      <w:start w:val="1"/>
      <w:numFmt w:val="lowerRoman"/>
      <w:lvlText w:val="%9."/>
      <w:lvlJc w:val="right"/>
      <w:pPr>
        <w:ind w:left="6480" w:hanging="180"/>
      </w:pPr>
    </w:lvl>
  </w:abstractNum>
  <w:abstractNum w:abstractNumId="28">
    <w:nsid w:val="44EA081E"/>
    <w:multiLevelType w:val="hybridMultilevel"/>
    <w:tmpl w:val="4BD25032"/>
    <w:lvl w:ilvl="0" w:tplc="E1342B3E">
      <w:start w:val="1"/>
      <w:numFmt w:val="decimal"/>
      <w:lvlText w:val="30.%1."/>
      <w:lvlJc w:val="left"/>
      <w:pPr>
        <w:ind w:left="1826" w:hanging="360"/>
      </w:pPr>
    </w:lvl>
    <w:lvl w:ilvl="1" w:tplc="38102372">
      <w:start w:val="1"/>
      <w:numFmt w:val="lowerLetter"/>
      <w:lvlText w:val="%2."/>
      <w:lvlJc w:val="left"/>
      <w:pPr>
        <w:ind w:left="1440" w:hanging="360"/>
      </w:pPr>
    </w:lvl>
    <w:lvl w:ilvl="2" w:tplc="32DCB3AE">
      <w:start w:val="1"/>
      <w:numFmt w:val="lowerRoman"/>
      <w:lvlText w:val="%3."/>
      <w:lvlJc w:val="right"/>
      <w:pPr>
        <w:ind w:left="2160" w:hanging="180"/>
      </w:pPr>
    </w:lvl>
    <w:lvl w:ilvl="3" w:tplc="90E6567A">
      <w:start w:val="1"/>
      <w:numFmt w:val="decimal"/>
      <w:lvlText w:val="%4."/>
      <w:lvlJc w:val="left"/>
      <w:pPr>
        <w:ind w:left="2880" w:hanging="360"/>
      </w:pPr>
    </w:lvl>
    <w:lvl w:ilvl="4" w:tplc="210896A0">
      <w:start w:val="1"/>
      <w:numFmt w:val="lowerLetter"/>
      <w:lvlText w:val="%5."/>
      <w:lvlJc w:val="left"/>
      <w:pPr>
        <w:ind w:left="3600" w:hanging="360"/>
      </w:pPr>
    </w:lvl>
    <w:lvl w:ilvl="5" w:tplc="19BED37E">
      <w:start w:val="1"/>
      <w:numFmt w:val="lowerRoman"/>
      <w:lvlText w:val="%6."/>
      <w:lvlJc w:val="right"/>
      <w:pPr>
        <w:ind w:left="4320" w:hanging="180"/>
      </w:pPr>
    </w:lvl>
    <w:lvl w:ilvl="6" w:tplc="14C4EE3C">
      <w:start w:val="1"/>
      <w:numFmt w:val="decimal"/>
      <w:lvlText w:val="%7."/>
      <w:lvlJc w:val="left"/>
      <w:pPr>
        <w:ind w:left="5040" w:hanging="360"/>
      </w:pPr>
    </w:lvl>
    <w:lvl w:ilvl="7" w:tplc="0D96A742">
      <w:start w:val="1"/>
      <w:numFmt w:val="lowerLetter"/>
      <w:lvlText w:val="%8."/>
      <w:lvlJc w:val="left"/>
      <w:pPr>
        <w:ind w:left="5760" w:hanging="360"/>
      </w:pPr>
    </w:lvl>
    <w:lvl w:ilvl="8" w:tplc="13C4A764">
      <w:start w:val="1"/>
      <w:numFmt w:val="lowerRoman"/>
      <w:lvlText w:val="%9."/>
      <w:lvlJc w:val="right"/>
      <w:pPr>
        <w:ind w:left="6480" w:hanging="180"/>
      </w:pPr>
    </w:lvl>
  </w:abstractNum>
  <w:abstractNum w:abstractNumId="29">
    <w:nsid w:val="4545271B"/>
    <w:multiLevelType w:val="multilevel"/>
    <w:tmpl w:val="3EC0A42E"/>
    <w:lvl w:ilvl="0">
      <w:start w:val="2"/>
      <w:numFmt w:val="decimal"/>
      <w:lvlText w:val="%1."/>
      <w:lvlJc w:val="left"/>
      <w:pPr>
        <w:ind w:left="720" w:hanging="360"/>
      </w:pPr>
      <w:rPr>
        <w:rFonts w:cs="Times New Roman"/>
        <w:b/>
        <w:sz w:val="28"/>
        <w:szCs w:val="28"/>
      </w:rPr>
    </w:lvl>
    <w:lvl w:ilvl="1">
      <w:start w:val="1"/>
      <w:numFmt w:val="decimal"/>
      <w:lvlText w:val="%2)"/>
      <w:lvlJc w:val="left"/>
      <w:pPr>
        <w:ind w:left="1069" w:hanging="360"/>
      </w:pPr>
      <w:rPr>
        <w:rFonts w:cs="Times New Roman"/>
        <w:b w:val="0"/>
        <w:sz w:val="28"/>
        <w:szCs w:val="28"/>
      </w:rPr>
    </w:lvl>
    <w:lvl w:ilvl="2">
      <w:start w:val="1"/>
      <w:numFmt w:val="decimal"/>
      <w:lvlText w:val="%3)"/>
      <w:lvlJc w:val="left"/>
      <w:pPr>
        <w:ind w:left="1778" w:hanging="720"/>
      </w:pPr>
      <w:rPr>
        <w:rFonts w:cs="Times New Roman"/>
      </w:rPr>
    </w:lvl>
    <w:lvl w:ilvl="3">
      <w:start w:val="1"/>
      <w:numFmt w:val="decimal"/>
      <w:lvlText w:val="%1.%2.%3.%4."/>
      <w:lvlJc w:val="left"/>
      <w:pPr>
        <w:ind w:left="2127" w:hanging="720"/>
      </w:pPr>
      <w:rPr>
        <w:rFonts w:cs="Times New Roman"/>
      </w:rPr>
    </w:lvl>
    <w:lvl w:ilvl="4">
      <w:start w:val="1"/>
      <w:numFmt w:val="decimal"/>
      <w:lvlText w:val="%1.%2.%3.%4.%5."/>
      <w:lvlJc w:val="left"/>
      <w:pPr>
        <w:ind w:left="2836" w:hanging="1080"/>
      </w:pPr>
      <w:rPr>
        <w:rFonts w:cs="Times New Roman"/>
      </w:rPr>
    </w:lvl>
    <w:lvl w:ilvl="5">
      <w:start w:val="1"/>
      <w:numFmt w:val="decimal"/>
      <w:lvlText w:val="%1.%2.%3.%4.%5.%6."/>
      <w:lvlJc w:val="left"/>
      <w:pPr>
        <w:ind w:left="3185" w:hanging="1080"/>
      </w:pPr>
      <w:rPr>
        <w:rFonts w:cs="Times New Roman"/>
      </w:rPr>
    </w:lvl>
    <w:lvl w:ilvl="6">
      <w:start w:val="1"/>
      <w:numFmt w:val="decimal"/>
      <w:lvlText w:val="%1.%2.%3.%4.%5.%6.%7."/>
      <w:lvlJc w:val="left"/>
      <w:pPr>
        <w:ind w:left="3894" w:hanging="1440"/>
      </w:pPr>
      <w:rPr>
        <w:rFonts w:cs="Times New Roman"/>
      </w:rPr>
    </w:lvl>
    <w:lvl w:ilvl="7">
      <w:start w:val="1"/>
      <w:numFmt w:val="decimal"/>
      <w:lvlText w:val="%1.%2.%3.%4.%5.%6.%7.%8."/>
      <w:lvlJc w:val="left"/>
      <w:pPr>
        <w:ind w:left="4243" w:hanging="1440"/>
      </w:pPr>
      <w:rPr>
        <w:rFonts w:cs="Times New Roman"/>
      </w:rPr>
    </w:lvl>
    <w:lvl w:ilvl="8">
      <w:start w:val="1"/>
      <w:numFmt w:val="decimal"/>
      <w:lvlText w:val="%1.%2.%3.%4.%5.%6.%7.%8.%9."/>
      <w:lvlJc w:val="left"/>
      <w:pPr>
        <w:ind w:left="4952" w:hanging="1800"/>
      </w:pPr>
      <w:rPr>
        <w:rFonts w:cs="Times New Roman"/>
      </w:rPr>
    </w:lvl>
  </w:abstractNum>
  <w:abstractNum w:abstractNumId="30">
    <w:nsid w:val="45576384"/>
    <w:multiLevelType w:val="multilevel"/>
    <w:tmpl w:val="05DE7C28"/>
    <w:lvl w:ilvl="0">
      <w:start w:val="3"/>
      <w:numFmt w:val="decimal"/>
      <w:lvlText w:val="%1."/>
      <w:lvlJc w:val="left"/>
      <w:pPr>
        <w:ind w:left="390" w:hanging="390"/>
      </w:pPr>
      <w:rPr>
        <w:rFonts w:cs="Times New Roman"/>
      </w:rPr>
    </w:lvl>
    <w:lvl w:ilvl="1">
      <w:start w:val="1"/>
      <w:numFmt w:val="decimal"/>
      <w:lvlText w:val="%1.%2."/>
      <w:lvlJc w:val="left"/>
      <w:pPr>
        <w:ind w:left="720" w:hanging="720"/>
      </w:pPr>
      <w:rPr>
        <w:rFonts w:cs="Times New Roman"/>
        <w:b w:val="0"/>
      </w:rPr>
    </w:lvl>
    <w:lvl w:ilvl="2">
      <w:start w:val="1"/>
      <w:numFmt w:val="decimal"/>
      <w:pStyle w:val="-3"/>
      <w:lvlText w:val="%1.%2.%3."/>
      <w:lvlJc w:val="left"/>
      <w:pPr>
        <w:ind w:left="720" w:hanging="720"/>
      </w:pPr>
      <w:rPr>
        <w:rFonts w:cs="Times New Roman"/>
      </w:rPr>
    </w:lvl>
    <w:lvl w:ilvl="3">
      <w:start w:val="1"/>
      <w:numFmt w:val="decimal"/>
      <w:lvlText w:val="%1.%2.%3.%4."/>
      <w:lvlJc w:val="left"/>
      <w:pPr>
        <w:ind w:left="1364" w:hanging="1080"/>
      </w:pPr>
      <w:rPr>
        <w:rFonts w:ascii="Times New Roman" w:hAnsi="Times New Roman" w:cs="Times New Roman"/>
        <w:b w:val="0"/>
        <w:i w:val="0"/>
        <w:sz w:val="24"/>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31">
    <w:nsid w:val="478F068C"/>
    <w:multiLevelType w:val="multilevel"/>
    <w:tmpl w:val="AABC5ACA"/>
    <w:lvl w:ilvl="0">
      <w:start w:val="2"/>
      <w:numFmt w:val="decimal"/>
      <w:lvlText w:val="%1."/>
      <w:lvlJc w:val="left"/>
      <w:pPr>
        <w:ind w:left="720" w:hanging="360"/>
      </w:pPr>
      <w:rPr>
        <w:rFonts w:cs="Times New Roman"/>
        <w:b/>
        <w:sz w:val="28"/>
        <w:szCs w:val="28"/>
      </w:rPr>
    </w:lvl>
    <w:lvl w:ilvl="1">
      <w:start w:val="1"/>
      <w:numFmt w:val="decimal"/>
      <w:lvlText w:val="%2)"/>
      <w:lvlJc w:val="left"/>
      <w:pPr>
        <w:ind w:left="1070" w:hanging="360"/>
      </w:pPr>
      <w:rPr>
        <w:rFonts w:cs="Times New Roman"/>
        <w:b w:val="0"/>
        <w:sz w:val="28"/>
        <w:szCs w:val="28"/>
      </w:rPr>
    </w:lvl>
    <w:lvl w:ilvl="2">
      <w:start w:val="1"/>
      <w:numFmt w:val="decimal"/>
      <w:lvlText w:val="%3)"/>
      <w:lvlJc w:val="left"/>
      <w:pPr>
        <w:ind w:left="1778" w:hanging="720"/>
      </w:pPr>
      <w:rPr>
        <w:rFonts w:cs="Times New Roman"/>
      </w:rPr>
    </w:lvl>
    <w:lvl w:ilvl="3">
      <w:start w:val="1"/>
      <w:numFmt w:val="decimal"/>
      <w:lvlText w:val="%1.%2.%3.%4."/>
      <w:lvlJc w:val="left"/>
      <w:pPr>
        <w:ind w:left="2127" w:hanging="720"/>
      </w:pPr>
      <w:rPr>
        <w:rFonts w:cs="Times New Roman"/>
      </w:rPr>
    </w:lvl>
    <w:lvl w:ilvl="4">
      <w:start w:val="1"/>
      <w:numFmt w:val="decimal"/>
      <w:lvlText w:val="%1.%2.%3.%4.%5."/>
      <w:lvlJc w:val="left"/>
      <w:pPr>
        <w:ind w:left="2836" w:hanging="1080"/>
      </w:pPr>
      <w:rPr>
        <w:rFonts w:cs="Times New Roman"/>
      </w:rPr>
    </w:lvl>
    <w:lvl w:ilvl="5">
      <w:start w:val="1"/>
      <w:numFmt w:val="decimal"/>
      <w:lvlText w:val="%1.%2.%3.%4.%5.%6."/>
      <w:lvlJc w:val="left"/>
      <w:pPr>
        <w:ind w:left="3185" w:hanging="1080"/>
      </w:pPr>
      <w:rPr>
        <w:rFonts w:cs="Times New Roman"/>
      </w:rPr>
    </w:lvl>
    <w:lvl w:ilvl="6">
      <w:start w:val="1"/>
      <w:numFmt w:val="decimal"/>
      <w:lvlText w:val="%1.%2.%3.%4.%5.%6.%7."/>
      <w:lvlJc w:val="left"/>
      <w:pPr>
        <w:ind w:left="3894" w:hanging="1440"/>
      </w:pPr>
      <w:rPr>
        <w:rFonts w:cs="Times New Roman"/>
      </w:rPr>
    </w:lvl>
    <w:lvl w:ilvl="7">
      <w:start w:val="1"/>
      <w:numFmt w:val="decimal"/>
      <w:lvlText w:val="%1.%2.%3.%4.%5.%6.%7.%8."/>
      <w:lvlJc w:val="left"/>
      <w:pPr>
        <w:ind w:left="4243" w:hanging="1440"/>
      </w:pPr>
      <w:rPr>
        <w:rFonts w:cs="Times New Roman"/>
      </w:rPr>
    </w:lvl>
    <w:lvl w:ilvl="8">
      <w:start w:val="1"/>
      <w:numFmt w:val="decimal"/>
      <w:lvlText w:val="%1.%2.%3.%4.%5.%6.%7.%8.%9."/>
      <w:lvlJc w:val="left"/>
      <w:pPr>
        <w:ind w:left="4952" w:hanging="1800"/>
      </w:pPr>
      <w:rPr>
        <w:rFonts w:cs="Times New Roman"/>
      </w:rPr>
    </w:lvl>
  </w:abstractNum>
  <w:abstractNum w:abstractNumId="32">
    <w:nsid w:val="4D54498E"/>
    <w:multiLevelType w:val="hybridMultilevel"/>
    <w:tmpl w:val="1EA8798E"/>
    <w:lvl w:ilvl="0" w:tplc="BA6C4FF4">
      <w:start w:val="1"/>
      <w:numFmt w:val="decimal"/>
      <w:lvlText w:val="3.%1."/>
      <w:lvlJc w:val="left"/>
      <w:pPr>
        <w:ind w:left="1259" w:hanging="360"/>
      </w:pPr>
    </w:lvl>
    <w:lvl w:ilvl="1" w:tplc="A26CA780">
      <w:start w:val="1"/>
      <w:numFmt w:val="lowerLetter"/>
      <w:lvlText w:val="%2."/>
      <w:lvlJc w:val="left"/>
      <w:pPr>
        <w:ind w:left="1440" w:hanging="360"/>
      </w:pPr>
    </w:lvl>
    <w:lvl w:ilvl="2" w:tplc="4A0E7C2A">
      <w:start w:val="1"/>
      <w:numFmt w:val="lowerRoman"/>
      <w:lvlText w:val="%3."/>
      <w:lvlJc w:val="right"/>
      <w:pPr>
        <w:ind w:left="2160" w:hanging="180"/>
      </w:pPr>
    </w:lvl>
    <w:lvl w:ilvl="3" w:tplc="B5F4F6CA">
      <w:start w:val="1"/>
      <w:numFmt w:val="decimal"/>
      <w:lvlText w:val="%4."/>
      <w:lvlJc w:val="left"/>
      <w:pPr>
        <w:ind w:left="2880" w:hanging="360"/>
      </w:pPr>
    </w:lvl>
    <w:lvl w:ilvl="4" w:tplc="2D58D662">
      <w:start w:val="1"/>
      <w:numFmt w:val="lowerLetter"/>
      <w:lvlText w:val="%5."/>
      <w:lvlJc w:val="left"/>
      <w:pPr>
        <w:ind w:left="3600" w:hanging="360"/>
      </w:pPr>
    </w:lvl>
    <w:lvl w:ilvl="5" w:tplc="03FAF030">
      <w:start w:val="1"/>
      <w:numFmt w:val="lowerRoman"/>
      <w:lvlText w:val="%6."/>
      <w:lvlJc w:val="right"/>
      <w:pPr>
        <w:ind w:left="4320" w:hanging="180"/>
      </w:pPr>
    </w:lvl>
    <w:lvl w:ilvl="6" w:tplc="FB66049C">
      <w:start w:val="1"/>
      <w:numFmt w:val="decimal"/>
      <w:lvlText w:val="%7."/>
      <w:lvlJc w:val="left"/>
      <w:pPr>
        <w:ind w:left="5040" w:hanging="360"/>
      </w:pPr>
    </w:lvl>
    <w:lvl w:ilvl="7" w:tplc="54745CCC">
      <w:start w:val="1"/>
      <w:numFmt w:val="lowerLetter"/>
      <w:lvlText w:val="%8."/>
      <w:lvlJc w:val="left"/>
      <w:pPr>
        <w:ind w:left="5760" w:hanging="360"/>
      </w:pPr>
    </w:lvl>
    <w:lvl w:ilvl="8" w:tplc="5E509144">
      <w:start w:val="1"/>
      <w:numFmt w:val="lowerRoman"/>
      <w:lvlText w:val="%9."/>
      <w:lvlJc w:val="right"/>
      <w:pPr>
        <w:ind w:left="6480" w:hanging="180"/>
      </w:pPr>
    </w:lvl>
  </w:abstractNum>
  <w:abstractNum w:abstractNumId="33">
    <w:nsid w:val="4FA64B90"/>
    <w:multiLevelType w:val="hybridMultilevel"/>
    <w:tmpl w:val="1F14B03A"/>
    <w:lvl w:ilvl="0" w:tplc="488EE4A4">
      <w:start w:val="1"/>
      <w:numFmt w:val="decimal"/>
      <w:lvlText w:val="%1)"/>
      <w:lvlJc w:val="left"/>
      <w:pPr>
        <w:ind w:left="1260" w:hanging="360"/>
      </w:pPr>
    </w:lvl>
    <w:lvl w:ilvl="1" w:tplc="16A28A0A">
      <w:start w:val="1"/>
      <w:numFmt w:val="lowerLetter"/>
      <w:lvlText w:val="%2."/>
      <w:lvlJc w:val="left"/>
      <w:pPr>
        <w:ind w:left="1980" w:hanging="360"/>
      </w:pPr>
    </w:lvl>
    <w:lvl w:ilvl="2" w:tplc="1DE05B10">
      <w:start w:val="1"/>
      <w:numFmt w:val="lowerRoman"/>
      <w:lvlText w:val="%3."/>
      <w:lvlJc w:val="right"/>
      <w:pPr>
        <w:ind w:left="2700" w:hanging="180"/>
      </w:pPr>
    </w:lvl>
    <w:lvl w:ilvl="3" w:tplc="F8ACA592">
      <w:start w:val="1"/>
      <w:numFmt w:val="decimal"/>
      <w:lvlText w:val="%4."/>
      <w:lvlJc w:val="left"/>
      <w:pPr>
        <w:ind w:left="3420" w:hanging="360"/>
      </w:pPr>
    </w:lvl>
    <w:lvl w:ilvl="4" w:tplc="4CCC8E38">
      <w:start w:val="1"/>
      <w:numFmt w:val="lowerLetter"/>
      <w:lvlText w:val="%5."/>
      <w:lvlJc w:val="left"/>
      <w:pPr>
        <w:ind w:left="4140" w:hanging="360"/>
      </w:pPr>
    </w:lvl>
    <w:lvl w:ilvl="5" w:tplc="601687A0">
      <w:start w:val="1"/>
      <w:numFmt w:val="lowerRoman"/>
      <w:lvlText w:val="%6."/>
      <w:lvlJc w:val="right"/>
      <w:pPr>
        <w:ind w:left="4860" w:hanging="180"/>
      </w:pPr>
    </w:lvl>
    <w:lvl w:ilvl="6" w:tplc="A68E101C">
      <w:start w:val="1"/>
      <w:numFmt w:val="decimal"/>
      <w:lvlText w:val="%7."/>
      <w:lvlJc w:val="left"/>
      <w:pPr>
        <w:ind w:left="5580" w:hanging="360"/>
      </w:pPr>
    </w:lvl>
    <w:lvl w:ilvl="7" w:tplc="797AC072">
      <w:start w:val="1"/>
      <w:numFmt w:val="lowerLetter"/>
      <w:lvlText w:val="%8."/>
      <w:lvlJc w:val="left"/>
      <w:pPr>
        <w:ind w:left="6300" w:hanging="360"/>
      </w:pPr>
    </w:lvl>
    <w:lvl w:ilvl="8" w:tplc="562C69B8">
      <w:start w:val="1"/>
      <w:numFmt w:val="lowerRoman"/>
      <w:lvlText w:val="%9."/>
      <w:lvlJc w:val="right"/>
      <w:pPr>
        <w:ind w:left="7020" w:hanging="180"/>
      </w:pPr>
    </w:lvl>
  </w:abstractNum>
  <w:abstractNum w:abstractNumId="34">
    <w:nsid w:val="515E44EA"/>
    <w:multiLevelType w:val="hybridMultilevel"/>
    <w:tmpl w:val="318E8B9E"/>
    <w:lvl w:ilvl="0" w:tplc="AB64A5E4">
      <w:start w:val="1"/>
      <w:numFmt w:val="decimal"/>
      <w:lvlText w:val="29.%1."/>
      <w:lvlJc w:val="left"/>
      <w:pPr>
        <w:ind w:left="1826" w:hanging="360"/>
      </w:pPr>
    </w:lvl>
    <w:lvl w:ilvl="1" w:tplc="AC2E07C2">
      <w:start w:val="1"/>
      <w:numFmt w:val="lowerLetter"/>
      <w:lvlText w:val="%2."/>
      <w:lvlJc w:val="left"/>
      <w:pPr>
        <w:ind w:left="1440" w:hanging="360"/>
      </w:pPr>
    </w:lvl>
    <w:lvl w:ilvl="2" w:tplc="DD1AB5CE">
      <w:start w:val="1"/>
      <w:numFmt w:val="lowerRoman"/>
      <w:lvlText w:val="%3."/>
      <w:lvlJc w:val="right"/>
      <w:pPr>
        <w:ind w:left="2160" w:hanging="180"/>
      </w:pPr>
    </w:lvl>
    <w:lvl w:ilvl="3" w:tplc="3968A154">
      <w:start w:val="1"/>
      <w:numFmt w:val="decimal"/>
      <w:lvlText w:val="%4."/>
      <w:lvlJc w:val="left"/>
      <w:pPr>
        <w:ind w:left="2880" w:hanging="360"/>
      </w:pPr>
    </w:lvl>
    <w:lvl w:ilvl="4" w:tplc="83F60024">
      <w:start w:val="1"/>
      <w:numFmt w:val="lowerLetter"/>
      <w:lvlText w:val="%5."/>
      <w:lvlJc w:val="left"/>
      <w:pPr>
        <w:ind w:left="3600" w:hanging="360"/>
      </w:pPr>
    </w:lvl>
    <w:lvl w:ilvl="5" w:tplc="E4400756">
      <w:start w:val="1"/>
      <w:numFmt w:val="lowerRoman"/>
      <w:lvlText w:val="%6."/>
      <w:lvlJc w:val="right"/>
      <w:pPr>
        <w:ind w:left="4320" w:hanging="180"/>
      </w:pPr>
    </w:lvl>
    <w:lvl w:ilvl="6" w:tplc="E45AF6AA">
      <w:start w:val="1"/>
      <w:numFmt w:val="decimal"/>
      <w:lvlText w:val="%7."/>
      <w:lvlJc w:val="left"/>
      <w:pPr>
        <w:ind w:left="5040" w:hanging="360"/>
      </w:pPr>
    </w:lvl>
    <w:lvl w:ilvl="7" w:tplc="9562730A">
      <w:start w:val="1"/>
      <w:numFmt w:val="lowerLetter"/>
      <w:lvlText w:val="%8."/>
      <w:lvlJc w:val="left"/>
      <w:pPr>
        <w:ind w:left="5760" w:hanging="360"/>
      </w:pPr>
    </w:lvl>
    <w:lvl w:ilvl="8" w:tplc="BCD0EA98">
      <w:start w:val="1"/>
      <w:numFmt w:val="lowerRoman"/>
      <w:lvlText w:val="%9."/>
      <w:lvlJc w:val="right"/>
      <w:pPr>
        <w:ind w:left="6480" w:hanging="180"/>
      </w:pPr>
    </w:lvl>
  </w:abstractNum>
  <w:abstractNum w:abstractNumId="35">
    <w:nsid w:val="586E3CC4"/>
    <w:multiLevelType w:val="hybridMultilevel"/>
    <w:tmpl w:val="EBD8676A"/>
    <w:lvl w:ilvl="0" w:tplc="A50E9A78">
      <w:start w:val="1"/>
      <w:numFmt w:val="decimal"/>
      <w:lvlText w:val="%1."/>
      <w:lvlJc w:val="left"/>
      <w:pPr>
        <w:ind w:left="720" w:hanging="360"/>
      </w:pPr>
    </w:lvl>
    <w:lvl w:ilvl="1" w:tplc="77C42FCC">
      <w:start w:val="1"/>
      <w:numFmt w:val="lowerLetter"/>
      <w:lvlText w:val="%2."/>
      <w:lvlJc w:val="left"/>
      <w:pPr>
        <w:ind w:left="1440" w:hanging="360"/>
      </w:pPr>
    </w:lvl>
    <w:lvl w:ilvl="2" w:tplc="F09E6CE8">
      <w:start w:val="1"/>
      <w:numFmt w:val="lowerRoman"/>
      <w:lvlText w:val="%3."/>
      <w:lvlJc w:val="right"/>
      <w:pPr>
        <w:ind w:left="2160" w:hanging="180"/>
      </w:pPr>
    </w:lvl>
    <w:lvl w:ilvl="3" w:tplc="9FD09D8A">
      <w:start w:val="1"/>
      <w:numFmt w:val="decimal"/>
      <w:lvlText w:val="%4."/>
      <w:lvlJc w:val="left"/>
      <w:pPr>
        <w:ind w:left="2880" w:hanging="360"/>
      </w:pPr>
    </w:lvl>
    <w:lvl w:ilvl="4" w:tplc="53CAF56E">
      <w:start w:val="1"/>
      <w:numFmt w:val="lowerLetter"/>
      <w:lvlText w:val="%5."/>
      <w:lvlJc w:val="left"/>
      <w:pPr>
        <w:ind w:left="3600" w:hanging="360"/>
      </w:pPr>
    </w:lvl>
    <w:lvl w:ilvl="5" w:tplc="07F0001E">
      <w:start w:val="1"/>
      <w:numFmt w:val="lowerRoman"/>
      <w:lvlText w:val="%6."/>
      <w:lvlJc w:val="right"/>
      <w:pPr>
        <w:ind w:left="4320" w:hanging="180"/>
      </w:pPr>
    </w:lvl>
    <w:lvl w:ilvl="6" w:tplc="B79ED1CC">
      <w:start w:val="1"/>
      <w:numFmt w:val="decimal"/>
      <w:lvlText w:val="%7."/>
      <w:lvlJc w:val="left"/>
      <w:pPr>
        <w:ind w:left="5040" w:hanging="360"/>
      </w:pPr>
    </w:lvl>
    <w:lvl w:ilvl="7" w:tplc="102CE1AA">
      <w:start w:val="1"/>
      <w:numFmt w:val="lowerLetter"/>
      <w:lvlText w:val="%8."/>
      <w:lvlJc w:val="left"/>
      <w:pPr>
        <w:ind w:left="5760" w:hanging="360"/>
      </w:pPr>
    </w:lvl>
    <w:lvl w:ilvl="8" w:tplc="EF96E848">
      <w:start w:val="1"/>
      <w:numFmt w:val="lowerRoman"/>
      <w:lvlText w:val="%9."/>
      <w:lvlJc w:val="right"/>
      <w:pPr>
        <w:ind w:left="6480" w:hanging="180"/>
      </w:pPr>
    </w:lvl>
  </w:abstractNum>
  <w:abstractNum w:abstractNumId="36">
    <w:nsid w:val="59914A9C"/>
    <w:multiLevelType w:val="hybridMultilevel"/>
    <w:tmpl w:val="2026D66E"/>
    <w:lvl w:ilvl="0" w:tplc="EE003640">
      <w:start w:val="1"/>
      <w:numFmt w:val="decimal"/>
      <w:lvlText w:val="26.%1."/>
      <w:lvlJc w:val="left"/>
      <w:pPr>
        <w:ind w:left="1826" w:hanging="360"/>
      </w:pPr>
    </w:lvl>
    <w:lvl w:ilvl="1" w:tplc="BEA0B9C2">
      <w:start w:val="1"/>
      <w:numFmt w:val="lowerLetter"/>
      <w:lvlText w:val="%2."/>
      <w:lvlJc w:val="left"/>
      <w:pPr>
        <w:ind w:left="1440" w:hanging="360"/>
      </w:pPr>
    </w:lvl>
    <w:lvl w:ilvl="2" w:tplc="F22C0568">
      <w:start w:val="1"/>
      <w:numFmt w:val="lowerRoman"/>
      <w:lvlText w:val="%3."/>
      <w:lvlJc w:val="right"/>
      <w:pPr>
        <w:ind w:left="2160" w:hanging="180"/>
      </w:pPr>
    </w:lvl>
    <w:lvl w:ilvl="3" w:tplc="A60A456A">
      <w:start w:val="1"/>
      <w:numFmt w:val="decimal"/>
      <w:lvlText w:val="%4."/>
      <w:lvlJc w:val="left"/>
      <w:pPr>
        <w:ind w:left="2880" w:hanging="360"/>
      </w:pPr>
    </w:lvl>
    <w:lvl w:ilvl="4" w:tplc="77C41394">
      <w:start w:val="1"/>
      <w:numFmt w:val="lowerLetter"/>
      <w:lvlText w:val="%5."/>
      <w:lvlJc w:val="left"/>
      <w:pPr>
        <w:ind w:left="3600" w:hanging="360"/>
      </w:pPr>
    </w:lvl>
    <w:lvl w:ilvl="5" w:tplc="670CA1E0">
      <w:start w:val="1"/>
      <w:numFmt w:val="lowerRoman"/>
      <w:lvlText w:val="%6."/>
      <w:lvlJc w:val="right"/>
      <w:pPr>
        <w:ind w:left="4320" w:hanging="180"/>
      </w:pPr>
    </w:lvl>
    <w:lvl w:ilvl="6" w:tplc="75DA9FA0">
      <w:start w:val="1"/>
      <w:numFmt w:val="decimal"/>
      <w:lvlText w:val="%7."/>
      <w:lvlJc w:val="left"/>
      <w:pPr>
        <w:ind w:left="5040" w:hanging="360"/>
      </w:pPr>
    </w:lvl>
    <w:lvl w:ilvl="7" w:tplc="6B80712A">
      <w:start w:val="1"/>
      <w:numFmt w:val="lowerLetter"/>
      <w:lvlText w:val="%8."/>
      <w:lvlJc w:val="left"/>
      <w:pPr>
        <w:ind w:left="5760" w:hanging="360"/>
      </w:pPr>
    </w:lvl>
    <w:lvl w:ilvl="8" w:tplc="EF649920">
      <w:start w:val="1"/>
      <w:numFmt w:val="lowerRoman"/>
      <w:lvlText w:val="%9."/>
      <w:lvlJc w:val="right"/>
      <w:pPr>
        <w:ind w:left="6480" w:hanging="180"/>
      </w:pPr>
    </w:lvl>
  </w:abstractNum>
  <w:abstractNum w:abstractNumId="37">
    <w:nsid w:val="62620D34"/>
    <w:multiLevelType w:val="hybridMultilevel"/>
    <w:tmpl w:val="4E1AA686"/>
    <w:lvl w:ilvl="0" w:tplc="DC46E24A">
      <w:start w:val="1"/>
      <w:numFmt w:val="decimal"/>
      <w:lvlText w:val="19.%1."/>
      <w:lvlJc w:val="left"/>
      <w:pPr>
        <w:ind w:left="1287" w:hanging="360"/>
      </w:pPr>
    </w:lvl>
    <w:lvl w:ilvl="1" w:tplc="E2AEE5C4">
      <w:start w:val="1"/>
      <w:numFmt w:val="lowerLetter"/>
      <w:lvlText w:val="%2."/>
      <w:lvlJc w:val="left"/>
      <w:pPr>
        <w:ind w:left="1440" w:hanging="360"/>
      </w:pPr>
    </w:lvl>
    <w:lvl w:ilvl="2" w:tplc="129C5888">
      <w:start w:val="1"/>
      <w:numFmt w:val="lowerRoman"/>
      <w:lvlText w:val="%3."/>
      <w:lvlJc w:val="right"/>
      <w:pPr>
        <w:ind w:left="2160" w:hanging="180"/>
      </w:pPr>
    </w:lvl>
    <w:lvl w:ilvl="3" w:tplc="BAA87896">
      <w:start w:val="1"/>
      <w:numFmt w:val="decimal"/>
      <w:lvlText w:val="%4."/>
      <w:lvlJc w:val="left"/>
      <w:pPr>
        <w:ind w:left="2880" w:hanging="360"/>
      </w:pPr>
    </w:lvl>
    <w:lvl w:ilvl="4" w:tplc="9DA2EDB6">
      <w:start w:val="1"/>
      <w:numFmt w:val="lowerLetter"/>
      <w:lvlText w:val="%5."/>
      <w:lvlJc w:val="left"/>
      <w:pPr>
        <w:ind w:left="3600" w:hanging="360"/>
      </w:pPr>
    </w:lvl>
    <w:lvl w:ilvl="5" w:tplc="173A7B48">
      <w:start w:val="1"/>
      <w:numFmt w:val="lowerRoman"/>
      <w:lvlText w:val="%6."/>
      <w:lvlJc w:val="right"/>
      <w:pPr>
        <w:ind w:left="4320" w:hanging="180"/>
      </w:pPr>
    </w:lvl>
    <w:lvl w:ilvl="6" w:tplc="E24628C8">
      <w:start w:val="1"/>
      <w:numFmt w:val="decimal"/>
      <w:lvlText w:val="%7."/>
      <w:lvlJc w:val="left"/>
      <w:pPr>
        <w:ind w:left="5040" w:hanging="360"/>
      </w:pPr>
    </w:lvl>
    <w:lvl w:ilvl="7" w:tplc="C50020A8">
      <w:start w:val="1"/>
      <w:numFmt w:val="lowerLetter"/>
      <w:lvlText w:val="%8."/>
      <w:lvlJc w:val="left"/>
      <w:pPr>
        <w:ind w:left="5760" w:hanging="360"/>
      </w:pPr>
    </w:lvl>
    <w:lvl w:ilvl="8" w:tplc="5830BEAC">
      <w:start w:val="1"/>
      <w:numFmt w:val="lowerRoman"/>
      <w:lvlText w:val="%9."/>
      <w:lvlJc w:val="right"/>
      <w:pPr>
        <w:ind w:left="6480" w:hanging="180"/>
      </w:pPr>
    </w:lvl>
  </w:abstractNum>
  <w:abstractNum w:abstractNumId="38">
    <w:nsid w:val="6A7851F4"/>
    <w:multiLevelType w:val="hybridMultilevel"/>
    <w:tmpl w:val="6ABA00D0"/>
    <w:lvl w:ilvl="0" w:tplc="96C0BAF4">
      <w:start w:val="1"/>
      <w:numFmt w:val="decimal"/>
      <w:lvlText w:val="22.%1."/>
      <w:lvlJc w:val="left"/>
      <w:pPr>
        <w:ind w:left="1259" w:hanging="360"/>
      </w:pPr>
    </w:lvl>
    <w:lvl w:ilvl="1" w:tplc="A63CC1B6">
      <w:start w:val="1"/>
      <w:numFmt w:val="lowerLetter"/>
      <w:lvlText w:val="%2."/>
      <w:lvlJc w:val="left"/>
      <w:pPr>
        <w:ind w:left="1440" w:hanging="360"/>
      </w:pPr>
    </w:lvl>
    <w:lvl w:ilvl="2" w:tplc="D5084D62">
      <w:start w:val="1"/>
      <w:numFmt w:val="lowerRoman"/>
      <w:lvlText w:val="%3."/>
      <w:lvlJc w:val="right"/>
      <w:pPr>
        <w:ind w:left="2160" w:hanging="180"/>
      </w:pPr>
    </w:lvl>
    <w:lvl w:ilvl="3" w:tplc="269CA0D6">
      <w:start w:val="1"/>
      <w:numFmt w:val="decimal"/>
      <w:lvlText w:val="%4."/>
      <w:lvlJc w:val="left"/>
      <w:pPr>
        <w:ind w:left="2880" w:hanging="360"/>
      </w:pPr>
    </w:lvl>
    <w:lvl w:ilvl="4" w:tplc="D722DF00">
      <w:start w:val="1"/>
      <w:numFmt w:val="lowerLetter"/>
      <w:lvlText w:val="%5."/>
      <w:lvlJc w:val="left"/>
      <w:pPr>
        <w:ind w:left="3600" w:hanging="360"/>
      </w:pPr>
    </w:lvl>
    <w:lvl w:ilvl="5" w:tplc="927E6706">
      <w:start w:val="1"/>
      <w:numFmt w:val="lowerRoman"/>
      <w:lvlText w:val="%6."/>
      <w:lvlJc w:val="right"/>
      <w:pPr>
        <w:ind w:left="4320" w:hanging="180"/>
      </w:pPr>
    </w:lvl>
    <w:lvl w:ilvl="6" w:tplc="D1A08912">
      <w:start w:val="1"/>
      <w:numFmt w:val="decimal"/>
      <w:lvlText w:val="%7."/>
      <w:lvlJc w:val="left"/>
      <w:pPr>
        <w:ind w:left="5040" w:hanging="360"/>
      </w:pPr>
    </w:lvl>
    <w:lvl w:ilvl="7" w:tplc="1FFA0EB8">
      <w:start w:val="1"/>
      <w:numFmt w:val="lowerLetter"/>
      <w:lvlText w:val="%8."/>
      <w:lvlJc w:val="left"/>
      <w:pPr>
        <w:ind w:left="5760" w:hanging="360"/>
      </w:pPr>
    </w:lvl>
    <w:lvl w:ilvl="8" w:tplc="0D40A8B0">
      <w:start w:val="1"/>
      <w:numFmt w:val="lowerRoman"/>
      <w:lvlText w:val="%9."/>
      <w:lvlJc w:val="right"/>
      <w:pPr>
        <w:ind w:left="6480" w:hanging="180"/>
      </w:pPr>
    </w:lvl>
  </w:abstractNum>
  <w:abstractNum w:abstractNumId="39">
    <w:nsid w:val="71784BA5"/>
    <w:multiLevelType w:val="hybridMultilevel"/>
    <w:tmpl w:val="968E6010"/>
    <w:lvl w:ilvl="0" w:tplc="BC967EA2">
      <w:start w:val="1"/>
      <w:numFmt w:val="decimal"/>
      <w:lvlText w:val="7.%1."/>
      <w:lvlJc w:val="left"/>
      <w:pPr>
        <w:ind w:left="1637" w:hanging="360"/>
      </w:pPr>
      <w:rPr>
        <w:b w:val="0"/>
        <w:i w:val="0"/>
      </w:rPr>
    </w:lvl>
    <w:lvl w:ilvl="1" w:tplc="9B0A698E">
      <w:start w:val="1"/>
      <w:numFmt w:val="decimal"/>
      <w:lvlText w:val="%2)"/>
      <w:lvlJc w:val="left"/>
      <w:pPr>
        <w:ind w:left="1905" w:hanging="825"/>
      </w:pPr>
    </w:lvl>
    <w:lvl w:ilvl="2" w:tplc="DC0AECC4">
      <w:start w:val="1"/>
      <w:numFmt w:val="lowerRoman"/>
      <w:lvlText w:val="%3."/>
      <w:lvlJc w:val="right"/>
      <w:pPr>
        <w:ind w:left="2160" w:hanging="180"/>
      </w:pPr>
    </w:lvl>
    <w:lvl w:ilvl="3" w:tplc="A9025F30">
      <w:start w:val="1"/>
      <w:numFmt w:val="decimal"/>
      <w:lvlText w:val="%4."/>
      <w:lvlJc w:val="left"/>
      <w:pPr>
        <w:ind w:left="2880" w:hanging="360"/>
      </w:pPr>
    </w:lvl>
    <w:lvl w:ilvl="4" w:tplc="099601B6">
      <w:start w:val="1"/>
      <w:numFmt w:val="lowerLetter"/>
      <w:lvlText w:val="%5."/>
      <w:lvlJc w:val="left"/>
      <w:pPr>
        <w:ind w:left="3600" w:hanging="360"/>
      </w:pPr>
    </w:lvl>
    <w:lvl w:ilvl="5" w:tplc="1B2E2BCE">
      <w:start w:val="1"/>
      <w:numFmt w:val="lowerRoman"/>
      <w:lvlText w:val="%6."/>
      <w:lvlJc w:val="right"/>
      <w:pPr>
        <w:ind w:left="4320" w:hanging="180"/>
      </w:pPr>
    </w:lvl>
    <w:lvl w:ilvl="6" w:tplc="FAE23902">
      <w:start w:val="1"/>
      <w:numFmt w:val="decimal"/>
      <w:lvlText w:val="%7."/>
      <w:lvlJc w:val="left"/>
      <w:pPr>
        <w:ind w:left="5040" w:hanging="360"/>
      </w:pPr>
    </w:lvl>
    <w:lvl w:ilvl="7" w:tplc="585E608C">
      <w:start w:val="1"/>
      <w:numFmt w:val="lowerLetter"/>
      <w:lvlText w:val="%8."/>
      <w:lvlJc w:val="left"/>
      <w:pPr>
        <w:ind w:left="5760" w:hanging="360"/>
      </w:pPr>
    </w:lvl>
    <w:lvl w:ilvl="8" w:tplc="33EC72C6">
      <w:start w:val="1"/>
      <w:numFmt w:val="lowerRoman"/>
      <w:lvlText w:val="%9."/>
      <w:lvlJc w:val="right"/>
      <w:pPr>
        <w:ind w:left="6480" w:hanging="180"/>
      </w:pPr>
    </w:lvl>
  </w:abstractNum>
  <w:abstractNum w:abstractNumId="40">
    <w:nsid w:val="7A15375B"/>
    <w:multiLevelType w:val="hybridMultilevel"/>
    <w:tmpl w:val="B2C008EC"/>
    <w:lvl w:ilvl="0" w:tplc="AEB0055E">
      <w:start w:val="1"/>
      <w:numFmt w:val="decimal"/>
      <w:lvlText w:val="12.%1."/>
      <w:lvlJc w:val="left"/>
      <w:pPr>
        <w:ind w:left="4047" w:hanging="360"/>
      </w:pPr>
    </w:lvl>
    <w:lvl w:ilvl="1" w:tplc="48F420B0">
      <w:start w:val="1"/>
      <w:numFmt w:val="decimal"/>
      <w:lvlText w:val="%2)"/>
      <w:lvlJc w:val="left"/>
      <w:pPr>
        <w:ind w:left="9831" w:hanging="900"/>
      </w:pPr>
    </w:lvl>
    <w:lvl w:ilvl="2" w:tplc="71380424">
      <w:start w:val="1"/>
      <w:numFmt w:val="lowerRoman"/>
      <w:lvlText w:val="%3."/>
      <w:lvlJc w:val="right"/>
      <w:pPr>
        <w:ind w:left="2160" w:hanging="180"/>
      </w:pPr>
    </w:lvl>
    <w:lvl w:ilvl="3" w:tplc="5AFAA996">
      <w:start w:val="1"/>
      <w:numFmt w:val="decimal"/>
      <w:lvlText w:val="%4."/>
      <w:lvlJc w:val="left"/>
      <w:pPr>
        <w:ind w:left="2880" w:hanging="360"/>
      </w:pPr>
    </w:lvl>
    <w:lvl w:ilvl="4" w:tplc="5E9A9456">
      <w:start w:val="1"/>
      <w:numFmt w:val="lowerLetter"/>
      <w:lvlText w:val="%5."/>
      <w:lvlJc w:val="left"/>
      <w:pPr>
        <w:ind w:left="3600" w:hanging="360"/>
      </w:pPr>
    </w:lvl>
    <w:lvl w:ilvl="5" w:tplc="467682E8">
      <w:start w:val="1"/>
      <w:numFmt w:val="lowerRoman"/>
      <w:lvlText w:val="%6."/>
      <w:lvlJc w:val="right"/>
      <w:pPr>
        <w:ind w:left="4320" w:hanging="180"/>
      </w:pPr>
    </w:lvl>
    <w:lvl w:ilvl="6" w:tplc="8270610A">
      <w:start w:val="1"/>
      <w:numFmt w:val="decimal"/>
      <w:lvlText w:val="%7."/>
      <w:lvlJc w:val="left"/>
      <w:pPr>
        <w:ind w:left="5040" w:hanging="360"/>
      </w:pPr>
    </w:lvl>
    <w:lvl w:ilvl="7" w:tplc="2F3217CE">
      <w:start w:val="1"/>
      <w:numFmt w:val="lowerLetter"/>
      <w:lvlText w:val="%8."/>
      <w:lvlJc w:val="left"/>
      <w:pPr>
        <w:ind w:left="5760" w:hanging="360"/>
      </w:pPr>
    </w:lvl>
    <w:lvl w:ilvl="8" w:tplc="9BEAF324">
      <w:start w:val="1"/>
      <w:numFmt w:val="lowerRoman"/>
      <w:lvlText w:val="%9."/>
      <w:lvlJc w:val="right"/>
      <w:pPr>
        <w:ind w:left="6480" w:hanging="180"/>
      </w:pPr>
    </w:lvl>
  </w:abstractNum>
  <w:abstractNum w:abstractNumId="41">
    <w:nsid w:val="7EA00A08"/>
    <w:multiLevelType w:val="hybridMultilevel"/>
    <w:tmpl w:val="26DC4528"/>
    <w:lvl w:ilvl="0" w:tplc="8ED4F4C6">
      <w:start w:val="1"/>
      <w:numFmt w:val="bullet"/>
      <w:pStyle w:val="a0"/>
      <w:lvlText w:val=""/>
      <w:lvlJc w:val="left"/>
      <w:pPr>
        <w:tabs>
          <w:tab w:val="num" w:pos="360"/>
        </w:tabs>
        <w:ind w:left="360" w:hanging="360"/>
      </w:pPr>
      <w:rPr>
        <w:rFonts w:ascii="Symbol" w:hAnsi="Symbol"/>
      </w:rPr>
    </w:lvl>
    <w:lvl w:ilvl="1" w:tplc="D458C494">
      <w:start w:val="1"/>
      <w:numFmt w:val="bullet"/>
      <w:lvlText w:val="o"/>
      <w:lvlJc w:val="left"/>
      <w:pPr>
        <w:ind w:left="1440" w:hanging="360"/>
      </w:pPr>
      <w:rPr>
        <w:rFonts w:ascii="Courier New" w:eastAsia="Courier New" w:hAnsi="Courier New" w:cs="Courier New" w:hint="default"/>
      </w:rPr>
    </w:lvl>
    <w:lvl w:ilvl="2" w:tplc="071C02FA">
      <w:start w:val="1"/>
      <w:numFmt w:val="bullet"/>
      <w:lvlText w:val="§"/>
      <w:lvlJc w:val="left"/>
      <w:pPr>
        <w:ind w:left="2160" w:hanging="360"/>
      </w:pPr>
      <w:rPr>
        <w:rFonts w:ascii="Wingdings" w:eastAsia="Wingdings" w:hAnsi="Wingdings" w:cs="Wingdings" w:hint="default"/>
      </w:rPr>
    </w:lvl>
    <w:lvl w:ilvl="3" w:tplc="754AF754">
      <w:start w:val="1"/>
      <w:numFmt w:val="bullet"/>
      <w:lvlText w:val="·"/>
      <w:lvlJc w:val="left"/>
      <w:pPr>
        <w:ind w:left="2880" w:hanging="360"/>
      </w:pPr>
      <w:rPr>
        <w:rFonts w:ascii="Symbol" w:eastAsia="Symbol" w:hAnsi="Symbol" w:cs="Symbol" w:hint="default"/>
      </w:rPr>
    </w:lvl>
    <w:lvl w:ilvl="4" w:tplc="0A363CA2">
      <w:start w:val="1"/>
      <w:numFmt w:val="bullet"/>
      <w:lvlText w:val="o"/>
      <w:lvlJc w:val="left"/>
      <w:pPr>
        <w:ind w:left="3600" w:hanging="360"/>
      </w:pPr>
      <w:rPr>
        <w:rFonts w:ascii="Courier New" w:eastAsia="Courier New" w:hAnsi="Courier New" w:cs="Courier New" w:hint="default"/>
      </w:rPr>
    </w:lvl>
    <w:lvl w:ilvl="5" w:tplc="8DA0ADD0">
      <w:start w:val="1"/>
      <w:numFmt w:val="bullet"/>
      <w:lvlText w:val="§"/>
      <w:lvlJc w:val="left"/>
      <w:pPr>
        <w:ind w:left="4320" w:hanging="360"/>
      </w:pPr>
      <w:rPr>
        <w:rFonts w:ascii="Wingdings" w:eastAsia="Wingdings" w:hAnsi="Wingdings" w:cs="Wingdings" w:hint="default"/>
      </w:rPr>
    </w:lvl>
    <w:lvl w:ilvl="6" w:tplc="A998DD68">
      <w:start w:val="1"/>
      <w:numFmt w:val="bullet"/>
      <w:lvlText w:val="·"/>
      <w:lvlJc w:val="left"/>
      <w:pPr>
        <w:ind w:left="5040" w:hanging="360"/>
      </w:pPr>
      <w:rPr>
        <w:rFonts w:ascii="Symbol" w:eastAsia="Symbol" w:hAnsi="Symbol" w:cs="Symbol" w:hint="default"/>
      </w:rPr>
    </w:lvl>
    <w:lvl w:ilvl="7" w:tplc="66506596">
      <w:start w:val="1"/>
      <w:numFmt w:val="bullet"/>
      <w:lvlText w:val="o"/>
      <w:lvlJc w:val="left"/>
      <w:pPr>
        <w:ind w:left="5760" w:hanging="360"/>
      </w:pPr>
      <w:rPr>
        <w:rFonts w:ascii="Courier New" w:eastAsia="Courier New" w:hAnsi="Courier New" w:cs="Courier New" w:hint="default"/>
      </w:rPr>
    </w:lvl>
    <w:lvl w:ilvl="8" w:tplc="B7748D4E">
      <w:start w:val="1"/>
      <w:numFmt w:val="bullet"/>
      <w:lvlText w:val="§"/>
      <w:lvlJc w:val="left"/>
      <w:pPr>
        <w:ind w:left="6480" w:hanging="360"/>
      </w:pPr>
      <w:rPr>
        <w:rFonts w:ascii="Wingdings" w:eastAsia="Wingdings" w:hAnsi="Wingdings" w:cs="Wingdings" w:hint="default"/>
      </w:rPr>
    </w:lvl>
  </w:abstractNum>
  <w:num w:numId="1">
    <w:abstractNumId w:val="41"/>
  </w:num>
  <w:num w:numId="2">
    <w:abstractNumId w:val="29"/>
  </w:num>
  <w:num w:numId="3">
    <w:abstractNumId w:val="8"/>
  </w:num>
  <w:num w:numId="4">
    <w:abstractNumId w:val="30"/>
  </w:num>
  <w:num w:numId="5">
    <w:abstractNumId w:val="24"/>
  </w:num>
  <w:num w:numId="6">
    <w:abstractNumId w:val="31"/>
  </w:num>
  <w:num w:numId="7">
    <w:abstractNumId w:val="39"/>
  </w:num>
  <w:num w:numId="8">
    <w:abstractNumId w:val="40"/>
  </w:num>
  <w:num w:numId="9">
    <w:abstractNumId w:val="7"/>
  </w:num>
  <w:num w:numId="10">
    <w:abstractNumId w:val="33"/>
  </w:num>
  <w:num w:numId="11">
    <w:abstractNumId w:val="26"/>
  </w:num>
  <w:num w:numId="12">
    <w:abstractNumId w:val="38"/>
  </w:num>
  <w:num w:numId="13">
    <w:abstractNumId w:val="13"/>
  </w:num>
  <w:num w:numId="14">
    <w:abstractNumId w:val="16"/>
  </w:num>
  <w:num w:numId="15">
    <w:abstractNumId w:val="5"/>
  </w:num>
  <w:num w:numId="16">
    <w:abstractNumId w:val="32"/>
  </w:num>
  <w:num w:numId="17">
    <w:abstractNumId w:val="17"/>
  </w:num>
  <w:num w:numId="18">
    <w:abstractNumId w:val="21"/>
  </w:num>
  <w:num w:numId="19">
    <w:abstractNumId w:val="19"/>
  </w:num>
  <w:num w:numId="20">
    <w:abstractNumId w:val="4"/>
  </w:num>
  <w:num w:numId="21">
    <w:abstractNumId w:val="10"/>
  </w:num>
  <w:num w:numId="22">
    <w:abstractNumId w:val="12"/>
  </w:num>
  <w:num w:numId="23">
    <w:abstractNumId w:val="25"/>
  </w:num>
  <w:num w:numId="24">
    <w:abstractNumId w:val="11"/>
  </w:num>
  <w:num w:numId="25">
    <w:abstractNumId w:val="9"/>
  </w:num>
  <w:num w:numId="26">
    <w:abstractNumId w:val="27"/>
  </w:num>
  <w:num w:numId="27">
    <w:abstractNumId w:val="18"/>
  </w:num>
  <w:num w:numId="28">
    <w:abstractNumId w:val="14"/>
  </w:num>
  <w:num w:numId="29">
    <w:abstractNumId w:val="37"/>
  </w:num>
  <w:num w:numId="30">
    <w:abstractNumId w:val="23"/>
  </w:num>
  <w:num w:numId="31">
    <w:abstractNumId w:val="3"/>
  </w:num>
  <w:num w:numId="32">
    <w:abstractNumId w:val="36"/>
  </w:num>
  <w:num w:numId="33">
    <w:abstractNumId w:val="1"/>
  </w:num>
  <w:num w:numId="34">
    <w:abstractNumId w:val="2"/>
  </w:num>
  <w:num w:numId="35">
    <w:abstractNumId w:val="34"/>
  </w:num>
  <w:num w:numId="36">
    <w:abstractNumId w:val="28"/>
  </w:num>
  <w:num w:numId="37">
    <w:abstractNumId w:val="15"/>
  </w:num>
  <w:num w:numId="38">
    <w:abstractNumId w:val="0"/>
  </w:num>
  <w:num w:numId="39">
    <w:abstractNumId w:val="6"/>
  </w:num>
  <w:num w:numId="40">
    <w:abstractNumId w:val="22"/>
  </w:num>
  <w:num w:numId="41">
    <w:abstractNumId w:val="35"/>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D0E"/>
    <w:rsid w:val="00017D0E"/>
    <w:rsid w:val="00621EE3"/>
    <w:rsid w:val="00660AD3"/>
    <w:rsid w:val="008F1CAB"/>
    <w:rsid w:val="00BB6E28"/>
    <w:rsid w:val="00CE6AF5"/>
    <w:rsid w:val="00DB6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Pr>
      <w:rFonts w:ascii="Times New Roman" w:eastAsia="Times New Roman" w:hAnsi="Times New Roman"/>
      <w:sz w:val="24"/>
      <w:szCs w:val="24"/>
      <w:lang w:eastAsia="ru-RU"/>
    </w:rPr>
  </w:style>
  <w:style w:type="paragraph" w:styleId="1">
    <w:name w:val="heading 1"/>
    <w:basedOn w:val="a1"/>
    <w:next w:val="a1"/>
    <w:link w:val="10"/>
    <w:uiPriority w:val="99"/>
    <w:qFormat/>
    <w:pPr>
      <w:keepNext/>
      <w:keepLines/>
      <w:spacing w:before="240"/>
      <w:outlineLvl w:val="0"/>
    </w:pPr>
    <w:rPr>
      <w:rFonts w:ascii="Calibri Light" w:hAnsi="Calibri Light"/>
      <w:color w:val="2E74B5"/>
      <w:sz w:val="32"/>
      <w:szCs w:val="32"/>
      <w:lang w:val="en-US" w:eastAsia="en-US"/>
    </w:rPr>
  </w:style>
  <w:style w:type="paragraph" w:styleId="20">
    <w:name w:val="heading 2"/>
    <w:basedOn w:val="a1"/>
    <w:next w:val="a1"/>
    <w:link w:val="21"/>
    <w:unhideWhenUsed/>
    <w:qFormat/>
    <w:pPr>
      <w:keepNext/>
      <w:keepLines/>
      <w:spacing w:before="200"/>
      <w:outlineLvl w:val="1"/>
    </w:pPr>
    <w:rPr>
      <w:rFonts w:ascii="Cambria" w:hAnsi="Cambria"/>
      <w:b/>
      <w:bCs/>
      <w:color w:val="4F81BD"/>
      <w:sz w:val="26"/>
      <w:szCs w:val="26"/>
      <w:lang w:val="en-US"/>
    </w:rPr>
  </w:style>
  <w:style w:type="paragraph" w:styleId="30">
    <w:name w:val="heading 3"/>
    <w:basedOn w:val="a1"/>
    <w:next w:val="a1"/>
    <w:link w:val="31"/>
    <w:uiPriority w:val="9"/>
    <w:unhideWhenUsed/>
    <w:qFormat/>
    <w:pPr>
      <w:keepNext/>
      <w:keepLines/>
      <w:spacing w:before="320" w:after="200"/>
      <w:outlineLvl w:val="2"/>
    </w:pPr>
    <w:rPr>
      <w:rFonts w:ascii="Arial" w:eastAsia="Arial" w:hAnsi="Arial" w:cs="Arial"/>
      <w:sz w:val="30"/>
      <w:szCs w:val="30"/>
    </w:rPr>
  </w:style>
  <w:style w:type="paragraph" w:styleId="40">
    <w:name w:val="heading 4"/>
    <w:basedOn w:val="a1"/>
    <w:next w:val="a1"/>
    <w:link w:val="41"/>
    <w:semiHidden/>
    <w:unhideWhenUsed/>
    <w:qFormat/>
    <w:pPr>
      <w:keepNext/>
      <w:keepLines/>
      <w:spacing w:before="200"/>
      <w:outlineLvl w:val="3"/>
    </w:pPr>
    <w:rPr>
      <w:rFonts w:ascii="Cambria" w:hAnsi="Cambria"/>
      <w:b/>
      <w:bCs/>
      <w:i/>
      <w:iCs/>
      <w:color w:val="4F81BD"/>
      <w:lang w:val="en-US"/>
    </w:rPr>
  </w:style>
  <w:style w:type="paragraph" w:styleId="50">
    <w:name w:val="heading 5"/>
    <w:basedOn w:val="a1"/>
    <w:next w:val="a1"/>
    <w:link w:val="51"/>
    <w:uiPriority w:val="9"/>
    <w:unhideWhenUsed/>
    <w:qFormat/>
    <w:pPr>
      <w:keepNext/>
      <w:keepLines/>
      <w:spacing w:before="320" w:after="200"/>
      <w:outlineLvl w:val="4"/>
    </w:pPr>
    <w:rPr>
      <w:rFonts w:ascii="Arial" w:eastAsia="Arial" w:hAnsi="Arial" w:cs="Arial"/>
      <w:b/>
      <w:bCs/>
    </w:rPr>
  </w:style>
  <w:style w:type="paragraph" w:styleId="60">
    <w:name w:val="heading 6"/>
    <w:basedOn w:val="a1"/>
    <w:next w:val="a1"/>
    <w:link w:val="61"/>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1"/>
    <w:next w:val="a1"/>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1"/>
    <w:next w:val="a1"/>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1"/>
    <w:next w:val="a1"/>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3Char">
    <w:name w:val="Heading 3 Char"/>
    <w:basedOn w:val="a2"/>
    <w:uiPriority w:val="9"/>
    <w:rPr>
      <w:rFonts w:ascii="Arial" w:eastAsia="Arial" w:hAnsi="Arial" w:cs="Arial"/>
      <w:sz w:val="30"/>
      <w:szCs w:val="30"/>
    </w:rPr>
  </w:style>
  <w:style w:type="character" w:customStyle="1" w:styleId="Heading5Char">
    <w:name w:val="Heading 5 Char"/>
    <w:basedOn w:val="a2"/>
    <w:uiPriority w:val="9"/>
    <w:rPr>
      <w:rFonts w:ascii="Arial" w:eastAsia="Arial" w:hAnsi="Arial" w:cs="Arial"/>
      <w:b/>
      <w:bCs/>
      <w:sz w:val="24"/>
      <w:szCs w:val="24"/>
    </w:rPr>
  </w:style>
  <w:style w:type="character" w:customStyle="1" w:styleId="Heading6Char">
    <w:name w:val="Heading 6 Char"/>
    <w:basedOn w:val="a2"/>
    <w:uiPriority w:val="9"/>
    <w:rPr>
      <w:rFonts w:ascii="Arial" w:eastAsia="Arial" w:hAnsi="Arial" w:cs="Arial"/>
      <w:b/>
      <w:bCs/>
      <w:sz w:val="22"/>
      <w:szCs w:val="22"/>
    </w:rPr>
  </w:style>
  <w:style w:type="character" w:customStyle="1" w:styleId="Heading7Char">
    <w:name w:val="Heading 7 Char"/>
    <w:basedOn w:val="a2"/>
    <w:uiPriority w:val="9"/>
    <w:rPr>
      <w:rFonts w:ascii="Arial" w:eastAsia="Arial" w:hAnsi="Arial" w:cs="Arial"/>
      <w:b/>
      <w:bCs/>
      <w:i/>
      <w:iCs/>
      <w:sz w:val="22"/>
      <w:szCs w:val="22"/>
    </w:rPr>
  </w:style>
  <w:style w:type="character" w:customStyle="1" w:styleId="Heading8Char">
    <w:name w:val="Heading 8 Char"/>
    <w:basedOn w:val="a2"/>
    <w:uiPriority w:val="9"/>
    <w:rPr>
      <w:rFonts w:ascii="Arial" w:eastAsia="Arial" w:hAnsi="Arial" w:cs="Arial"/>
      <w:i/>
      <w:iCs/>
      <w:sz w:val="22"/>
      <w:szCs w:val="22"/>
    </w:rPr>
  </w:style>
  <w:style w:type="character" w:customStyle="1" w:styleId="Heading9Char">
    <w:name w:val="Heading 9 Char"/>
    <w:basedOn w:val="a2"/>
    <w:uiPriority w:val="9"/>
    <w:rPr>
      <w:rFonts w:ascii="Arial" w:eastAsia="Arial" w:hAnsi="Arial" w:cs="Arial"/>
      <w:i/>
      <w:iCs/>
      <w:sz w:val="21"/>
      <w:szCs w:val="21"/>
    </w:rPr>
  </w:style>
  <w:style w:type="character" w:customStyle="1" w:styleId="TitleChar">
    <w:name w:val="Title Char"/>
    <w:basedOn w:val="a2"/>
    <w:uiPriority w:val="10"/>
    <w:rPr>
      <w:sz w:val="48"/>
      <w:szCs w:val="48"/>
    </w:rPr>
  </w:style>
  <w:style w:type="character" w:customStyle="1" w:styleId="SubtitleChar">
    <w:name w:val="Subtitle Char"/>
    <w:basedOn w:val="a2"/>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2"/>
    <w:uiPriority w:val="99"/>
  </w:style>
  <w:style w:type="character" w:customStyle="1" w:styleId="EndnoteTextChar">
    <w:name w:val="Endnote Text Char"/>
    <w:uiPriority w:val="99"/>
    <w:rPr>
      <w:sz w:val="20"/>
    </w:rPr>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31">
    <w:name w:val="Заголовок 3 Знак"/>
    <w:link w:val="30"/>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51">
    <w:name w:val="Заголовок 5 Знак"/>
    <w:link w:val="50"/>
    <w:uiPriority w:val="9"/>
    <w:rPr>
      <w:rFonts w:ascii="Arial" w:eastAsia="Arial" w:hAnsi="Arial" w:cs="Arial"/>
      <w:b/>
      <w:bCs/>
      <w:sz w:val="24"/>
      <w:szCs w:val="24"/>
    </w:rPr>
  </w:style>
  <w:style w:type="character" w:customStyle="1" w:styleId="61">
    <w:name w:val="Заголовок 6 Знак"/>
    <w:link w:val="60"/>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5">
    <w:name w:val="List Paragraph"/>
    <w:basedOn w:val="a1"/>
    <w:uiPriority w:val="34"/>
    <w:qFormat/>
    <w:pPr>
      <w:ind w:left="720"/>
      <w:contextualSpacing/>
    </w:pPr>
  </w:style>
  <w:style w:type="paragraph" w:styleId="a6">
    <w:name w:val="No Spacing"/>
    <w:uiPriority w:val="1"/>
    <w:qFormat/>
  </w:style>
  <w:style w:type="paragraph" w:styleId="a7">
    <w:name w:val="Title"/>
    <w:basedOn w:val="a1"/>
    <w:next w:val="a1"/>
    <w:link w:val="a8"/>
    <w:uiPriority w:val="10"/>
    <w:qFormat/>
    <w:pPr>
      <w:spacing w:before="300" w:after="200"/>
      <w:contextualSpacing/>
    </w:pPr>
    <w:rPr>
      <w:sz w:val="48"/>
      <w:szCs w:val="48"/>
    </w:rPr>
  </w:style>
  <w:style w:type="character" w:customStyle="1" w:styleId="a8">
    <w:name w:val="Название Знак"/>
    <w:link w:val="a7"/>
    <w:uiPriority w:val="10"/>
    <w:rPr>
      <w:sz w:val="48"/>
      <w:szCs w:val="48"/>
    </w:rPr>
  </w:style>
  <w:style w:type="paragraph" w:styleId="a9">
    <w:name w:val="Subtitle"/>
    <w:basedOn w:val="a1"/>
    <w:next w:val="a1"/>
    <w:link w:val="aa"/>
    <w:uiPriority w:val="11"/>
    <w:qFormat/>
    <w:pPr>
      <w:spacing w:before="200" w:after="200"/>
    </w:pPr>
  </w:style>
  <w:style w:type="character" w:customStyle="1" w:styleId="aa">
    <w:name w:val="Подзаголовок Знак"/>
    <w:link w:val="a9"/>
    <w:uiPriority w:val="11"/>
    <w:rPr>
      <w:sz w:val="24"/>
      <w:szCs w:val="24"/>
    </w:rPr>
  </w:style>
  <w:style w:type="paragraph" w:styleId="22">
    <w:name w:val="Quote"/>
    <w:basedOn w:val="a1"/>
    <w:next w:val="a1"/>
    <w:link w:val="23"/>
    <w:uiPriority w:val="29"/>
    <w:qFormat/>
    <w:pPr>
      <w:ind w:left="720" w:right="720"/>
    </w:pPr>
    <w:rPr>
      <w:i/>
    </w:rPr>
  </w:style>
  <w:style w:type="character" w:customStyle="1" w:styleId="23">
    <w:name w:val="Цитата 2 Знак"/>
    <w:link w:val="22"/>
    <w:uiPriority w:val="29"/>
    <w:rPr>
      <w:i/>
    </w:rPr>
  </w:style>
  <w:style w:type="paragraph" w:styleId="ab">
    <w:name w:val="Intense Quote"/>
    <w:basedOn w:val="a1"/>
    <w:next w:val="a1"/>
    <w:link w:val="ac"/>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Выделенная цитата Знак"/>
    <w:link w:val="ab"/>
    <w:uiPriority w:val="30"/>
    <w:rPr>
      <w:i/>
    </w:rPr>
  </w:style>
  <w:style w:type="paragraph" w:styleId="ad">
    <w:name w:val="header"/>
    <w:basedOn w:val="a1"/>
    <w:link w:val="ae"/>
    <w:uiPriority w:val="99"/>
    <w:unhideWhenUsed/>
    <w:pPr>
      <w:tabs>
        <w:tab w:val="center" w:pos="7143"/>
        <w:tab w:val="right" w:pos="14287"/>
      </w:tabs>
    </w:pPr>
  </w:style>
  <w:style w:type="character" w:customStyle="1" w:styleId="ae">
    <w:name w:val="Верхний колонтитул Знак"/>
    <w:link w:val="ad"/>
    <w:uiPriority w:val="99"/>
  </w:style>
  <w:style w:type="paragraph" w:styleId="af">
    <w:name w:val="footer"/>
    <w:basedOn w:val="a1"/>
    <w:link w:val="af0"/>
    <w:uiPriority w:val="99"/>
    <w:pPr>
      <w:tabs>
        <w:tab w:val="center" w:pos="4677"/>
        <w:tab w:val="right" w:pos="9355"/>
      </w:tabs>
    </w:pPr>
    <w:rPr>
      <w:sz w:val="20"/>
      <w:szCs w:val="20"/>
      <w:lang w:val="en-US" w:eastAsia="en-US"/>
    </w:rPr>
  </w:style>
  <w:style w:type="character" w:customStyle="1" w:styleId="FooterChar">
    <w:name w:val="Footer Char"/>
    <w:uiPriority w:val="99"/>
  </w:style>
  <w:style w:type="paragraph" w:styleId="af1">
    <w:name w:val="caption"/>
    <w:basedOn w:val="a1"/>
    <w:next w:val="a1"/>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f2">
    <w:name w:val="Table Grid"/>
    <w:basedOn w:val="a3"/>
    <w:uiPriority w:val="39"/>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3">
    <w:name w:val="Hyperlink"/>
    <w:uiPriority w:val="99"/>
    <w:rPr>
      <w:rFonts w:cs="Times New Roman"/>
      <w:color w:val="0563C1"/>
      <w:u w:val="single"/>
    </w:rPr>
  </w:style>
  <w:style w:type="paragraph" w:styleId="af4">
    <w:name w:val="footnote text"/>
    <w:basedOn w:val="a1"/>
    <w:link w:val="af5"/>
    <w:semiHidden/>
    <w:rPr>
      <w:sz w:val="20"/>
      <w:szCs w:val="20"/>
      <w:lang w:val="en-US" w:eastAsia="en-US"/>
    </w:rPr>
  </w:style>
  <w:style w:type="character" w:customStyle="1" w:styleId="FootnoteTextChar">
    <w:name w:val="Footnote Text Char"/>
    <w:uiPriority w:val="99"/>
    <w:rPr>
      <w:sz w:val="18"/>
    </w:rPr>
  </w:style>
  <w:style w:type="character" w:styleId="af6">
    <w:name w:val="footnote reference"/>
    <w:uiPriority w:val="99"/>
    <w:semiHidden/>
    <w:rPr>
      <w:rFonts w:cs="Times New Roman"/>
      <w:vertAlign w:val="superscript"/>
    </w:rPr>
  </w:style>
  <w:style w:type="paragraph" w:styleId="af7">
    <w:name w:val="endnote text"/>
    <w:basedOn w:val="a1"/>
    <w:link w:val="af8"/>
    <w:uiPriority w:val="99"/>
    <w:semiHidden/>
    <w:unhideWhenUsed/>
    <w:rPr>
      <w:sz w:val="20"/>
    </w:rPr>
  </w:style>
  <w:style w:type="character" w:customStyle="1" w:styleId="af8">
    <w:name w:val="Текст концевой сноски Знак"/>
    <w:link w:val="af7"/>
    <w:uiPriority w:val="99"/>
    <w:rPr>
      <w:sz w:val="20"/>
    </w:rPr>
  </w:style>
  <w:style w:type="character" w:styleId="af9">
    <w:name w:val="endnote reference"/>
    <w:uiPriority w:val="99"/>
    <w:semiHidden/>
    <w:unhideWhenUsed/>
    <w:rPr>
      <w:vertAlign w:val="superscript"/>
    </w:rPr>
  </w:style>
  <w:style w:type="paragraph" w:styleId="11">
    <w:name w:val="toc 1"/>
    <w:basedOn w:val="a1"/>
    <w:next w:val="a1"/>
    <w:uiPriority w:val="39"/>
    <w:pPr>
      <w:spacing w:after="100"/>
      <w:jc w:val="center"/>
    </w:pPr>
  </w:style>
  <w:style w:type="paragraph" w:styleId="24">
    <w:name w:val="toc 2"/>
    <w:basedOn w:val="a1"/>
    <w:next w:val="a1"/>
    <w:uiPriority w:val="39"/>
    <w:pPr>
      <w:tabs>
        <w:tab w:val="right" w:leader="dot" w:pos="9072"/>
      </w:tabs>
      <w:spacing w:before="40" w:after="40"/>
      <w:jc w:val="both"/>
    </w:pPr>
  </w:style>
  <w:style w:type="paragraph" w:styleId="32">
    <w:name w:val="toc 3"/>
    <w:basedOn w:val="a1"/>
    <w:next w:val="a1"/>
    <w:uiPriority w:val="39"/>
    <w:pPr>
      <w:tabs>
        <w:tab w:val="right" w:leader="dot" w:pos="9498"/>
        <w:tab w:val="left" w:pos="9781"/>
        <w:tab w:val="right" w:leader="dot" w:pos="10195"/>
      </w:tabs>
      <w:ind w:left="221" w:right="-340"/>
      <w:jc w:val="both"/>
    </w:pPr>
  </w:style>
  <w:style w:type="paragraph" w:styleId="42">
    <w:name w:val="toc 4"/>
    <w:basedOn w:val="a1"/>
    <w:next w:val="a1"/>
    <w:uiPriority w:val="39"/>
    <w:unhideWhenUsed/>
    <w:pPr>
      <w:spacing w:after="57"/>
      <w:ind w:left="850"/>
    </w:pPr>
  </w:style>
  <w:style w:type="paragraph" w:styleId="52">
    <w:name w:val="toc 5"/>
    <w:basedOn w:val="a1"/>
    <w:next w:val="a1"/>
    <w:uiPriority w:val="39"/>
    <w:unhideWhenUsed/>
    <w:pPr>
      <w:spacing w:after="57"/>
      <w:ind w:left="1134"/>
    </w:pPr>
  </w:style>
  <w:style w:type="paragraph" w:styleId="62">
    <w:name w:val="toc 6"/>
    <w:basedOn w:val="a1"/>
    <w:next w:val="a1"/>
    <w:uiPriority w:val="39"/>
    <w:unhideWhenUsed/>
    <w:pPr>
      <w:spacing w:after="57"/>
      <w:ind w:left="1417"/>
    </w:pPr>
  </w:style>
  <w:style w:type="paragraph" w:styleId="71">
    <w:name w:val="toc 7"/>
    <w:basedOn w:val="a1"/>
    <w:next w:val="a1"/>
    <w:uiPriority w:val="39"/>
    <w:unhideWhenUsed/>
    <w:pPr>
      <w:spacing w:after="57"/>
      <w:ind w:left="1701"/>
    </w:pPr>
  </w:style>
  <w:style w:type="paragraph" w:styleId="81">
    <w:name w:val="toc 8"/>
    <w:basedOn w:val="a1"/>
    <w:next w:val="a1"/>
    <w:uiPriority w:val="39"/>
    <w:unhideWhenUsed/>
    <w:pPr>
      <w:spacing w:after="57"/>
      <w:ind w:left="1984"/>
    </w:pPr>
  </w:style>
  <w:style w:type="paragraph" w:styleId="91">
    <w:name w:val="toc 9"/>
    <w:basedOn w:val="a1"/>
    <w:next w:val="a1"/>
    <w:uiPriority w:val="39"/>
    <w:unhideWhenUsed/>
    <w:pPr>
      <w:spacing w:after="57"/>
      <w:ind w:left="2268"/>
    </w:pPr>
  </w:style>
  <w:style w:type="paragraph" w:styleId="afa">
    <w:name w:val="TOC Heading"/>
    <w:basedOn w:val="1"/>
    <w:next w:val="a1"/>
    <w:uiPriority w:val="39"/>
    <w:qFormat/>
    <w:pPr>
      <w:outlineLvl w:val="9"/>
    </w:pPr>
    <w:rPr>
      <w:lang w:eastAsia="ru-RU"/>
    </w:rPr>
  </w:style>
  <w:style w:type="paragraph" w:styleId="afb">
    <w:name w:val="table of figures"/>
    <w:basedOn w:val="a1"/>
    <w:next w:val="a1"/>
    <w:uiPriority w:val="99"/>
    <w:unhideWhenUsed/>
  </w:style>
  <w:style w:type="character" w:customStyle="1" w:styleId="10">
    <w:name w:val="Заголовок 1 Знак"/>
    <w:link w:val="1"/>
    <w:uiPriority w:val="99"/>
    <w:rPr>
      <w:rFonts w:ascii="Calibri Light" w:hAnsi="Calibri Light" w:cs="Times New Roman"/>
      <w:color w:val="2E74B5"/>
      <w:sz w:val="32"/>
      <w:szCs w:val="32"/>
    </w:rPr>
  </w:style>
  <w:style w:type="paragraph" w:customStyle="1" w:styleId="ConsPlusNormal">
    <w:name w:val="ConsPlusNormal"/>
    <w:qFormat/>
    <w:pPr>
      <w:widowControl w:val="0"/>
    </w:pPr>
    <w:rPr>
      <w:rFonts w:eastAsia="Times New Roman" w:cs="Calibri"/>
      <w:sz w:val="22"/>
      <w:lang w:eastAsia="ru-RU"/>
    </w:rPr>
  </w:style>
  <w:style w:type="paragraph" w:customStyle="1" w:styleId="ConsPlusNonformat">
    <w:name w:val="ConsPlusNonformat"/>
    <w:uiPriority w:val="99"/>
    <w:pPr>
      <w:widowControl w:val="0"/>
    </w:pPr>
    <w:rPr>
      <w:rFonts w:ascii="Courier New" w:eastAsia="Times New Roman" w:hAnsi="Courier New" w:cs="Courier New"/>
      <w:lang w:eastAsia="ru-RU"/>
    </w:rPr>
  </w:style>
  <w:style w:type="paragraph" w:customStyle="1" w:styleId="ConsPlusTitle">
    <w:name w:val="ConsPlusTitle"/>
    <w:uiPriority w:val="99"/>
    <w:pPr>
      <w:widowControl w:val="0"/>
    </w:pPr>
    <w:rPr>
      <w:rFonts w:eastAsia="Times New Roman" w:cs="Calibri"/>
      <w:b/>
      <w:sz w:val="22"/>
      <w:lang w:eastAsia="ru-RU"/>
    </w:rPr>
  </w:style>
  <w:style w:type="paragraph" w:customStyle="1" w:styleId="ConsPlusCell">
    <w:name w:val="ConsPlusCell"/>
    <w:uiPriority w:val="99"/>
    <w:pPr>
      <w:widowControl w:val="0"/>
    </w:pPr>
    <w:rPr>
      <w:rFonts w:ascii="Courier New" w:eastAsia="Times New Roman" w:hAnsi="Courier New" w:cs="Courier New"/>
      <w:lang w:eastAsia="ru-RU"/>
    </w:rPr>
  </w:style>
  <w:style w:type="paragraph" w:customStyle="1" w:styleId="ConsPlusTitlePage">
    <w:name w:val="ConsPlusTitlePage"/>
    <w:uiPriority w:val="99"/>
    <w:pPr>
      <w:widowControl w:val="0"/>
    </w:pPr>
    <w:rPr>
      <w:rFonts w:ascii="Tahoma" w:eastAsia="Times New Roman" w:hAnsi="Tahoma" w:cs="Tahoma"/>
      <w:lang w:eastAsia="ru-RU"/>
    </w:rPr>
  </w:style>
  <w:style w:type="paragraph" w:customStyle="1" w:styleId="BulletListFooterTextnumbered-11">
    <w:name w:val="Абзац списка;Bullet List;FooterText;numbered;Цветной список - Акцент 11;Список нумерованный цифры"/>
    <w:basedOn w:val="a1"/>
    <w:link w:val="BulletListFooterTextnumbered-110"/>
    <w:uiPriority w:val="34"/>
    <w:qFormat/>
    <w:pPr>
      <w:ind w:left="720"/>
      <w:contextualSpacing/>
    </w:pPr>
  </w:style>
  <w:style w:type="paragraph" w:customStyle="1" w:styleId="Style14">
    <w:name w:val="Style14"/>
    <w:basedOn w:val="a1"/>
    <w:uiPriority w:val="99"/>
    <w:pPr>
      <w:spacing w:line="278" w:lineRule="exact"/>
      <w:ind w:right="6"/>
      <w:jc w:val="both"/>
    </w:pPr>
  </w:style>
  <w:style w:type="character" w:customStyle="1" w:styleId="FontStyle34">
    <w:name w:val="Font Style34"/>
    <w:uiPriority w:val="99"/>
    <w:rPr>
      <w:rFonts w:ascii="Times New Roman" w:hAnsi="Times New Roman"/>
      <w:color w:val="000000"/>
      <w:sz w:val="22"/>
    </w:rPr>
  </w:style>
  <w:style w:type="paragraph" w:customStyle="1" w:styleId="ColontitulTop">
    <w:name w:val="Верхний колонтитул;Colontitul_Top"/>
    <w:basedOn w:val="a1"/>
    <w:link w:val="ColontitulTop0"/>
    <w:uiPriority w:val="99"/>
    <w:pPr>
      <w:tabs>
        <w:tab w:val="center" w:pos="4677"/>
        <w:tab w:val="right" w:pos="9355"/>
      </w:tabs>
    </w:pPr>
    <w:rPr>
      <w:sz w:val="20"/>
      <w:szCs w:val="20"/>
      <w:lang w:val="en-US"/>
    </w:rPr>
  </w:style>
  <w:style w:type="character" w:customStyle="1" w:styleId="ColontitulTop0">
    <w:name w:val="Верхний колонтитул Знак;Colontitul_Top Знак"/>
    <w:link w:val="ColontitulTop"/>
    <w:uiPriority w:val="99"/>
    <w:rPr>
      <w:rFonts w:ascii="Times New Roman" w:hAnsi="Times New Roman" w:cs="Times New Roman"/>
      <w:sz w:val="20"/>
      <w:szCs w:val="20"/>
      <w:lang w:eastAsia="ru-RU"/>
    </w:rPr>
  </w:style>
  <w:style w:type="paragraph" w:styleId="a0">
    <w:name w:val="List Bullet"/>
    <w:basedOn w:val="a1"/>
    <w:uiPriority w:val="99"/>
    <w:pPr>
      <w:numPr>
        <w:numId w:val="1"/>
      </w:numPr>
      <w:contextualSpacing/>
    </w:pPr>
  </w:style>
  <w:style w:type="paragraph" w:styleId="afc">
    <w:name w:val="Balloon Text"/>
    <w:basedOn w:val="a1"/>
    <w:link w:val="afd"/>
    <w:uiPriority w:val="99"/>
    <w:semiHidden/>
    <w:rPr>
      <w:rFonts w:ascii="Segoe UI" w:hAnsi="Segoe UI"/>
      <w:sz w:val="18"/>
      <w:szCs w:val="18"/>
      <w:lang w:val="en-US" w:eastAsia="en-US"/>
    </w:rPr>
  </w:style>
  <w:style w:type="character" w:customStyle="1" w:styleId="afd">
    <w:name w:val="Текст выноски Знак"/>
    <w:link w:val="afc"/>
    <w:uiPriority w:val="99"/>
    <w:semiHidden/>
    <w:rPr>
      <w:rFonts w:ascii="Segoe UI" w:hAnsi="Segoe UI" w:cs="Segoe UI"/>
      <w:sz w:val="18"/>
      <w:szCs w:val="18"/>
    </w:rPr>
  </w:style>
  <w:style w:type="character" w:styleId="afe">
    <w:name w:val="annotation reference"/>
    <w:uiPriority w:val="99"/>
    <w:semiHidden/>
    <w:rPr>
      <w:rFonts w:cs="Times New Roman"/>
      <w:sz w:val="16"/>
      <w:szCs w:val="16"/>
    </w:rPr>
  </w:style>
  <w:style w:type="paragraph" w:styleId="aff">
    <w:name w:val="annotation text"/>
    <w:basedOn w:val="a1"/>
    <w:link w:val="aff0"/>
    <w:uiPriority w:val="99"/>
    <w:rPr>
      <w:sz w:val="20"/>
      <w:szCs w:val="20"/>
      <w:lang w:val="en-US" w:eastAsia="en-US"/>
    </w:rPr>
  </w:style>
  <w:style w:type="character" w:customStyle="1" w:styleId="aff0">
    <w:name w:val="Текст примечания Знак"/>
    <w:link w:val="aff"/>
    <w:uiPriority w:val="99"/>
    <w:rPr>
      <w:rFonts w:cs="Times New Roman"/>
      <w:sz w:val="20"/>
      <w:szCs w:val="20"/>
    </w:rPr>
  </w:style>
  <w:style w:type="paragraph" w:styleId="aff1">
    <w:name w:val="annotation subject"/>
    <w:basedOn w:val="aff"/>
    <w:next w:val="aff"/>
    <w:link w:val="aff2"/>
    <w:uiPriority w:val="99"/>
    <w:semiHidden/>
    <w:rPr>
      <w:b/>
      <w:bCs/>
    </w:rPr>
  </w:style>
  <w:style w:type="character" w:customStyle="1" w:styleId="aff2">
    <w:name w:val="Тема примечания Знак"/>
    <w:link w:val="aff1"/>
    <w:uiPriority w:val="99"/>
    <w:semiHidden/>
    <w:rPr>
      <w:rFonts w:cs="Times New Roman"/>
      <w:b/>
      <w:bCs/>
      <w:sz w:val="20"/>
      <w:szCs w:val="20"/>
    </w:rPr>
  </w:style>
  <w:style w:type="paragraph" w:styleId="aff3">
    <w:name w:val="Normal (Web)"/>
    <w:basedOn w:val="a1"/>
    <w:uiPriority w:val="99"/>
    <w:semiHidden/>
    <w:pPr>
      <w:spacing w:before="100" w:beforeAutospacing="1" w:after="100" w:afterAutospacing="1"/>
    </w:pPr>
  </w:style>
  <w:style w:type="character" w:customStyle="1" w:styleId="af5">
    <w:name w:val="Текст сноски Знак"/>
    <w:link w:val="af4"/>
    <w:semiHidden/>
    <w:rPr>
      <w:rFonts w:cs="Times New Roman"/>
      <w:sz w:val="20"/>
      <w:szCs w:val="20"/>
    </w:rPr>
  </w:style>
  <w:style w:type="character" w:customStyle="1" w:styleId="af0">
    <w:name w:val="Нижний колонтитул Знак"/>
    <w:link w:val="af"/>
    <w:uiPriority w:val="99"/>
    <w:rPr>
      <w:rFonts w:cs="Times New Roman"/>
    </w:rPr>
  </w:style>
  <w:style w:type="paragraph" w:customStyle="1" w:styleId="-3">
    <w:name w:val="Пункт-3"/>
    <w:basedOn w:val="a1"/>
    <w:link w:val="-30"/>
    <w:uiPriority w:val="99"/>
    <w:pPr>
      <w:numPr>
        <w:ilvl w:val="2"/>
        <w:numId w:val="4"/>
      </w:numPr>
      <w:jc w:val="both"/>
    </w:pPr>
    <w:rPr>
      <w:szCs w:val="28"/>
      <w:lang w:val="en-US" w:eastAsia="en-US"/>
    </w:rPr>
  </w:style>
  <w:style w:type="character" w:customStyle="1" w:styleId="-30">
    <w:name w:val="Пункт-3 Знак"/>
    <w:link w:val="-3"/>
    <w:uiPriority w:val="99"/>
    <w:rPr>
      <w:rFonts w:ascii="Times New Roman" w:eastAsia="Times New Roman" w:hAnsi="Times New Roman"/>
      <w:sz w:val="24"/>
      <w:szCs w:val="28"/>
      <w:lang w:val="en-US" w:eastAsia="en-US"/>
    </w:rPr>
  </w:style>
  <w:style w:type="paragraph" w:customStyle="1" w:styleId="3">
    <w:name w:val="[Ростех] Наименование Подраздела (Уровень 3)"/>
    <w:uiPriority w:val="99"/>
    <w:qFormat/>
    <w:pPr>
      <w:keepNext/>
      <w:keepLines/>
      <w:numPr>
        <w:ilvl w:val="1"/>
        <w:numId w:val="5"/>
      </w:numPr>
      <w:spacing w:before="240"/>
      <w:outlineLvl w:val="2"/>
    </w:pPr>
    <w:rPr>
      <w:rFonts w:ascii="Proxima Nova ExCn Rg" w:eastAsia="Times New Roman" w:hAnsi="Proxima Nova ExCn Rg"/>
      <w:b/>
      <w:sz w:val="28"/>
      <w:szCs w:val="28"/>
      <w:lang w:eastAsia="ru-RU"/>
    </w:rPr>
  </w:style>
  <w:style w:type="paragraph" w:customStyle="1" w:styleId="2">
    <w:name w:val="[Ростех] Наименование Раздела (Уровень 2)"/>
    <w:uiPriority w:val="99"/>
    <w:qFormat/>
    <w:pPr>
      <w:keepNext/>
      <w:keepLines/>
      <w:numPr>
        <w:numId w:val="5"/>
      </w:numPr>
      <w:spacing w:before="240"/>
      <w:jc w:val="center"/>
      <w:outlineLvl w:val="1"/>
    </w:pPr>
    <w:rPr>
      <w:rFonts w:ascii="Proxima Nova ExCn Rg" w:eastAsia="Times New Roman" w:hAnsi="Proxima Nova ExCn Rg"/>
      <w:b/>
      <w:sz w:val="28"/>
      <w:szCs w:val="28"/>
      <w:lang w:eastAsia="ru-RU"/>
    </w:rPr>
  </w:style>
  <w:style w:type="paragraph" w:customStyle="1" w:styleId="a">
    <w:name w:val="[Ростех] Простой текст (Без уровня)"/>
    <w:link w:val="aff4"/>
    <w:uiPriority w:val="99"/>
    <w:qFormat/>
    <w:pPr>
      <w:numPr>
        <w:ilvl w:val="5"/>
        <w:numId w:val="5"/>
      </w:numPr>
      <w:spacing w:before="120"/>
      <w:jc w:val="both"/>
    </w:pPr>
    <w:rPr>
      <w:rFonts w:ascii="Proxima Nova ExCn Rg" w:eastAsia="Times New Roman" w:hAnsi="Proxima Nova ExCn Rg"/>
      <w:sz w:val="28"/>
      <w:szCs w:val="28"/>
      <w:lang w:eastAsia="ru-RU"/>
    </w:rPr>
  </w:style>
  <w:style w:type="character" w:customStyle="1" w:styleId="aff4">
    <w:name w:val="[Ростех] Простой текст (Без уровня) Знак"/>
    <w:link w:val="a"/>
    <w:uiPriority w:val="99"/>
    <w:rPr>
      <w:rFonts w:ascii="Proxima Nova ExCn Rg" w:eastAsia="Times New Roman" w:hAnsi="Proxima Nova ExCn Rg"/>
      <w:sz w:val="28"/>
      <w:szCs w:val="28"/>
      <w:lang w:eastAsia="ru-RU"/>
    </w:rPr>
  </w:style>
  <w:style w:type="paragraph" w:customStyle="1" w:styleId="5">
    <w:name w:val="[Ростех] Текст Подпункта (Уровень 5)"/>
    <w:uiPriority w:val="99"/>
    <w:qFormat/>
    <w:pPr>
      <w:numPr>
        <w:ilvl w:val="3"/>
        <w:numId w:val="5"/>
      </w:numPr>
      <w:spacing w:before="120"/>
      <w:jc w:val="both"/>
      <w:outlineLvl w:val="4"/>
    </w:pPr>
    <w:rPr>
      <w:rFonts w:ascii="Proxima Nova ExCn Rg" w:eastAsia="Times New Roman" w:hAnsi="Proxima Nova ExCn Rg"/>
      <w:sz w:val="28"/>
      <w:szCs w:val="28"/>
      <w:lang w:eastAsia="ru-RU"/>
    </w:rPr>
  </w:style>
  <w:style w:type="paragraph" w:customStyle="1" w:styleId="6">
    <w:name w:val="[Ростех] Текст Подпункта подпункта (Уровень 6)"/>
    <w:uiPriority w:val="99"/>
    <w:qFormat/>
    <w:pPr>
      <w:numPr>
        <w:ilvl w:val="4"/>
        <w:numId w:val="5"/>
      </w:numPr>
      <w:spacing w:before="120"/>
      <w:jc w:val="both"/>
      <w:outlineLvl w:val="5"/>
    </w:pPr>
    <w:rPr>
      <w:rFonts w:ascii="Proxima Nova ExCn Rg" w:eastAsia="Times New Roman" w:hAnsi="Proxima Nova ExCn Rg"/>
      <w:sz w:val="28"/>
      <w:szCs w:val="28"/>
      <w:lang w:eastAsia="ru-RU"/>
    </w:rPr>
  </w:style>
  <w:style w:type="paragraph" w:customStyle="1" w:styleId="4">
    <w:name w:val="[Ростех] Текст Пункта (Уровень 4)"/>
    <w:link w:val="43"/>
    <w:uiPriority w:val="99"/>
    <w:qFormat/>
    <w:pPr>
      <w:numPr>
        <w:ilvl w:val="2"/>
        <w:numId w:val="5"/>
      </w:numPr>
      <w:spacing w:before="120"/>
      <w:jc w:val="both"/>
      <w:outlineLvl w:val="3"/>
    </w:pPr>
    <w:rPr>
      <w:rFonts w:ascii="Proxima Nova ExCn Rg" w:eastAsia="Times New Roman" w:hAnsi="Proxima Nova ExCn Rg"/>
      <w:sz w:val="28"/>
      <w:szCs w:val="28"/>
      <w:lang w:eastAsia="ru-RU"/>
    </w:rPr>
  </w:style>
  <w:style w:type="character" w:styleId="aff5">
    <w:name w:val="Strong"/>
    <w:uiPriority w:val="99"/>
    <w:qFormat/>
    <w:rPr>
      <w:rFonts w:cs="Times New Roman"/>
      <w:b/>
      <w:bCs/>
    </w:rPr>
  </w:style>
  <w:style w:type="paragraph" w:styleId="aff6">
    <w:name w:val="Revision"/>
    <w:hidden/>
    <w:uiPriority w:val="99"/>
    <w:semiHidden/>
    <w:rPr>
      <w:sz w:val="22"/>
      <w:szCs w:val="22"/>
      <w:lang w:eastAsia="en-US"/>
    </w:rPr>
  </w:style>
  <w:style w:type="character" w:styleId="aff7">
    <w:name w:val="FollowedHyperlink"/>
    <w:uiPriority w:val="99"/>
    <w:rPr>
      <w:rFonts w:cs="Times New Roman"/>
      <w:color w:val="800080"/>
      <w:u w:val="single"/>
    </w:rPr>
  </w:style>
  <w:style w:type="paragraph" w:styleId="aff8">
    <w:name w:val="Document Map"/>
    <w:basedOn w:val="a1"/>
    <w:link w:val="aff9"/>
    <w:uiPriority w:val="99"/>
    <w:semiHidden/>
    <w:unhideWhenUsed/>
    <w:rPr>
      <w:lang w:val="en-US"/>
    </w:rPr>
  </w:style>
  <w:style w:type="character" w:customStyle="1" w:styleId="aff9">
    <w:name w:val="Схема документа Знак"/>
    <w:link w:val="aff8"/>
    <w:uiPriority w:val="99"/>
    <w:semiHidden/>
    <w:rPr>
      <w:rFonts w:ascii="Times New Roman" w:hAnsi="Times New Roman"/>
      <w:sz w:val="24"/>
      <w:szCs w:val="24"/>
      <w:lang w:eastAsia="en-US"/>
    </w:rPr>
  </w:style>
  <w:style w:type="character" w:customStyle="1" w:styleId="21">
    <w:name w:val="Заголовок 2 Знак"/>
    <w:link w:val="20"/>
    <w:rPr>
      <w:rFonts w:ascii="Cambria" w:eastAsia="Times New Roman" w:hAnsi="Cambria" w:cs="Times New Roman"/>
      <w:b/>
      <w:bCs/>
      <w:color w:val="4F81BD"/>
      <w:sz w:val="26"/>
      <w:szCs w:val="26"/>
      <w:lang w:eastAsia="en-US"/>
    </w:rPr>
  </w:style>
  <w:style w:type="character" w:customStyle="1" w:styleId="41">
    <w:name w:val="Заголовок 4 Знак"/>
    <w:link w:val="40"/>
    <w:semiHidden/>
    <w:rPr>
      <w:rFonts w:ascii="Cambria" w:eastAsia="Times New Roman" w:hAnsi="Cambria" w:cs="Times New Roman"/>
      <w:b/>
      <w:bCs/>
      <w:i/>
      <w:iCs/>
      <w:color w:val="4F81BD"/>
      <w:sz w:val="22"/>
      <w:szCs w:val="22"/>
      <w:lang w:eastAsia="en-US"/>
    </w:rPr>
  </w:style>
  <w:style w:type="character" w:customStyle="1" w:styleId="affa">
    <w:name w:val="Основной текст_"/>
    <w:link w:val="100"/>
    <w:rPr>
      <w:rFonts w:ascii="Times New Roman" w:eastAsia="Times New Roman" w:hAnsi="Times New Roman"/>
      <w:spacing w:val="3"/>
      <w:sz w:val="21"/>
      <w:szCs w:val="21"/>
      <w:shd w:val="clear" w:color="auto" w:fill="FFFFFF"/>
    </w:rPr>
  </w:style>
  <w:style w:type="paragraph" w:customStyle="1" w:styleId="100">
    <w:name w:val="Основной текст10"/>
    <w:basedOn w:val="a1"/>
    <w:link w:val="affa"/>
    <w:pPr>
      <w:shd w:val="clear" w:color="auto" w:fill="FFFFFF"/>
      <w:spacing w:before="720" w:after="240" w:line="278" w:lineRule="exact"/>
    </w:pPr>
    <w:rPr>
      <w:spacing w:val="3"/>
      <w:sz w:val="21"/>
      <w:szCs w:val="21"/>
      <w:lang w:val="en-US" w:eastAsia="en-US"/>
    </w:rPr>
  </w:style>
  <w:style w:type="numbering" w:customStyle="1" w:styleId="12">
    <w:name w:val="Нет списка1"/>
    <w:next w:val="a4"/>
    <w:uiPriority w:val="99"/>
    <w:semiHidden/>
    <w:unhideWhenUsed/>
  </w:style>
  <w:style w:type="table" w:customStyle="1" w:styleId="13">
    <w:name w:val="Сетка таблицы1"/>
    <w:basedOn w:val="a3"/>
    <w:next w:val="af2"/>
    <w:uiPriority w:val="99"/>
    <w:tblPr/>
  </w:style>
  <w:style w:type="paragraph" w:styleId="HTML">
    <w:name w:val="HTML Preformatted"/>
    <w:basedOn w:val="a1"/>
    <w:link w:val="HTML0"/>
    <w:uiPriority w:val="99"/>
    <w:semiHidden/>
    <w:unhideWhenUsed/>
    <w:rPr>
      <w:rFonts w:ascii="Courier New" w:hAnsi="Courier New"/>
      <w:sz w:val="20"/>
      <w:szCs w:val="20"/>
      <w:lang w:val="en-US"/>
    </w:rPr>
  </w:style>
  <w:style w:type="character" w:customStyle="1" w:styleId="HTML0">
    <w:name w:val="Стандартный HTML Знак"/>
    <w:link w:val="HTML"/>
    <w:uiPriority w:val="99"/>
    <w:semiHidden/>
    <w:rPr>
      <w:rFonts w:ascii="Courier New" w:hAnsi="Courier New" w:cs="Courier New"/>
      <w:lang w:eastAsia="en-US"/>
    </w:rPr>
  </w:style>
  <w:style w:type="paragraph" w:customStyle="1" w:styleId="Default">
    <w:name w:val="Default"/>
    <w:rPr>
      <w:rFonts w:ascii="Times New Roman" w:hAnsi="Times New Roman"/>
      <w:color w:val="000000"/>
      <w:sz w:val="24"/>
      <w:szCs w:val="24"/>
      <w:lang w:eastAsia="ru-RU"/>
    </w:rPr>
  </w:style>
  <w:style w:type="paragraph" w:customStyle="1" w:styleId="affb">
    <w:name w:val="Заголовок"/>
    <w:basedOn w:val="a1"/>
    <w:link w:val="affc"/>
    <w:qFormat/>
    <w:pPr>
      <w:spacing w:line="360" w:lineRule="auto"/>
      <w:jc w:val="center"/>
    </w:pPr>
    <w:rPr>
      <w:lang w:val="en-US"/>
    </w:rPr>
  </w:style>
  <w:style w:type="character" w:customStyle="1" w:styleId="affc">
    <w:name w:val="Заголовок Знак"/>
    <w:link w:val="affb"/>
    <w:rPr>
      <w:rFonts w:ascii="Times New Roman" w:eastAsia="Times New Roman" w:hAnsi="Times New Roman"/>
      <w:sz w:val="24"/>
      <w:szCs w:val="24"/>
      <w:lang w:val="en-US"/>
    </w:rPr>
  </w:style>
  <w:style w:type="paragraph" w:customStyle="1" w:styleId="s1">
    <w:name w:val="s_1"/>
    <w:basedOn w:val="a1"/>
    <w:pPr>
      <w:spacing w:before="100" w:beforeAutospacing="1" w:after="100" w:afterAutospacing="1"/>
    </w:pPr>
  </w:style>
  <w:style w:type="paragraph" w:customStyle="1" w:styleId="s22">
    <w:name w:val="s_22"/>
    <w:basedOn w:val="a1"/>
    <w:pPr>
      <w:spacing w:before="100" w:beforeAutospacing="1" w:after="100" w:afterAutospacing="1"/>
    </w:pPr>
  </w:style>
  <w:style w:type="paragraph" w:customStyle="1" w:styleId="Char">
    <w:name w:val="Char"/>
    <w:basedOn w:val="a1"/>
    <w:pPr>
      <w:spacing w:before="60" w:line="240" w:lineRule="exact"/>
      <w:ind w:firstLine="709"/>
      <w:jc w:val="both"/>
    </w:pPr>
    <w:rPr>
      <w:rFonts w:ascii="Verdana" w:hAnsi="Verdana" w:cs="Verdana"/>
      <w:color w:val="000000"/>
      <w:sz w:val="20"/>
      <w:szCs w:val="20"/>
      <w:lang w:val="en-US"/>
    </w:rPr>
  </w:style>
  <w:style w:type="character" w:customStyle="1" w:styleId="apple-converted-space">
    <w:name w:val="apple-converted-space"/>
    <w:basedOn w:val="a2"/>
  </w:style>
  <w:style w:type="character" w:customStyle="1" w:styleId="43">
    <w:name w:val="[Ростех] Текст Пункта (Уровень 4) Знак"/>
    <w:link w:val="4"/>
    <w:uiPriority w:val="99"/>
    <w:rPr>
      <w:rFonts w:ascii="Proxima Nova ExCn Rg" w:eastAsia="Times New Roman" w:hAnsi="Proxima Nova ExCn Rg"/>
      <w:sz w:val="28"/>
      <w:szCs w:val="28"/>
      <w:lang w:eastAsia="ru-RU"/>
    </w:rPr>
  </w:style>
  <w:style w:type="character" w:styleId="affd">
    <w:name w:val="Emphasis"/>
    <w:uiPriority w:val="20"/>
    <w:qFormat/>
    <w:rPr>
      <w:i/>
      <w:iCs/>
    </w:rPr>
  </w:style>
  <w:style w:type="character" w:customStyle="1" w:styleId="BulletListFooterTextnumbered-110">
    <w:name w:val="Абзац списка Знак;Bullet List Знак;FooterText Знак;numbered Знак;Цветной список - Акцент 11 Знак;Список нумерованный цифры Знак"/>
    <w:link w:val="BulletListFooterTextnumbered-11"/>
    <w:uiPriority w:val="34"/>
    <w:rPr>
      <w:rFonts w:ascii="Times New Roman" w:eastAsia="Times New Roman" w:hAnsi="Times New Roman"/>
      <w:sz w:val="24"/>
      <w:szCs w:val="24"/>
    </w:rPr>
  </w:style>
  <w:style w:type="paragraph" w:customStyle="1" w:styleId="ConsPlusNormal0">
    <w:name w:val="ConsPlusNormal"/>
    <w:pPr>
      <w:pBdr>
        <w:top w:val="none" w:sz="4" w:space="0" w:color="000000"/>
        <w:left w:val="none" w:sz="4" w:space="0" w:color="000000"/>
        <w:bottom w:val="none" w:sz="4" w:space="0" w:color="000000"/>
        <w:right w:val="none" w:sz="4" w:space="0" w:color="000000"/>
        <w:between w:val="none" w:sz="4" w:space="0" w:color="000000"/>
      </w:pBdr>
    </w:pPr>
    <w:rPr>
      <w:rFonts w:ascii="TimesNewRoman" w:eastAsia="TimesNewRoman" w:hAnsi="TimesNewRoman" w:cs="TimesNewRoman"/>
      <w:sz w:val="24"/>
      <w:lang w:val="en-US"/>
    </w:rPr>
  </w:style>
  <w:style w:type="paragraph" w:customStyle="1" w:styleId="ConsPlusTitle0">
    <w:name w:val="ConsPlusTitle"/>
    <w:pPr>
      <w:pBdr>
        <w:top w:val="none" w:sz="4" w:space="0" w:color="000000"/>
        <w:left w:val="none" w:sz="4" w:space="0" w:color="000000"/>
        <w:bottom w:val="none" w:sz="4" w:space="0" w:color="000000"/>
        <w:right w:val="none" w:sz="4" w:space="0" w:color="000000"/>
        <w:between w:val="none" w:sz="4" w:space="0" w:color="000000"/>
      </w:pBdr>
    </w:pPr>
    <w:rPr>
      <w:rFonts w:ascii="Arial" w:eastAsia="Arial" w:hAnsi="Arial" w:cs="Arial"/>
      <w:b/>
      <w:sz w:val="24"/>
      <w:lang w:val="en-US"/>
    </w:rPr>
  </w:style>
  <w:style w:type="character" w:customStyle="1" w:styleId="14">
    <w:name w:val="Знак примечания1"/>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Pr>
      <w:rFonts w:ascii="Times New Roman" w:eastAsia="Times New Roman" w:hAnsi="Times New Roman"/>
      <w:sz w:val="24"/>
      <w:szCs w:val="24"/>
      <w:lang w:eastAsia="ru-RU"/>
    </w:rPr>
  </w:style>
  <w:style w:type="paragraph" w:styleId="1">
    <w:name w:val="heading 1"/>
    <w:basedOn w:val="a1"/>
    <w:next w:val="a1"/>
    <w:link w:val="10"/>
    <w:uiPriority w:val="99"/>
    <w:qFormat/>
    <w:pPr>
      <w:keepNext/>
      <w:keepLines/>
      <w:spacing w:before="240"/>
      <w:outlineLvl w:val="0"/>
    </w:pPr>
    <w:rPr>
      <w:rFonts w:ascii="Calibri Light" w:hAnsi="Calibri Light"/>
      <w:color w:val="2E74B5"/>
      <w:sz w:val="32"/>
      <w:szCs w:val="32"/>
      <w:lang w:val="en-US" w:eastAsia="en-US"/>
    </w:rPr>
  </w:style>
  <w:style w:type="paragraph" w:styleId="20">
    <w:name w:val="heading 2"/>
    <w:basedOn w:val="a1"/>
    <w:next w:val="a1"/>
    <w:link w:val="21"/>
    <w:unhideWhenUsed/>
    <w:qFormat/>
    <w:pPr>
      <w:keepNext/>
      <w:keepLines/>
      <w:spacing w:before="200"/>
      <w:outlineLvl w:val="1"/>
    </w:pPr>
    <w:rPr>
      <w:rFonts w:ascii="Cambria" w:hAnsi="Cambria"/>
      <w:b/>
      <w:bCs/>
      <w:color w:val="4F81BD"/>
      <w:sz w:val="26"/>
      <w:szCs w:val="26"/>
      <w:lang w:val="en-US"/>
    </w:rPr>
  </w:style>
  <w:style w:type="paragraph" w:styleId="30">
    <w:name w:val="heading 3"/>
    <w:basedOn w:val="a1"/>
    <w:next w:val="a1"/>
    <w:link w:val="31"/>
    <w:uiPriority w:val="9"/>
    <w:unhideWhenUsed/>
    <w:qFormat/>
    <w:pPr>
      <w:keepNext/>
      <w:keepLines/>
      <w:spacing w:before="320" w:after="200"/>
      <w:outlineLvl w:val="2"/>
    </w:pPr>
    <w:rPr>
      <w:rFonts w:ascii="Arial" w:eastAsia="Arial" w:hAnsi="Arial" w:cs="Arial"/>
      <w:sz w:val="30"/>
      <w:szCs w:val="30"/>
    </w:rPr>
  </w:style>
  <w:style w:type="paragraph" w:styleId="40">
    <w:name w:val="heading 4"/>
    <w:basedOn w:val="a1"/>
    <w:next w:val="a1"/>
    <w:link w:val="41"/>
    <w:semiHidden/>
    <w:unhideWhenUsed/>
    <w:qFormat/>
    <w:pPr>
      <w:keepNext/>
      <w:keepLines/>
      <w:spacing w:before="200"/>
      <w:outlineLvl w:val="3"/>
    </w:pPr>
    <w:rPr>
      <w:rFonts w:ascii="Cambria" w:hAnsi="Cambria"/>
      <w:b/>
      <w:bCs/>
      <w:i/>
      <w:iCs/>
      <w:color w:val="4F81BD"/>
      <w:lang w:val="en-US"/>
    </w:rPr>
  </w:style>
  <w:style w:type="paragraph" w:styleId="50">
    <w:name w:val="heading 5"/>
    <w:basedOn w:val="a1"/>
    <w:next w:val="a1"/>
    <w:link w:val="51"/>
    <w:uiPriority w:val="9"/>
    <w:unhideWhenUsed/>
    <w:qFormat/>
    <w:pPr>
      <w:keepNext/>
      <w:keepLines/>
      <w:spacing w:before="320" w:after="200"/>
      <w:outlineLvl w:val="4"/>
    </w:pPr>
    <w:rPr>
      <w:rFonts w:ascii="Arial" w:eastAsia="Arial" w:hAnsi="Arial" w:cs="Arial"/>
      <w:b/>
      <w:bCs/>
    </w:rPr>
  </w:style>
  <w:style w:type="paragraph" w:styleId="60">
    <w:name w:val="heading 6"/>
    <w:basedOn w:val="a1"/>
    <w:next w:val="a1"/>
    <w:link w:val="61"/>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1"/>
    <w:next w:val="a1"/>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1"/>
    <w:next w:val="a1"/>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1"/>
    <w:next w:val="a1"/>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3Char">
    <w:name w:val="Heading 3 Char"/>
    <w:basedOn w:val="a2"/>
    <w:uiPriority w:val="9"/>
    <w:rPr>
      <w:rFonts w:ascii="Arial" w:eastAsia="Arial" w:hAnsi="Arial" w:cs="Arial"/>
      <w:sz w:val="30"/>
      <w:szCs w:val="30"/>
    </w:rPr>
  </w:style>
  <w:style w:type="character" w:customStyle="1" w:styleId="Heading5Char">
    <w:name w:val="Heading 5 Char"/>
    <w:basedOn w:val="a2"/>
    <w:uiPriority w:val="9"/>
    <w:rPr>
      <w:rFonts w:ascii="Arial" w:eastAsia="Arial" w:hAnsi="Arial" w:cs="Arial"/>
      <w:b/>
      <w:bCs/>
      <w:sz w:val="24"/>
      <w:szCs w:val="24"/>
    </w:rPr>
  </w:style>
  <w:style w:type="character" w:customStyle="1" w:styleId="Heading6Char">
    <w:name w:val="Heading 6 Char"/>
    <w:basedOn w:val="a2"/>
    <w:uiPriority w:val="9"/>
    <w:rPr>
      <w:rFonts w:ascii="Arial" w:eastAsia="Arial" w:hAnsi="Arial" w:cs="Arial"/>
      <w:b/>
      <w:bCs/>
      <w:sz w:val="22"/>
      <w:szCs w:val="22"/>
    </w:rPr>
  </w:style>
  <w:style w:type="character" w:customStyle="1" w:styleId="Heading7Char">
    <w:name w:val="Heading 7 Char"/>
    <w:basedOn w:val="a2"/>
    <w:uiPriority w:val="9"/>
    <w:rPr>
      <w:rFonts w:ascii="Arial" w:eastAsia="Arial" w:hAnsi="Arial" w:cs="Arial"/>
      <w:b/>
      <w:bCs/>
      <w:i/>
      <w:iCs/>
      <w:sz w:val="22"/>
      <w:szCs w:val="22"/>
    </w:rPr>
  </w:style>
  <w:style w:type="character" w:customStyle="1" w:styleId="Heading8Char">
    <w:name w:val="Heading 8 Char"/>
    <w:basedOn w:val="a2"/>
    <w:uiPriority w:val="9"/>
    <w:rPr>
      <w:rFonts w:ascii="Arial" w:eastAsia="Arial" w:hAnsi="Arial" w:cs="Arial"/>
      <w:i/>
      <w:iCs/>
      <w:sz w:val="22"/>
      <w:szCs w:val="22"/>
    </w:rPr>
  </w:style>
  <w:style w:type="character" w:customStyle="1" w:styleId="Heading9Char">
    <w:name w:val="Heading 9 Char"/>
    <w:basedOn w:val="a2"/>
    <w:uiPriority w:val="9"/>
    <w:rPr>
      <w:rFonts w:ascii="Arial" w:eastAsia="Arial" w:hAnsi="Arial" w:cs="Arial"/>
      <w:i/>
      <w:iCs/>
      <w:sz w:val="21"/>
      <w:szCs w:val="21"/>
    </w:rPr>
  </w:style>
  <w:style w:type="character" w:customStyle="1" w:styleId="TitleChar">
    <w:name w:val="Title Char"/>
    <w:basedOn w:val="a2"/>
    <w:uiPriority w:val="10"/>
    <w:rPr>
      <w:sz w:val="48"/>
      <w:szCs w:val="48"/>
    </w:rPr>
  </w:style>
  <w:style w:type="character" w:customStyle="1" w:styleId="SubtitleChar">
    <w:name w:val="Subtitle Char"/>
    <w:basedOn w:val="a2"/>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2"/>
    <w:uiPriority w:val="99"/>
  </w:style>
  <w:style w:type="character" w:customStyle="1" w:styleId="EndnoteTextChar">
    <w:name w:val="Endnote Text Char"/>
    <w:uiPriority w:val="99"/>
    <w:rPr>
      <w:sz w:val="20"/>
    </w:rPr>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31">
    <w:name w:val="Заголовок 3 Знак"/>
    <w:link w:val="30"/>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51">
    <w:name w:val="Заголовок 5 Знак"/>
    <w:link w:val="50"/>
    <w:uiPriority w:val="9"/>
    <w:rPr>
      <w:rFonts w:ascii="Arial" w:eastAsia="Arial" w:hAnsi="Arial" w:cs="Arial"/>
      <w:b/>
      <w:bCs/>
      <w:sz w:val="24"/>
      <w:szCs w:val="24"/>
    </w:rPr>
  </w:style>
  <w:style w:type="character" w:customStyle="1" w:styleId="61">
    <w:name w:val="Заголовок 6 Знак"/>
    <w:link w:val="60"/>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5">
    <w:name w:val="List Paragraph"/>
    <w:basedOn w:val="a1"/>
    <w:uiPriority w:val="34"/>
    <w:qFormat/>
    <w:pPr>
      <w:ind w:left="720"/>
      <w:contextualSpacing/>
    </w:pPr>
  </w:style>
  <w:style w:type="paragraph" w:styleId="a6">
    <w:name w:val="No Spacing"/>
    <w:uiPriority w:val="1"/>
    <w:qFormat/>
  </w:style>
  <w:style w:type="paragraph" w:styleId="a7">
    <w:name w:val="Title"/>
    <w:basedOn w:val="a1"/>
    <w:next w:val="a1"/>
    <w:link w:val="a8"/>
    <w:uiPriority w:val="10"/>
    <w:qFormat/>
    <w:pPr>
      <w:spacing w:before="300" w:after="200"/>
      <w:contextualSpacing/>
    </w:pPr>
    <w:rPr>
      <w:sz w:val="48"/>
      <w:szCs w:val="48"/>
    </w:rPr>
  </w:style>
  <w:style w:type="character" w:customStyle="1" w:styleId="a8">
    <w:name w:val="Название Знак"/>
    <w:link w:val="a7"/>
    <w:uiPriority w:val="10"/>
    <w:rPr>
      <w:sz w:val="48"/>
      <w:szCs w:val="48"/>
    </w:rPr>
  </w:style>
  <w:style w:type="paragraph" w:styleId="a9">
    <w:name w:val="Subtitle"/>
    <w:basedOn w:val="a1"/>
    <w:next w:val="a1"/>
    <w:link w:val="aa"/>
    <w:uiPriority w:val="11"/>
    <w:qFormat/>
    <w:pPr>
      <w:spacing w:before="200" w:after="200"/>
    </w:pPr>
  </w:style>
  <w:style w:type="character" w:customStyle="1" w:styleId="aa">
    <w:name w:val="Подзаголовок Знак"/>
    <w:link w:val="a9"/>
    <w:uiPriority w:val="11"/>
    <w:rPr>
      <w:sz w:val="24"/>
      <w:szCs w:val="24"/>
    </w:rPr>
  </w:style>
  <w:style w:type="paragraph" w:styleId="22">
    <w:name w:val="Quote"/>
    <w:basedOn w:val="a1"/>
    <w:next w:val="a1"/>
    <w:link w:val="23"/>
    <w:uiPriority w:val="29"/>
    <w:qFormat/>
    <w:pPr>
      <w:ind w:left="720" w:right="720"/>
    </w:pPr>
    <w:rPr>
      <w:i/>
    </w:rPr>
  </w:style>
  <w:style w:type="character" w:customStyle="1" w:styleId="23">
    <w:name w:val="Цитата 2 Знак"/>
    <w:link w:val="22"/>
    <w:uiPriority w:val="29"/>
    <w:rPr>
      <w:i/>
    </w:rPr>
  </w:style>
  <w:style w:type="paragraph" w:styleId="ab">
    <w:name w:val="Intense Quote"/>
    <w:basedOn w:val="a1"/>
    <w:next w:val="a1"/>
    <w:link w:val="ac"/>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Выделенная цитата Знак"/>
    <w:link w:val="ab"/>
    <w:uiPriority w:val="30"/>
    <w:rPr>
      <w:i/>
    </w:rPr>
  </w:style>
  <w:style w:type="paragraph" w:styleId="ad">
    <w:name w:val="header"/>
    <w:basedOn w:val="a1"/>
    <w:link w:val="ae"/>
    <w:uiPriority w:val="99"/>
    <w:unhideWhenUsed/>
    <w:pPr>
      <w:tabs>
        <w:tab w:val="center" w:pos="7143"/>
        <w:tab w:val="right" w:pos="14287"/>
      </w:tabs>
    </w:pPr>
  </w:style>
  <w:style w:type="character" w:customStyle="1" w:styleId="ae">
    <w:name w:val="Верхний колонтитул Знак"/>
    <w:link w:val="ad"/>
    <w:uiPriority w:val="99"/>
  </w:style>
  <w:style w:type="paragraph" w:styleId="af">
    <w:name w:val="footer"/>
    <w:basedOn w:val="a1"/>
    <w:link w:val="af0"/>
    <w:uiPriority w:val="99"/>
    <w:pPr>
      <w:tabs>
        <w:tab w:val="center" w:pos="4677"/>
        <w:tab w:val="right" w:pos="9355"/>
      </w:tabs>
    </w:pPr>
    <w:rPr>
      <w:sz w:val="20"/>
      <w:szCs w:val="20"/>
      <w:lang w:val="en-US" w:eastAsia="en-US"/>
    </w:rPr>
  </w:style>
  <w:style w:type="character" w:customStyle="1" w:styleId="FooterChar">
    <w:name w:val="Footer Char"/>
    <w:uiPriority w:val="99"/>
  </w:style>
  <w:style w:type="paragraph" w:styleId="af1">
    <w:name w:val="caption"/>
    <w:basedOn w:val="a1"/>
    <w:next w:val="a1"/>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f2">
    <w:name w:val="Table Grid"/>
    <w:basedOn w:val="a3"/>
    <w:uiPriority w:val="39"/>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3">
    <w:name w:val="Hyperlink"/>
    <w:uiPriority w:val="99"/>
    <w:rPr>
      <w:rFonts w:cs="Times New Roman"/>
      <w:color w:val="0563C1"/>
      <w:u w:val="single"/>
    </w:rPr>
  </w:style>
  <w:style w:type="paragraph" w:styleId="af4">
    <w:name w:val="footnote text"/>
    <w:basedOn w:val="a1"/>
    <w:link w:val="af5"/>
    <w:semiHidden/>
    <w:rPr>
      <w:sz w:val="20"/>
      <w:szCs w:val="20"/>
      <w:lang w:val="en-US" w:eastAsia="en-US"/>
    </w:rPr>
  </w:style>
  <w:style w:type="character" w:customStyle="1" w:styleId="FootnoteTextChar">
    <w:name w:val="Footnote Text Char"/>
    <w:uiPriority w:val="99"/>
    <w:rPr>
      <w:sz w:val="18"/>
    </w:rPr>
  </w:style>
  <w:style w:type="character" w:styleId="af6">
    <w:name w:val="footnote reference"/>
    <w:uiPriority w:val="99"/>
    <w:semiHidden/>
    <w:rPr>
      <w:rFonts w:cs="Times New Roman"/>
      <w:vertAlign w:val="superscript"/>
    </w:rPr>
  </w:style>
  <w:style w:type="paragraph" w:styleId="af7">
    <w:name w:val="endnote text"/>
    <w:basedOn w:val="a1"/>
    <w:link w:val="af8"/>
    <w:uiPriority w:val="99"/>
    <w:semiHidden/>
    <w:unhideWhenUsed/>
    <w:rPr>
      <w:sz w:val="20"/>
    </w:rPr>
  </w:style>
  <w:style w:type="character" w:customStyle="1" w:styleId="af8">
    <w:name w:val="Текст концевой сноски Знак"/>
    <w:link w:val="af7"/>
    <w:uiPriority w:val="99"/>
    <w:rPr>
      <w:sz w:val="20"/>
    </w:rPr>
  </w:style>
  <w:style w:type="character" w:styleId="af9">
    <w:name w:val="endnote reference"/>
    <w:uiPriority w:val="99"/>
    <w:semiHidden/>
    <w:unhideWhenUsed/>
    <w:rPr>
      <w:vertAlign w:val="superscript"/>
    </w:rPr>
  </w:style>
  <w:style w:type="paragraph" w:styleId="11">
    <w:name w:val="toc 1"/>
    <w:basedOn w:val="a1"/>
    <w:next w:val="a1"/>
    <w:uiPriority w:val="39"/>
    <w:pPr>
      <w:spacing w:after="100"/>
      <w:jc w:val="center"/>
    </w:pPr>
  </w:style>
  <w:style w:type="paragraph" w:styleId="24">
    <w:name w:val="toc 2"/>
    <w:basedOn w:val="a1"/>
    <w:next w:val="a1"/>
    <w:uiPriority w:val="39"/>
    <w:pPr>
      <w:tabs>
        <w:tab w:val="right" w:leader="dot" w:pos="9072"/>
      </w:tabs>
      <w:spacing w:before="40" w:after="40"/>
      <w:jc w:val="both"/>
    </w:pPr>
  </w:style>
  <w:style w:type="paragraph" w:styleId="32">
    <w:name w:val="toc 3"/>
    <w:basedOn w:val="a1"/>
    <w:next w:val="a1"/>
    <w:uiPriority w:val="39"/>
    <w:pPr>
      <w:tabs>
        <w:tab w:val="right" w:leader="dot" w:pos="9498"/>
        <w:tab w:val="left" w:pos="9781"/>
        <w:tab w:val="right" w:leader="dot" w:pos="10195"/>
      </w:tabs>
      <w:ind w:left="221" w:right="-340"/>
      <w:jc w:val="both"/>
    </w:pPr>
  </w:style>
  <w:style w:type="paragraph" w:styleId="42">
    <w:name w:val="toc 4"/>
    <w:basedOn w:val="a1"/>
    <w:next w:val="a1"/>
    <w:uiPriority w:val="39"/>
    <w:unhideWhenUsed/>
    <w:pPr>
      <w:spacing w:after="57"/>
      <w:ind w:left="850"/>
    </w:pPr>
  </w:style>
  <w:style w:type="paragraph" w:styleId="52">
    <w:name w:val="toc 5"/>
    <w:basedOn w:val="a1"/>
    <w:next w:val="a1"/>
    <w:uiPriority w:val="39"/>
    <w:unhideWhenUsed/>
    <w:pPr>
      <w:spacing w:after="57"/>
      <w:ind w:left="1134"/>
    </w:pPr>
  </w:style>
  <w:style w:type="paragraph" w:styleId="62">
    <w:name w:val="toc 6"/>
    <w:basedOn w:val="a1"/>
    <w:next w:val="a1"/>
    <w:uiPriority w:val="39"/>
    <w:unhideWhenUsed/>
    <w:pPr>
      <w:spacing w:after="57"/>
      <w:ind w:left="1417"/>
    </w:pPr>
  </w:style>
  <w:style w:type="paragraph" w:styleId="71">
    <w:name w:val="toc 7"/>
    <w:basedOn w:val="a1"/>
    <w:next w:val="a1"/>
    <w:uiPriority w:val="39"/>
    <w:unhideWhenUsed/>
    <w:pPr>
      <w:spacing w:after="57"/>
      <w:ind w:left="1701"/>
    </w:pPr>
  </w:style>
  <w:style w:type="paragraph" w:styleId="81">
    <w:name w:val="toc 8"/>
    <w:basedOn w:val="a1"/>
    <w:next w:val="a1"/>
    <w:uiPriority w:val="39"/>
    <w:unhideWhenUsed/>
    <w:pPr>
      <w:spacing w:after="57"/>
      <w:ind w:left="1984"/>
    </w:pPr>
  </w:style>
  <w:style w:type="paragraph" w:styleId="91">
    <w:name w:val="toc 9"/>
    <w:basedOn w:val="a1"/>
    <w:next w:val="a1"/>
    <w:uiPriority w:val="39"/>
    <w:unhideWhenUsed/>
    <w:pPr>
      <w:spacing w:after="57"/>
      <w:ind w:left="2268"/>
    </w:pPr>
  </w:style>
  <w:style w:type="paragraph" w:styleId="afa">
    <w:name w:val="TOC Heading"/>
    <w:basedOn w:val="1"/>
    <w:next w:val="a1"/>
    <w:uiPriority w:val="39"/>
    <w:qFormat/>
    <w:pPr>
      <w:outlineLvl w:val="9"/>
    </w:pPr>
    <w:rPr>
      <w:lang w:eastAsia="ru-RU"/>
    </w:rPr>
  </w:style>
  <w:style w:type="paragraph" w:styleId="afb">
    <w:name w:val="table of figures"/>
    <w:basedOn w:val="a1"/>
    <w:next w:val="a1"/>
    <w:uiPriority w:val="99"/>
    <w:unhideWhenUsed/>
  </w:style>
  <w:style w:type="character" w:customStyle="1" w:styleId="10">
    <w:name w:val="Заголовок 1 Знак"/>
    <w:link w:val="1"/>
    <w:uiPriority w:val="99"/>
    <w:rPr>
      <w:rFonts w:ascii="Calibri Light" w:hAnsi="Calibri Light" w:cs="Times New Roman"/>
      <w:color w:val="2E74B5"/>
      <w:sz w:val="32"/>
      <w:szCs w:val="32"/>
    </w:rPr>
  </w:style>
  <w:style w:type="paragraph" w:customStyle="1" w:styleId="ConsPlusNormal">
    <w:name w:val="ConsPlusNormal"/>
    <w:qFormat/>
    <w:pPr>
      <w:widowControl w:val="0"/>
    </w:pPr>
    <w:rPr>
      <w:rFonts w:eastAsia="Times New Roman" w:cs="Calibri"/>
      <w:sz w:val="22"/>
      <w:lang w:eastAsia="ru-RU"/>
    </w:rPr>
  </w:style>
  <w:style w:type="paragraph" w:customStyle="1" w:styleId="ConsPlusNonformat">
    <w:name w:val="ConsPlusNonformat"/>
    <w:uiPriority w:val="99"/>
    <w:pPr>
      <w:widowControl w:val="0"/>
    </w:pPr>
    <w:rPr>
      <w:rFonts w:ascii="Courier New" w:eastAsia="Times New Roman" w:hAnsi="Courier New" w:cs="Courier New"/>
      <w:lang w:eastAsia="ru-RU"/>
    </w:rPr>
  </w:style>
  <w:style w:type="paragraph" w:customStyle="1" w:styleId="ConsPlusTitle">
    <w:name w:val="ConsPlusTitle"/>
    <w:uiPriority w:val="99"/>
    <w:pPr>
      <w:widowControl w:val="0"/>
    </w:pPr>
    <w:rPr>
      <w:rFonts w:eastAsia="Times New Roman" w:cs="Calibri"/>
      <w:b/>
      <w:sz w:val="22"/>
      <w:lang w:eastAsia="ru-RU"/>
    </w:rPr>
  </w:style>
  <w:style w:type="paragraph" w:customStyle="1" w:styleId="ConsPlusCell">
    <w:name w:val="ConsPlusCell"/>
    <w:uiPriority w:val="99"/>
    <w:pPr>
      <w:widowControl w:val="0"/>
    </w:pPr>
    <w:rPr>
      <w:rFonts w:ascii="Courier New" w:eastAsia="Times New Roman" w:hAnsi="Courier New" w:cs="Courier New"/>
      <w:lang w:eastAsia="ru-RU"/>
    </w:rPr>
  </w:style>
  <w:style w:type="paragraph" w:customStyle="1" w:styleId="ConsPlusTitlePage">
    <w:name w:val="ConsPlusTitlePage"/>
    <w:uiPriority w:val="99"/>
    <w:pPr>
      <w:widowControl w:val="0"/>
    </w:pPr>
    <w:rPr>
      <w:rFonts w:ascii="Tahoma" w:eastAsia="Times New Roman" w:hAnsi="Tahoma" w:cs="Tahoma"/>
      <w:lang w:eastAsia="ru-RU"/>
    </w:rPr>
  </w:style>
  <w:style w:type="paragraph" w:customStyle="1" w:styleId="BulletListFooterTextnumbered-11">
    <w:name w:val="Абзац списка;Bullet List;FooterText;numbered;Цветной список - Акцент 11;Список нумерованный цифры"/>
    <w:basedOn w:val="a1"/>
    <w:link w:val="BulletListFooterTextnumbered-110"/>
    <w:uiPriority w:val="34"/>
    <w:qFormat/>
    <w:pPr>
      <w:ind w:left="720"/>
      <w:contextualSpacing/>
    </w:pPr>
  </w:style>
  <w:style w:type="paragraph" w:customStyle="1" w:styleId="Style14">
    <w:name w:val="Style14"/>
    <w:basedOn w:val="a1"/>
    <w:uiPriority w:val="99"/>
    <w:pPr>
      <w:spacing w:line="278" w:lineRule="exact"/>
      <w:ind w:right="6"/>
      <w:jc w:val="both"/>
    </w:pPr>
  </w:style>
  <w:style w:type="character" w:customStyle="1" w:styleId="FontStyle34">
    <w:name w:val="Font Style34"/>
    <w:uiPriority w:val="99"/>
    <w:rPr>
      <w:rFonts w:ascii="Times New Roman" w:hAnsi="Times New Roman"/>
      <w:color w:val="000000"/>
      <w:sz w:val="22"/>
    </w:rPr>
  </w:style>
  <w:style w:type="paragraph" w:customStyle="1" w:styleId="ColontitulTop">
    <w:name w:val="Верхний колонтитул;Colontitul_Top"/>
    <w:basedOn w:val="a1"/>
    <w:link w:val="ColontitulTop0"/>
    <w:uiPriority w:val="99"/>
    <w:pPr>
      <w:tabs>
        <w:tab w:val="center" w:pos="4677"/>
        <w:tab w:val="right" w:pos="9355"/>
      </w:tabs>
    </w:pPr>
    <w:rPr>
      <w:sz w:val="20"/>
      <w:szCs w:val="20"/>
      <w:lang w:val="en-US"/>
    </w:rPr>
  </w:style>
  <w:style w:type="character" w:customStyle="1" w:styleId="ColontitulTop0">
    <w:name w:val="Верхний колонтитул Знак;Colontitul_Top Знак"/>
    <w:link w:val="ColontitulTop"/>
    <w:uiPriority w:val="99"/>
    <w:rPr>
      <w:rFonts w:ascii="Times New Roman" w:hAnsi="Times New Roman" w:cs="Times New Roman"/>
      <w:sz w:val="20"/>
      <w:szCs w:val="20"/>
      <w:lang w:eastAsia="ru-RU"/>
    </w:rPr>
  </w:style>
  <w:style w:type="paragraph" w:styleId="a0">
    <w:name w:val="List Bullet"/>
    <w:basedOn w:val="a1"/>
    <w:uiPriority w:val="99"/>
    <w:pPr>
      <w:numPr>
        <w:numId w:val="1"/>
      </w:numPr>
      <w:contextualSpacing/>
    </w:pPr>
  </w:style>
  <w:style w:type="paragraph" w:styleId="afc">
    <w:name w:val="Balloon Text"/>
    <w:basedOn w:val="a1"/>
    <w:link w:val="afd"/>
    <w:uiPriority w:val="99"/>
    <w:semiHidden/>
    <w:rPr>
      <w:rFonts w:ascii="Segoe UI" w:hAnsi="Segoe UI"/>
      <w:sz w:val="18"/>
      <w:szCs w:val="18"/>
      <w:lang w:val="en-US" w:eastAsia="en-US"/>
    </w:rPr>
  </w:style>
  <w:style w:type="character" w:customStyle="1" w:styleId="afd">
    <w:name w:val="Текст выноски Знак"/>
    <w:link w:val="afc"/>
    <w:uiPriority w:val="99"/>
    <w:semiHidden/>
    <w:rPr>
      <w:rFonts w:ascii="Segoe UI" w:hAnsi="Segoe UI" w:cs="Segoe UI"/>
      <w:sz w:val="18"/>
      <w:szCs w:val="18"/>
    </w:rPr>
  </w:style>
  <w:style w:type="character" w:styleId="afe">
    <w:name w:val="annotation reference"/>
    <w:uiPriority w:val="99"/>
    <w:semiHidden/>
    <w:rPr>
      <w:rFonts w:cs="Times New Roman"/>
      <w:sz w:val="16"/>
      <w:szCs w:val="16"/>
    </w:rPr>
  </w:style>
  <w:style w:type="paragraph" w:styleId="aff">
    <w:name w:val="annotation text"/>
    <w:basedOn w:val="a1"/>
    <w:link w:val="aff0"/>
    <w:uiPriority w:val="99"/>
    <w:rPr>
      <w:sz w:val="20"/>
      <w:szCs w:val="20"/>
      <w:lang w:val="en-US" w:eastAsia="en-US"/>
    </w:rPr>
  </w:style>
  <w:style w:type="character" w:customStyle="1" w:styleId="aff0">
    <w:name w:val="Текст примечания Знак"/>
    <w:link w:val="aff"/>
    <w:uiPriority w:val="99"/>
    <w:rPr>
      <w:rFonts w:cs="Times New Roman"/>
      <w:sz w:val="20"/>
      <w:szCs w:val="20"/>
    </w:rPr>
  </w:style>
  <w:style w:type="paragraph" w:styleId="aff1">
    <w:name w:val="annotation subject"/>
    <w:basedOn w:val="aff"/>
    <w:next w:val="aff"/>
    <w:link w:val="aff2"/>
    <w:uiPriority w:val="99"/>
    <w:semiHidden/>
    <w:rPr>
      <w:b/>
      <w:bCs/>
    </w:rPr>
  </w:style>
  <w:style w:type="character" w:customStyle="1" w:styleId="aff2">
    <w:name w:val="Тема примечания Знак"/>
    <w:link w:val="aff1"/>
    <w:uiPriority w:val="99"/>
    <w:semiHidden/>
    <w:rPr>
      <w:rFonts w:cs="Times New Roman"/>
      <w:b/>
      <w:bCs/>
      <w:sz w:val="20"/>
      <w:szCs w:val="20"/>
    </w:rPr>
  </w:style>
  <w:style w:type="paragraph" w:styleId="aff3">
    <w:name w:val="Normal (Web)"/>
    <w:basedOn w:val="a1"/>
    <w:uiPriority w:val="99"/>
    <w:semiHidden/>
    <w:pPr>
      <w:spacing w:before="100" w:beforeAutospacing="1" w:after="100" w:afterAutospacing="1"/>
    </w:pPr>
  </w:style>
  <w:style w:type="character" w:customStyle="1" w:styleId="af5">
    <w:name w:val="Текст сноски Знак"/>
    <w:link w:val="af4"/>
    <w:semiHidden/>
    <w:rPr>
      <w:rFonts w:cs="Times New Roman"/>
      <w:sz w:val="20"/>
      <w:szCs w:val="20"/>
    </w:rPr>
  </w:style>
  <w:style w:type="character" w:customStyle="1" w:styleId="af0">
    <w:name w:val="Нижний колонтитул Знак"/>
    <w:link w:val="af"/>
    <w:uiPriority w:val="99"/>
    <w:rPr>
      <w:rFonts w:cs="Times New Roman"/>
    </w:rPr>
  </w:style>
  <w:style w:type="paragraph" w:customStyle="1" w:styleId="-3">
    <w:name w:val="Пункт-3"/>
    <w:basedOn w:val="a1"/>
    <w:link w:val="-30"/>
    <w:uiPriority w:val="99"/>
    <w:pPr>
      <w:numPr>
        <w:ilvl w:val="2"/>
        <w:numId w:val="4"/>
      </w:numPr>
      <w:jc w:val="both"/>
    </w:pPr>
    <w:rPr>
      <w:szCs w:val="28"/>
      <w:lang w:val="en-US" w:eastAsia="en-US"/>
    </w:rPr>
  </w:style>
  <w:style w:type="character" w:customStyle="1" w:styleId="-30">
    <w:name w:val="Пункт-3 Знак"/>
    <w:link w:val="-3"/>
    <w:uiPriority w:val="99"/>
    <w:rPr>
      <w:rFonts w:ascii="Times New Roman" w:eastAsia="Times New Roman" w:hAnsi="Times New Roman"/>
      <w:sz w:val="24"/>
      <w:szCs w:val="28"/>
      <w:lang w:val="en-US" w:eastAsia="en-US"/>
    </w:rPr>
  </w:style>
  <w:style w:type="paragraph" w:customStyle="1" w:styleId="3">
    <w:name w:val="[Ростех] Наименование Подраздела (Уровень 3)"/>
    <w:uiPriority w:val="99"/>
    <w:qFormat/>
    <w:pPr>
      <w:keepNext/>
      <w:keepLines/>
      <w:numPr>
        <w:ilvl w:val="1"/>
        <w:numId w:val="5"/>
      </w:numPr>
      <w:spacing w:before="240"/>
      <w:outlineLvl w:val="2"/>
    </w:pPr>
    <w:rPr>
      <w:rFonts w:ascii="Proxima Nova ExCn Rg" w:eastAsia="Times New Roman" w:hAnsi="Proxima Nova ExCn Rg"/>
      <w:b/>
      <w:sz w:val="28"/>
      <w:szCs w:val="28"/>
      <w:lang w:eastAsia="ru-RU"/>
    </w:rPr>
  </w:style>
  <w:style w:type="paragraph" w:customStyle="1" w:styleId="2">
    <w:name w:val="[Ростех] Наименование Раздела (Уровень 2)"/>
    <w:uiPriority w:val="99"/>
    <w:qFormat/>
    <w:pPr>
      <w:keepNext/>
      <w:keepLines/>
      <w:numPr>
        <w:numId w:val="5"/>
      </w:numPr>
      <w:spacing w:before="240"/>
      <w:jc w:val="center"/>
      <w:outlineLvl w:val="1"/>
    </w:pPr>
    <w:rPr>
      <w:rFonts w:ascii="Proxima Nova ExCn Rg" w:eastAsia="Times New Roman" w:hAnsi="Proxima Nova ExCn Rg"/>
      <w:b/>
      <w:sz w:val="28"/>
      <w:szCs w:val="28"/>
      <w:lang w:eastAsia="ru-RU"/>
    </w:rPr>
  </w:style>
  <w:style w:type="paragraph" w:customStyle="1" w:styleId="a">
    <w:name w:val="[Ростех] Простой текст (Без уровня)"/>
    <w:link w:val="aff4"/>
    <w:uiPriority w:val="99"/>
    <w:qFormat/>
    <w:pPr>
      <w:numPr>
        <w:ilvl w:val="5"/>
        <w:numId w:val="5"/>
      </w:numPr>
      <w:spacing w:before="120"/>
      <w:jc w:val="both"/>
    </w:pPr>
    <w:rPr>
      <w:rFonts w:ascii="Proxima Nova ExCn Rg" w:eastAsia="Times New Roman" w:hAnsi="Proxima Nova ExCn Rg"/>
      <w:sz w:val="28"/>
      <w:szCs w:val="28"/>
      <w:lang w:eastAsia="ru-RU"/>
    </w:rPr>
  </w:style>
  <w:style w:type="character" w:customStyle="1" w:styleId="aff4">
    <w:name w:val="[Ростех] Простой текст (Без уровня) Знак"/>
    <w:link w:val="a"/>
    <w:uiPriority w:val="99"/>
    <w:rPr>
      <w:rFonts w:ascii="Proxima Nova ExCn Rg" w:eastAsia="Times New Roman" w:hAnsi="Proxima Nova ExCn Rg"/>
      <w:sz w:val="28"/>
      <w:szCs w:val="28"/>
      <w:lang w:eastAsia="ru-RU"/>
    </w:rPr>
  </w:style>
  <w:style w:type="paragraph" w:customStyle="1" w:styleId="5">
    <w:name w:val="[Ростех] Текст Подпункта (Уровень 5)"/>
    <w:uiPriority w:val="99"/>
    <w:qFormat/>
    <w:pPr>
      <w:numPr>
        <w:ilvl w:val="3"/>
        <w:numId w:val="5"/>
      </w:numPr>
      <w:spacing w:before="120"/>
      <w:jc w:val="both"/>
      <w:outlineLvl w:val="4"/>
    </w:pPr>
    <w:rPr>
      <w:rFonts w:ascii="Proxima Nova ExCn Rg" w:eastAsia="Times New Roman" w:hAnsi="Proxima Nova ExCn Rg"/>
      <w:sz w:val="28"/>
      <w:szCs w:val="28"/>
      <w:lang w:eastAsia="ru-RU"/>
    </w:rPr>
  </w:style>
  <w:style w:type="paragraph" w:customStyle="1" w:styleId="6">
    <w:name w:val="[Ростех] Текст Подпункта подпункта (Уровень 6)"/>
    <w:uiPriority w:val="99"/>
    <w:qFormat/>
    <w:pPr>
      <w:numPr>
        <w:ilvl w:val="4"/>
        <w:numId w:val="5"/>
      </w:numPr>
      <w:spacing w:before="120"/>
      <w:jc w:val="both"/>
      <w:outlineLvl w:val="5"/>
    </w:pPr>
    <w:rPr>
      <w:rFonts w:ascii="Proxima Nova ExCn Rg" w:eastAsia="Times New Roman" w:hAnsi="Proxima Nova ExCn Rg"/>
      <w:sz w:val="28"/>
      <w:szCs w:val="28"/>
      <w:lang w:eastAsia="ru-RU"/>
    </w:rPr>
  </w:style>
  <w:style w:type="paragraph" w:customStyle="1" w:styleId="4">
    <w:name w:val="[Ростех] Текст Пункта (Уровень 4)"/>
    <w:link w:val="43"/>
    <w:uiPriority w:val="99"/>
    <w:qFormat/>
    <w:pPr>
      <w:numPr>
        <w:ilvl w:val="2"/>
        <w:numId w:val="5"/>
      </w:numPr>
      <w:spacing w:before="120"/>
      <w:jc w:val="both"/>
      <w:outlineLvl w:val="3"/>
    </w:pPr>
    <w:rPr>
      <w:rFonts w:ascii="Proxima Nova ExCn Rg" w:eastAsia="Times New Roman" w:hAnsi="Proxima Nova ExCn Rg"/>
      <w:sz w:val="28"/>
      <w:szCs w:val="28"/>
      <w:lang w:eastAsia="ru-RU"/>
    </w:rPr>
  </w:style>
  <w:style w:type="character" w:styleId="aff5">
    <w:name w:val="Strong"/>
    <w:uiPriority w:val="99"/>
    <w:qFormat/>
    <w:rPr>
      <w:rFonts w:cs="Times New Roman"/>
      <w:b/>
      <w:bCs/>
    </w:rPr>
  </w:style>
  <w:style w:type="paragraph" w:styleId="aff6">
    <w:name w:val="Revision"/>
    <w:hidden/>
    <w:uiPriority w:val="99"/>
    <w:semiHidden/>
    <w:rPr>
      <w:sz w:val="22"/>
      <w:szCs w:val="22"/>
      <w:lang w:eastAsia="en-US"/>
    </w:rPr>
  </w:style>
  <w:style w:type="character" w:styleId="aff7">
    <w:name w:val="FollowedHyperlink"/>
    <w:uiPriority w:val="99"/>
    <w:rPr>
      <w:rFonts w:cs="Times New Roman"/>
      <w:color w:val="800080"/>
      <w:u w:val="single"/>
    </w:rPr>
  </w:style>
  <w:style w:type="paragraph" w:styleId="aff8">
    <w:name w:val="Document Map"/>
    <w:basedOn w:val="a1"/>
    <w:link w:val="aff9"/>
    <w:uiPriority w:val="99"/>
    <w:semiHidden/>
    <w:unhideWhenUsed/>
    <w:rPr>
      <w:lang w:val="en-US"/>
    </w:rPr>
  </w:style>
  <w:style w:type="character" w:customStyle="1" w:styleId="aff9">
    <w:name w:val="Схема документа Знак"/>
    <w:link w:val="aff8"/>
    <w:uiPriority w:val="99"/>
    <w:semiHidden/>
    <w:rPr>
      <w:rFonts w:ascii="Times New Roman" w:hAnsi="Times New Roman"/>
      <w:sz w:val="24"/>
      <w:szCs w:val="24"/>
      <w:lang w:eastAsia="en-US"/>
    </w:rPr>
  </w:style>
  <w:style w:type="character" w:customStyle="1" w:styleId="21">
    <w:name w:val="Заголовок 2 Знак"/>
    <w:link w:val="20"/>
    <w:rPr>
      <w:rFonts w:ascii="Cambria" w:eastAsia="Times New Roman" w:hAnsi="Cambria" w:cs="Times New Roman"/>
      <w:b/>
      <w:bCs/>
      <w:color w:val="4F81BD"/>
      <w:sz w:val="26"/>
      <w:szCs w:val="26"/>
      <w:lang w:eastAsia="en-US"/>
    </w:rPr>
  </w:style>
  <w:style w:type="character" w:customStyle="1" w:styleId="41">
    <w:name w:val="Заголовок 4 Знак"/>
    <w:link w:val="40"/>
    <w:semiHidden/>
    <w:rPr>
      <w:rFonts w:ascii="Cambria" w:eastAsia="Times New Roman" w:hAnsi="Cambria" w:cs="Times New Roman"/>
      <w:b/>
      <w:bCs/>
      <w:i/>
      <w:iCs/>
      <w:color w:val="4F81BD"/>
      <w:sz w:val="22"/>
      <w:szCs w:val="22"/>
      <w:lang w:eastAsia="en-US"/>
    </w:rPr>
  </w:style>
  <w:style w:type="character" w:customStyle="1" w:styleId="affa">
    <w:name w:val="Основной текст_"/>
    <w:link w:val="100"/>
    <w:rPr>
      <w:rFonts w:ascii="Times New Roman" w:eastAsia="Times New Roman" w:hAnsi="Times New Roman"/>
      <w:spacing w:val="3"/>
      <w:sz w:val="21"/>
      <w:szCs w:val="21"/>
      <w:shd w:val="clear" w:color="auto" w:fill="FFFFFF"/>
    </w:rPr>
  </w:style>
  <w:style w:type="paragraph" w:customStyle="1" w:styleId="100">
    <w:name w:val="Основной текст10"/>
    <w:basedOn w:val="a1"/>
    <w:link w:val="affa"/>
    <w:pPr>
      <w:shd w:val="clear" w:color="auto" w:fill="FFFFFF"/>
      <w:spacing w:before="720" w:after="240" w:line="278" w:lineRule="exact"/>
    </w:pPr>
    <w:rPr>
      <w:spacing w:val="3"/>
      <w:sz w:val="21"/>
      <w:szCs w:val="21"/>
      <w:lang w:val="en-US" w:eastAsia="en-US"/>
    </w:rPr>
  </w:style>
  <w:style w:type="numbering" w:customStyle="1" w:styleId="12">
    <w:name w:val="Нет списка1"/>
    <w:next w:val="a4"/>
    <w:uiPriority w:val="99"/>
    <w:semiHidden/>
    <w:unhideWhenUsed/>
  </w:style>
  <w:style w:type="table" w:customStyle="1" w:styleId="13">
    <w:name w:val="Сетка таблицы1"/>
    <w:basedOn w:val="a3"/>
    <w:next w:val="af2"/>
    <w:uiPriority w:val="99"/>
    <w:tblPr/>
  </w:style>
  <w:style w:type="paragraph" w:styleId="HTML">
    <w:name w:val="HTML Preformatted"/>
    <w:basedOn w:val="a1"/>
    <w:link w:val="HTML0"/>
    <w:uiPriority w:val="99"/>
    <w:semiHidden/>
    <w:unhideWhenUsed/>
    <w:rPr>
      <w:rFonts w:ascii="Courier New" w:hAnsi="Courier New"/>
      <w:sz w:val="20"/>
      <w:szCs w:val="20"/>
      <w:lang w:val="en-US"/>
    </w:rPr>
  </w:style>
  <w:style w:type="character" w:customStyle="1" w:styleId="HTML0">
    <w:name w:val="Стандартный HTML Знак"/>
    <w:link w:val="HTML"/>
    <w:uiPriority w:val="99"/>
    <w:semiHidden/>
    <w:rPr>
      <w:rFonts w:ascii="Courier New" w:hAnsi="Courier New" w:cs="Courier New"/>
      <w:lang w:eastAsia="en-US"/>
    </w:rPr>
  </w:style>
  <w:style w:type="paragraph" w:customStyle="1" w:styleId="Default">
    <w:name w:val="Default"/>
    <w:rPr>
      <w:rFonts w:ascii="Times New Roman" w:hAnsi="Times New Roman"/>
      <w:color w:val="000000"/>
      <w:sz w:val="24"/>
      <w:szCs w:val="24"/>
      <w:lang w:eastAsia="ru-RU"/>
    </w:rPr>
  </w:style>
  <w:style w:type="paragraph" w:customStyle="1" w:styleId="affb">
    <w:name w:val="Заголовок"/>
    <w:basedOn w:val="a1"/>
    <w:link w:val="affc"/>
    <w:qFormat/>
    <w:pPr>
      <w:spacing w:line="360" w:lineRule="auto"/>
      <w:jc w:val="center"/>
    </w:pPr>
    <w:rPr>
      <w:lang w:val="en-US"/>
    </w:rPr>
  </w:style>
  <w:style w:type="character" w:customStyle="1" w:styleId="affc">
    <w:name w:val="Заголовок Знак"/>
    <w:link w:val="affb"/>
    <w:rPr>
      <w:rFonts w:ascii="Times New Roman" w:eastAsia="Times New Roman" w:hAnsi="Times New Roman"/>
      <w:sz w:val="24"/>
      <w:szCs w:val="24"/>
      <w:lang w:val="en-US"/>
    </w:rPr>
  </w:style>
  <w:style w:type="paragraph" w:customStyle="1" w:styleId="s1">
    <w:name w:val="s_1"/>
    <w:basedOn w:val="a1"/>
    <w:pPr>
      <w:spacing w:before="100" w:beforeAutospacing="1" w:after="100" w:afterAutospacing="1"/>
    </w:pPr>
  </w:style>
  <w:style w:type="paragraph" w:customStyle="1" w:styleId="s22">
    <w:name w:val="s_22"/>
    <w:basedOn w:val="a1"/>
    <w:pPr>
      <w:spacing w:before="100" w:beforeAutospacing="1" w:after="100" w:afterAutospacing="1"/>
    </w:pPr>
  </w:style>
  <w:style w:type="paragraph" w:customStyle="1" w:styleId="Char">
    <w:name w:val="Char"/>
    <w:basedOn w:val="a1"/>
    <w:pPr>
      <w:spacing w:before="60" w:line="240" w:lineRule="exact"/>
      <w:ind w:firstLine="709"/>
      <w:jc w:val="both"/>
    </w:pPr>
    <w:rPr>
      <w:rFonts w:ascii="Verdana" w:hAnsi="Verdana" w:cs="Verdana"/>
      <w:color w:val="000000"/>
      <w:sz w:val="20"/>
      <w:szCs w:val="20"/>
      <w:lang w:val="en-US"/>
    </w:rPr>
  </w:style>
  <w:style w:type="character" w:customStyle="1" w:styleId="apple-converted-space">
    <w:name w:val="apple-converted-space"/>
    <w:basedOn w:val="a2"/>
  </w:style>
  <w:style w:type="character" w:customStyle="1" w:styleId="43">
    <w:name w:val="[Ростех] Текст Пункта (Уровень 4) Знак"/>
    <w:link w:val="4"/>
    <w:uiPriority w:val="99"/>
    <w:rPr>
      <w:rFonts w:ascii="Proxima Nova ExCn Rg" w:eastAsia="Times New Roman" w:hAnsi="Proxima Nova ExCn Rg"/>
      <w:sz w:val="28"/>
      <w:szCs w:val="28"/>
      <w:lang w:eastAsia="ru-RU"/>
    </w:rPr>
  </w:style>
  <w:style w:type="character" w:styleId="affd">
    <w:name w:val="Emphasis"/>
    <w:uiPriority w:val="20"/>
    <w:qFormat/>
    <w:rPr>
      <w:i/>
      <w:iCs/>
    </w:rPr>
  </w:style>
  <w:style w:type="character" w:customStyle="1" w:styleId="BulletListFooterTextnumbered-110">
    <w:name w:val="Абзац списка Знак;Bullet List Знак;FooterText Знак;numbered Знак;Цветной список - Акцент 11 Знак;Список нумерованный цифры Знак"/>
    <w:link w:val="BulletListFooterTextnumbered-11"/>
    <w:uiPriority w:val="34"/>
    <w:rPr>
      <w:rFonts w:ascii="Times New Roman" w:eastAsia="Times New Roman" w:hAnsi="Times New Roman"/>
      <w:sz w:val="24"/>
      <w:szCs w:val="24"/>
    </w:rPr>
  </w:style>
  <w:style w:type="paragraph" w:customStyle="1" w:styleId="ConsPlusNormal0">
    <w:name w:val="ConsPlusNormal"/>
    <w:pPr>
      <w:pBdr>
        <w:top w:val="none" w:sz="4" w:space="0" w:color="000000"/>
        <w:left w:val="none" w:sz="4" w:space="0" w:color="000000"/>
        <w:bottom w:val="none" w:sz="4" w:space="0" w:color="000000"/>
        <w:right w:val="none" w:sz="4" w:space="0" w:color="000000"/>
        <w:between w:val="none" w:sz="4" w:space="0" w:color="000000"/>
      </w:pBdr>
    </w:pPr>
    <w:rPr>
      <w:rFonts w:ascii="TimesNewRoman" w:eastAsia="TimesNewRoman" w:hAnsi="TimesNewRoman" w:cs="TimesNewRoman"/>
      <w:sz w:val="24"/>
      <w:lang w:val="en-US"/>
    </w:rPr>
  </w:style>
  <w:style w:type="paragraph" w:customStyle="1" w:styleId="ConsPlusTitle0">
    <w:name w:val="ConsPlusTitle"/>
    <w:pPr>
      <w:pBdr>
        <w:top w:val="none" w:sz="4" w:space="0" w:color="000000"/>
        <w:left w:val="none" w:sz="4" w:space="0" w:color="000000"/>
        <w:bottom w:val="none" w:sz="4" w:space="0" w:color="000000"/>
        <w:right w:val="none" w:sz="4" w:space="0" w:color="000000"/>
        <w:between w:val="none" w:sz="4" w:space="0" w:color="000000"/>
      </w:pBdr>
    </w:pPr>
    <w:rPr>
      <w:rFonts w:ascii="Arial" w:eastAsia="Arial" w:hAnsi="Arial" w:cs="Arial"/>
      <w:b/>
      <w:sz w:val="24"/>
      <w:lang w:val="en-US"/>
    </w:rPr>
  </w:style>
  <w:style w:type="character" w:customStyle="1" w:styleId="14">
    <w:name w:val="Знак примечания1"/>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DAF42FF4C5A690D1C70A4B7ADDDE6B6E716BEE7CB2B270A0E3F8979829743A78A1EC38663BABC3233B5440D26O9T4M" TargetMode="External"/><Relationship Id="rId18" Type="http://schemas.openxmlformats.org/officeDocument/2006/relationships/hyperlink" Target="https://login.consultant.ru/link/?req=doc&amp;base=LAW&amp;n=482901&amp;date=30.10.2024&amp;dst=381&amp;field=134" TargetMode="External"/><Relationship Id="rId26" Type="http://schemas.openxmlformats.org/officeDocument/2006/relationships/image" Target="media/image2.wmf"/><Relationship Id="rId39" Type="http://schemas.openxmlformats.org/officeDocument/2006/relationships/hyperlink" Target="https://login.consultant.ru/link/?req=doc&amp;base=LAW&amp;n=482901&amp;dst=614&amp;field=134&amp;date=31.10.2024" TargetMode="External"/><Relationship Id="rId21" Type="http://schemas.openxmlformats.org/officeDocument/2006/relationships/hyperlink" Target="https://login.consultant.ru/link/?req=doc&amp;base=LAW&amp;n=482692&amp;date=31.10.2024" TargetMode="External"/><Relationship Id="rId34" Type="http://schemas.openxmlformats.org/officeDocument/2006/relationships/image" Target="media/image6.wmf"/><Relationship Id="rId42" Type="http://schemas.openxmlformats.org/officeDocument/2006/relationships/hyperlink" Target="https://login.consultant.ru/link/?req=doc&amp;base=LAW&amp;n=482901&amp;dst=616&amp;field=134&amp;date=31.10.2024" TargetMode="External"/><Relationship Id="rId47" Type="http://schemas.openxmlformats.org/officeDocument/2006/relationships/hyperlink" Target="https://login.consultant.ru/link/?req=doc&amp;base=LAW&amp;n=482901&amp;dst=615&amp;field=134&amp;date=31.10.2024" TargetMode="External"/><Relationship Id="rId50" Type="http://schemas.openxmlformats.org/officeDocument/2006/relationships/hyperlink" Target="https://login.consultant.ru/link/?req=doc&amp;base=LAW&amp;n=482901&amp;date=31.10.2024" TargetMode="External"/><Relationship Id="rId55" Type="http://schemas.openxmlformats.org/officeDocument/2006/relationships/hyperlink" Target="https://login.consultant.ru/link/?req=doc&amp;base=LAW&amp;n=482901&amp;dst=643&amp;field=134&amp;date=31.10.2024" TargetMode="External"/><Relationship Id="rId7" Type="http://schemas.openxmlformats.org/officeDocument/2006/relationships/endnotes" Target="endnotes.xml"/><Relationship Id="rId12" Type="http://schemas.openxmlformats.org/officeDocument/2006/relationships/hyperlink" Target="https://login.consultant.ru/link/?req=doc&amp;base=LAW&amp;n=468576&amp;date=30.10.2024&amp;dst=244&amp;field=134" TargetMode="External"/><Relationship Id="rId17" Type="http://schemas.openxmlformats.org/officeDocument/2006/relationships/hyperlink" Target="https://login.consultant.ru/link/?req=doc&amp;base=LAW&amp;n=482901&amp;date=30.10.2024&amp;dst=277&amp;field=134" TargetMode="External"/><Relationship Id="rId25" Type="http://schemas.openxmlformats.org/officeDocument/2006/relationships/hyperlink" Target="https://login.consultant.ru/link/?req=doc&amp;base=LAW&amp;n=483131&amp;date=31.10.2024" TargetMode="External"/><Relationship Id="rId33" Type="http://schemas.openxmlformats.org/officeDocument/2006/relationships/image" Target="media/image50.wmf"/><Relationship Id="rId38" Type="http://schemas.openxmlformats.org/officeDocument/2006/relationships/hyperlink" Target="https://login.consultant.ru/link/?req=doc&amp;base=LAW&amp;n=482901&amp;dst=614&amp;field=134&amp;date=31.10.2024" TargetMode="External"/><Relationship Id="rId46" Type="http://schemas.openxmlformats.org/officeDocument/2006/relationships/hyperlink" Target="file:///C:/Program%20Files/R7-Office/Editors-7.3.3/editors/web-apps/apps/documenteditor/main/index.html?_dc=0&amp;lang=ru-RU&amp;frameEditorId=placeholder&amp;parentOrigin=file://" TargetMode="External"/><Relationship Id="rId2" Type="http://schemas.openxmlformats.org/officeDocument/2006/relationships/styles" Target="styles.xml"/><Relationship Id="rId16" Type="http://schemas.openxmlformats.org/officeDocument/2006/relationships/hyperlink" Target="https://login.consultant.ru/link/?req=doc&amp;base=LAW&amp;n=453483&amp;date=30.10.2024&amp;dst=100018&amp;field=134" TargetMode="External"/><Relationship Id="rId20" Type="http://schemas.openxmlformats.org/officeDocument/2006/relationships/hyperlink" Target="https://login.consultant.ru/link/?req=doc&amp;base=LAW&amp;n=482901&amp;dst=618&amp;field=134&amp;date=31.10.2024" TargetMode="External"/><Relationship Id="rId29" Type="http://schemas.openxmlformats.org/officeDocument/2006/relationships/image" Target="media/image30.wmf"/><Relationship Id="rId41" Type="http://schemas.openxmlformats.org/officeDocument/2006/relationships/hyperlink" Target="https://login.consultant.ru/link/?req=doc&amp;base=LAW&amp;n=482901&amp;dst=615&amp;field=134&amp;date=31.10.2024" TargetMode="External"/><Relationship Id="rId54" Type="http://schemas.openxmlformats.org/officeDocument/2006/relationships/hyperlink" Target="https://login.consultant.ru/link/?req=doc&amp;base=LAW&amp;n=482901&amp;dst=644&amp;field=134&amp;date=31.10.202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zakupki.admhmao.ru/" TargetMode="External"/><Relationship Id="rId24" Type="http://schemas.openxmlformats.org/officeDocument/2006/relationships/hyperlink" Target="https://login.consultant.ru/link/?req=doc&amp;base=LAW&amp;n=482901&amp;date=31.10.2024" TargetMode="External"/><Relationship Id="rId32" Type="http://schemas.openxmlformats.org/officeDocument/2006/relationships/image" Target="media/image5.wmf"/><Relationship Id="rId37" Type="http://schemas.openxmlformats.org/officeDocument/2006/relationships/image" Target="media/image70.wmf"/><Relationship Id="rId40" Type="http://schemas.openxmlformats.org/officeDocument/2006/relationships/hyperlink" Target="https://login.consultant.ru/link/?req=doc&amp;base=LAW&amp;n=482901&amp;dst=611&amp;field=134&amp;date=31.10.2024" TargetMode="External"/><Relationship Id="rId45" Type="http://schemas.openxmlformats.org/officeDocument/2006/relationships/hyperlink" Target="file:///C:/Program%20Files/R7-Office/Editors-7.3.3/editors/web-apps/apps/documenteditor/main/index.html?_dc=0&amp;lang=ru-RU&amp;frameEditorId=placeholder&amp;parentOrigin=file://" TargetMode="External"/><Relationship Id="rId53" Type="http://schemas.openxmlformats.org/officeDocument/2006/relationships/hyperlink" Target="https://login.consultant.ru/link/?req=doc&amp;base=LAW&amp;n=482901&amp;date=31.10.2024"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82901&amp;date=30.10.2024&amp;dst=100207&amp;field=134" TargetMode="External"/><Relationship Id="rId23" Type="http://schemas.openxmlformats.org/officeDocument/2006/relationships/hyperlink" Target="https://login.consultant.ru/link/?req=doc&amp;base=LAW&amp;n=482901&amp;dst=539&amp;field=134&amp;date=31.10.2024" TargetMode="External"/><Relationship Id="rId28" Type="http://schemas.openxmlformats.org/officeDocument/2006/relationships/image" Target="media/image3.wmf"/><Relationship Id="rId36" Type="http://schemas.openxmlformats.org/officeDocument/2006/relationships/image" Target="media/image7.wmf"/><Relationship Id="rId49" Type="http://schemas.openxmlformats.org/officeDocument/2006/relationships/hyperlink" Target="https://login.consultant.ru/link/?req=doc&amp;base=LAW&amp;n=482901&amp;dst=617&amp;field=134&amp;date=31.10.2024" TargetMode="External"/><Relationship Id="rId57" Type="http://schemas.openxmlformats.org/officeDocument/2006/relationships/fontTable" Target="fontTable.xml"/><Relationship Id="rId10" Type="http://schemas.openxmlformats.org/officeDocument/2006/relationships/image" Target="media/image10.png"/><Relationship Id="rId19" Type="http://schemas.openxmlformats.org/officeDocument/2006/relationships/hyperlink" Target="https://login.consultant.ru/link/?req=doc&amp;base=LAW&amp;n=482901&amp;dst=614&amp;field=134&amp;date=31.10.2024" TargetMode="External"/><Relationship Id="rId31" Type="http://schemas.openxmlformats.org/officeDocument/2006/relationships/image" Target="media/image40.wmf"/><Relationship Id="rId44" Type="http://schemas.openxmlformats.org/officeDocument/2006/relationships/hyperlink" Target="https://login.consultant.ru/link/?req=doc&amp;base=LAW&amp;n=482901&amp;date=31.10.2024" TargetMode="External"/><Relationship Id="rId52" Type="http://schemas.openxmlformats.org/officeDocument/2006/relationships/hyperlink" Target="file:///C:/Program%20Files/R7-Office/Editors-7.3.3/editors/web-apps/apps/documenteditor/main/index.html?_dc=0&amp;lang=ru-RU&amp;frameEditorId=placeholder&amp;parentOrigin=file://" TargetMode="External"/><Relationship Id="rId4" Type="http://schemas.openxmlformats.org/officeDocument/2006/relationships/settings" Target="settings.xml"/><Relationship Id="rId14" Type="http://schemas.openxmlformats.org/officeDocument/2006/relationships/hyperlink" Target="consultantplus://offline/ref=DDAF42FF4C5A690D1C70A4B7ADDDE6B6E716BEE7CB2B270A0E3F8979829743A78A1EC38663BABC3233B5440D26O9T4M" TargetMode="External"/><Relationship Id="rId22" Type="http://schemas.openxmlformats.org/officeDocument/2006/relationships/hyperlink" Target="https://login.consultant.ru/link/?req=doc&amp;base=LAW&amp;n=482901&amp;dst=292&amp;field=134&amp;date=31.10.2024" TargetMode="External"/><Relationship Id="rId27" Type="http://schemas.openxmlformats.org/officeDocument/2006/relationships/image" Target="media/image20.wmf"/><Relationship Id="rId30" Type="http://schemas.openxmlformats.org/officeDocument/2006/relationships/image" Target="media/image4.wmf"/><Relationship Id="rId35" Type="http://schemas.openxmlformats.org/officeDocument/2006/relationships/image" Target="media/image60.wmf"/><Relationship Id="rId43" Type="http://schemas.openxmlformats.org/officeDocument/2006/relationships/hyperlink" Target="https://login.consultant.ru/link/?req=doc&amp;base=LAW&amp;n=482901&amp;dst=617&amp;field=134&amp;date=31.10.2024" TargetMode="External"/><Relationship Id="rId48" Type="http://schemas.openxmlformats.org/officeDocument/2006/relationships/hyperlink" Target="https://login.consultant.ru/link/?req=doc&amp;base=LAW&amp;n=482901&amp;dst=616&amp;field=134&amp;date=31.10.2024" TargetMode="External"/><Relationship Id="rId56"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file:///C:/Program%20Files/R7-Office/Editors-7.3.3/editors/web-apps/apps/documenteditor/main/index.html?_dc=0&amp;lang=ru-RU&amp;frameEditorId=placeholder&amp;parentOrigin=file://" TargetMode="External"/><Relationship Id="rId3" Type="http://schemas.microsoft.com/office/2007/relationships/stylesWithEffects" Target="stylesWithEffect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127</Pages>
  <Words>42844</Words>
  <Characters>244214</Characters>
  <Application>Microsoft Office Word</Application>
  <DocSecurity>0</DocSecurity>
  <Lines>2035</Lines>
  <Paragraphs>572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286486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5</cp:revision>
  <dcterms:created xsi:type="dcterms:W3CDTF">2024-12-18T09:36:00Z</dcterms:created>
  <dcterms:modified xsi:type="dcterms:W3CDTF">2025-07-23T11:47:00Z</dcterms:modified>
  <cp:version>917504</cp:version>
</cp:coreProperties>
</file>